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EC" w:rsidRPr="008642B6" w:rsidRDefault="004051EC" w:rsidP="004051EC">
      <w:pPr>
        <w:widowControl w:val="0"/>
        <w:autoSpaceDE w:val="0"/>
        <w:autoSpaceDN w:val="0"/>
        <w:adjustRightInd w:val="0"/>
        <w:ind w:left="5103"/>
        <w:jc w:val="center"/>
        <w:rPr>
          <w:b/>
          <w:sz w:val="28"/>
          <w:szCs w:val="28"/>
        </w:rPr>
      </w:pPr>
      <w:r w:rsidRPr="008642B6">
        <w:rPr>
          <w:b/>
          <w:sz w:val="28"/>
          <w:szCs w:val="28"/>
        </w:rPr>
        <w:t>«</w:t>
      </w:r>
      <w:r w:rsidR="0091063D" w:rsidRPr="008642B6">
        <w:rPr>
          <w:b/>
          <w:sz w:val="28"/>
          <w:szCs w:val="28"/>
        </w:rPr>
        <w:t>СОГЛАСОВАНО</w:t>
      </w:r>
      <w:r w:rsidRPr="008642B6">
        <w:rPr>
          <w:b/>
          <w:sz w:val="28"/>
          <w:szCs w:val="28"/>
        </w:rPr>
        <w:t>»</w:t>
      </w:r>
    </w:p>
    <w:p w:rsidR="004051EC" w:rsidRPr="008642B6" w:rsidRDefault="009218AF" w:rsidP="004051EC">
      <w:pPr>
        <w:widowControl w:val="0"/>
        <w:autoSpaceDE w:val="0"/>
        <w:autoSpaceDN w:val="0"/>
        <w:adjustRightInd w:val="0"/>
        <w:ind w:left="5103"/>
        <w:jc w:val="center"/>
        <w:rPr>
          <w:b/>
          <w:sz w:val="28"/>
          <w:szCs w:val="28"/>
        </w:rPr>
      </w:pPr>
      <w:r w:rsidRPr="008642B6">
        <w:rPr>
          <w:b/>
          <w:sz w:val="28"/>
          <w:szCs w:val="28"/>
        </w:rPr>
        <w:t xml:space="preserve">Решением </w:t>
      </w:r>
      <w:r w:rsidR="004A5D6B">
        <w:rPr>
          <w:b/>
          <w:sz w:val="28"/>
          <w:szCs w:val="28"/>
        </w:rPr>
        <w:t>Тендерной</w:t>
      </w:r>
      <w:r w:rsidR="004051EC" w:rsidRPr="008642B6">
        <w:rPr>
          <w:b/>
          <w:sz w:val="28"/>
          <w:szCs w:val="28"/>
        </w:rPr>
        <w:t xml:space="preserve"> комиссии </w:t>
      </w:r>
    </w:p>
    <w:p w:rsidR="004051EC" w:rsidRPr="008642B6" w:rsidRDefault="004051EC" w:rsidP="004051EC">
      <w:pPr>
        <w:widowControl w:val="0"/>
        <w:autoSpaceDE w:val="0"/>
        <w:autoSpaceDN w:val="0"/>
        <w:adjustRightInd w:val="0"/>
        <w:ind w:left="5103"/>
        <w:jc w:val="center"/>
        <w:rPr>
          <w:b/>
          <w:sz w:val="28"/>
          <w:szCs w:val="28"/>
        </w:rPr>
      </w:pPr>
      <w:r w:rsidRPr="008642B6">
        <w:rPr>
          <w:b/>
          <w:sz w:val="28"/>
          <w:szCs w:val="28"/>
        </w:rPr>
        <w:t>Протокол №</w:t>
      </w:r>
      <w:r w:rsidR="00860490" w:rsidRPr="008642B6">
        <w:rPr>
          <w:b/>
          <w:sz w:val="28"/>
          <w:szCs w:val="28"/>
        </w:rPr>
        <w:t>1</w:t>
      </w:r>
    </w:p>
    <w:p w:rsidR="004051EC" w:rsidRPr="008642B6" w:rsidRDefault="004051EC" w:rsidP="004051EC">
      <w:pPr>
        <w:widowControl w:val="0"/>
        <w:autoSpaceDE w:val="0"/>
        <w:autoSpaceDN w:val="0"/>
        <w:adjustRightInd w:val="0"/>
        <w:ind w:left="5103"/>
        <w:jc w:val="center"/>
        <w:rPr>
          <w:b/>
          <w:sz w:val="28"/>
          <w:szCs w:val="28"/>
        </w:rPr>
      </w:pPr>
      <w:r w:rsidRPr="008642B6">
        <w:rPr>
          <w:b/>
          <w:sz w:val="28"/>
          <w:szCs w:val="28"/>
        </w:rPr>
        <w:t xml:space="preserve">от </w:t>
      </w:r>
      <w:r w:rsidR="00C53F57" w:rsidRPr="008642B6">
        <w:rPr>
          <w:b/>
          <w:sz w:val="28"/>
          <w:szCs w:val="28"/>
        </w:rPr>
        <w:t>«</w:t>
      </w:r>
      <w:r w:rsidR="005D747F" w:rsidRPr="008642B6">
        <w:rPr>
          <w:b/>
          <w:sz w:val="28"/>
          <w:szCs w:val="28"/>
        </w:rPr>
        <w:t>____</w:t>
      </w:r>
      <w:r w:rsidR="00860490" w:rsidRPr="008642B6">
        <w:rPr>
          <w:b/>
          <w:sz w:val="28"/>
          <w:szCs w:val="28"/>
        </w:rPr>
        <w:t>»</w:t>
      </w:r>
      <w:r w:rsidR="005D747F" w:rsidRPr="008642B6">
        <w:rPr>
          <w:b/>
          <w:sz w:val="28"/>
          <w:szCs w:val="28"/>
        </w:rPr>
        <w:t>___</w:t>
      </w:r>
      <w:r w:rsidR="001545C4" w:rsidRPr="008642B6">
        <w:rPr>
          <w:b/>
          <w:sz w:val="28"/>
          <w:szCs w:val="28"/>
        </w:rPr>
        <w:t>____</w:t>
      </w:r>
      <w:r w:rsidR="005D747F" w:rsidRPr="008642B6">
        <w:rPr>
          <w:b/>
          <w:sz w:val="28"/>
          <w:szCs w:val="28"/>
        </w:rPr>
        <w:t>___</w:t>
      </w:r>
      <w:r w:rsidRPr="008642B6">
        <w:rPr>
          <w:b/>
          <w:sz w:val="28"/>
          <w:szCs w:val="28"/>
        </w:rPr>
        <w:t xml:space="preserve"> 201</w:t>
      </w:r>
      <w:r w:rsidR="001545C4" w:rsidRPr="008642B6">
        <w:rPr>
          <w:b/>
          <w:sz w:val="28"/>
          <w:szCs w:val="28"/>
        </w:rPr>
        <w:t>8</w:t>
      </w:r>
      <w:r w:rsidRPr="008642B6">
        <w:rPr>
          <w:b/>
          <w:sz w:val="28"/>
          <w:szCs w:val="28"/>
        </w:rPr>
        <w:t>г.</w:t>
      </w:r>
    </w:p>
    <w:p w:rsidR="00210A57" w:rsidRPr="008642B6" w:rsidRDefault="00210A57" w:rsidP="00F15ECA">
      <w:pPr>
        <w:widowControl w:val="0"/>
        <w:shd w:val="clear" w:color="auto" w:fill="FFFFFF"/>
        <w:autoSpaceDE w:val="0"/>
        <w:autoSpaceDN w:val="0"/>
        <w:adjustRightInd w:val="0"/>
        <w:ind w:firstLine="5800"/>
        <w:jc w:val="center"/>
        <w:rPr>
          <w:b/>
          <w:szCs w:val="24"/>
        </w:rPr>
      </w:pPr>
    </w:p>
    <w:p w:rsidR="00210A57" w:rsidRPr="008642B6" w:rsidRDefault="00210A57" w:rsidP="00F15ECA">
      <w:pPr>
        <w:widowControl w:val="0"/>
        <w:shd w:val="clear" w:color="auto" w:fill="FFFFFF"/>
        <w:autoSpaceDE w:val="0"/>
        <w:autoSpaceDN w:val="0"/>
        <w:adjustRightInd w:val="0"/>
        <w:jc w:val="center"/>
        <w:rPr>
          <w:b/>
          <w:szCs w:val="24"/>
        </w:rPr>
      </w:pPr>
    </w:p>
    <w:p w:rsidR="00210A57" w:rsidRPr="008642B6" w:rsidRDefault="00210A57" w:rsidP="00F15ECA">
      <w:pPr>
        <w:widowControl w:val="0"/>
        <w:shd w:val="clear" w:color="auto" w:fill="FFFFFF"/>
        <w:autoSpaceDE w:val="0"/>
        <w:autoSpaceDN w:val="0"/>
        <w:adjustRightInd w:val="0"/>
        <w:jc w:val="center"/>
        <w:rPr>
          <w:rStyle w:val="preparersnote"/>
          <w:b w:val="0"/>
          <w:i w:val="0"/>
          <w:sz w:val="20"/>
          <w:szCs w:val="24"/>
          <w:lang w:val="uz-Cyrl-UZ"/>
        </w:rPr>
      </w:pPr>
    </w:p>
    <w:p w:rsidR="00210A57" w:rsidRPr="008642B6" w:rsidRDefault="00210A57" w:rsidP="00F15ECA">
      <w:pPr>
        <w:widowControl w:val="0"/>
        <w:shd w:val="clear" w:color="auto" w:fill="FFFFFF"/>
        <w:autoSpaceDE w:val="0"/>
        <w:autoSpaceDN w:val="0"/>
        <w:adjustRightInd w:val="0"/>
        <w:jc w:val="center"/>
        <w:rPr>
          <w:rStyle w:val="preparersnote"/>
          <w:b w:val="0"/>
          <w:i w:val="0"/>
          <w:sz w:val="20"/>
          <w:szCs w:val="24"/>
          <w:lang w:val="uz-Cyrl-UZ"/>
        </w:rPr>
      </w:pPr>
    </w:p>
    <w:p w:rsidR="00210A57" w:rsidRPr="008642B6" w:rsidRDefault="00210A57" w:rsidP="00F15ECA">
      <w:pPr>
        <w:widowControl w:val="0"/>
        <w:shd w:val="clear" w:color="auto" w:fill="FFFFFF"/>
        <w:autoSpaceDE w:val="0"/>
        <w:autoSpaceDN w:val="0"/>
        <w:adjustRightInd w:val="0"/>
        <w:jc w:val="center"/>
        <w:rPr>
          <w:b/>
          <w:szCs w:val="24"/>
          <w:lang w:val="uz-Cyrl-UZ"/>
        </w:rPr>
      </w:pPr>
    </w:p>
    <w:p w:rsidR="001E1178" w:rsidRPr="008642B6" w:rsidRDefault="001E1178" w:rsidP="00F15ECA">
      <w:pPr>
        <w:widowControl w:val="0"/>
        <w:shd w:val="clear" w:color="auto" w:fill="FFFFFF"/>
        <w:autoSpaceDE w:val="0"/>
        <w:autoSpaceDN w:val="0"/>
        <w:adjustRightInd w:val="0"/>
        <w:jc w:val="center"/>
        <w:rPr>
          <w:b/>
          <w:szCs w:val="24"/>
          <w:lang w:val="uz-Cyrl-UZ"/>
        </w:rPr>
      </w:pPr>
    </w:p>
    <w:p w:rsidR="001E1178" w:rsidRPr="008642B6" w:rsidRDefault="001E1178" w:rsidP="00F15ECA">
      <w:pPr>
        <w:widowControl w:val="0"/>
        <w:shd w:val="clear" w:color="auto" w:fill="FFFFFF"/>
        <w:autoSpaceDE w:val="0"/>
        <w:autoSpaceDN w:val="0"/>
        <w:adjustRightInd w:val="0"/>
        <w:jc w:val="center"/>
        <w:rPr>
          <w:b/>
          <w:szCs w:val="24"/>
          <w:lang w:val="uz-Cyrl-UZ"/>
        </w:rPr>
      </w:pPr>
    </w:p>
    <w:p w:rsidR="001E1178" w:rsidRPr="008642B6" w:rsidRDefault="001E1178" w:rsidP="00F15ECA">
      <w:pPr>
        <w:widowControl w:val="0"/>
        <w:shd w:val="clear" w:color="auto" w:fill="FFFFFF"/>
        <w:autoSpaceDE w:val="0"/>
        <w:autoSpaceDN w:val="0"/>
        <w:adjustRightInd w:val="0"/>
        <w:jc w:val="center"/>
        <w:rPr>
          <w:b/>
          <w:szCs w:val="24"/>
          <w:lang w:val="uz-Cyrl-UZ"/>
        </w:rPr>
      </w:pPr>
    </w:p>
    <w:p w:rsidR="00210A57" w:rsidRPr="008642B6" w:rsidRDefault="00327139" w:rsidP="00F15ECA">
      <w:pPr>
        <w:widowControl w:val="0"/>
        <w:shd w:val="clear" w:color="auto" w:fill="FFFFFF"/>
        <w:autoSpaceDE w:val="0"/>
        <w:autoSpaceDN w:val="0"/>
        <w:adjustRightInd w:val="0"/>
        <w:jc w:val="center"/>
        <w:rPr>
          <w:b/>
          <w:sz w:val="28"/>
          <w:szCs w:val="28"/>
        </w:rPr>
      </w:pPr>
      <w:r w:rsidRPr="008642B6">
        <w:rPr>
          <w:b/>
          <w:sz w:val="28"/>
          <w:szCs w:val="28"/>
        </w:rPr>
        <w:t>ГОСУДАРСТВЕННОЕ УЧРЕЖДЕНИЕ</w:t>
      </w:r>
    </w:p>
    <w:p w:rsidR="00210A57" w:rsidRPr="008642B6" w:rsidRDefault="002F4E95" w:rsidP="00F15ECA">
      <w:pPr>
        <w:widowControl w:val="0"/>
        <w:shd w:val="clear" w:color="auto" w:fill="FFFFFF"/>
        <w:autoSpaceDE w:val="0"/>
        <w:autoSpaceDN w:val="0"/>
        <w:adjustRightInd w:val="0"/>
        <w:jc w:val="center"/>
        <w:rPr>
          <w:b/>
          <w:sz w:val="28"/>
          <w:szCs w:val="28"/>
        </w:rPr>
      </w:pPr>
      <w:r w:rsidRPr="008642B6">
        <w:rPr>
          <w:b/>
          <w:sz w:val="28"/>
          <w:szCs w:val="28"/>
        </w:rPr>
        <w:t>«</w:t>
      </w:r>
      <w:r w:rsidR="005D747F" w:rsidRPr="008642B6">
        <w:rPr>
          <w:b/>
          <w:sz w:val="28"/>
          <w:szCs w:val="28"/>
        </w:rPr>
        <w:t>ЦЕНТР ИНФОРМАЦИОННОЙ БЕЗОПАСНОСТИ И СОДЕЙСТВИЯ В ОБЕСПЕЧЕНИИ ОБЩЕСТВЕННОГО ПОРЯДКА</w:t>
      </w:r>
      <w:r w:rsidRPr="008642B6">
        <w:rPr>
          <w:b/>
          <w:sz w:val="28"/>
          <w:szCs w:val="28"/>
        </w:rPr>
        <w:t>»</w:t>
      </w:r>
    </w:p>
    <w:p w:rsidR="00210A57" w:rsidRPr="008642B6" w:rsidRDefault="00210A57" w:rsidP="00F15ECA">
      <w:pPr>
        <w:widowControl w:val="0"/>
        <w:shd w:val="clear" w:color="auto" w:fill="FFFFFF"/>
        <w:autoSpaceDE w:val="0"/>
        <w:autoSpaceDN w:val="0"/>
        <w:adjustRightInd w:val="0"/>
        <w:jc w:val="center"/>
        <w:rPr>
          <w:b/>
          <w:szCs w:val="24"/>
        </w:rPr>
      </w:pPr>
    </w:p>
    <w:p w:rsidR="00210A57" w:rsidRPr="008642B6" w:rsidRDefault="00210A57" w:rsidP="00F15ECA">
      <w:pPr>
        <w:widowControl w:val="0"/>
        <w:shd w:val="clear" w:color="auto" w:fill="FFFFFF"/>
        <w:autoSpaceDE w:val="0"/>
        <w:autoSpaceDN w:val="0"/>
        <w:adjustRightInd w:val="0"/>
        <w:jc w:val="center"/>
        <w:rPr>
          <w:b/>
          <w:caps/>
          <w:color w:val="000000"/>
          <w:sz w:val="28"/>
          <w:szCs w:val="28"/>
        </w:rPr>
      </w:pPr>
    </w:p>
    <w:p w:rsidR="00210A57" w:rsidRPr="008642B6" w:rsidRDefault="00210A57" w:rsidP="00F15ECA">
      <w:pPr>
        <w:widowControl w:val="0"/>
        <w:shd w:val="clear" w:color="auto" w:fill="FFFFFF"/>
        <w:autoSpaceDE w:val="0"/>
        <w:autoSpaceDN w:val="0"/>
        <w:adjustRightInd w:val="0"/>
        <w:jc w:val="center"/>
        <w:rPr>
          <w:b/>
          <w:color w:val="000000"/>
          <w:sz w:val="28"/>
          <w:szCs w:val="28"/>
        </w:rPr>
      </w:pPr>
    </w:p>
    <w:p w:rsidR="00210A57" w:rsidRPr="008642B6" w:rsidRDefault="00210A57" w:rsidP="00F15ECA">
      <w:pPr>
        <w:jc w:val="center"/>
        <w:rPr>
          <w:b/>
          <w:caps/>
          <w:sz w:val="36"/>
          <w:szCs w:val="36"/>
        </w:rPr>
      </w:pPr>
      <w:r w:rsidRPr="008642B6">
        <w:rPr>
          <w:b/>
          <w:caps/>
          <w:sz w:val="36"/>
          <w:szCs w:val="36"/>
        </w:rPr>
        <w:t>ТендерНАЯ ДОКУМЕНТАЦИЯ</w:t>
      </w:r>
    </w:p>
    <w:p w:rsidR="00210A57" w:rsidRPr="008642B6" w:rsidRDefault="00210A57" w:rsidP="00F15ECA">
      <w:pPr>
        <w:widowControl w:val="0"/>
        <w:shd w:val="clear" w:color="auto" w:fill="FFFFFF"/>
        <w:autoSpaceDE w:val="0"/>
        <w:autoSpaceDN w:val="0"/>
        <w:adjustRightInd w:val="0"/>
        <w:jc w:val="center"/>
        <w:rPr>
          <w:b/>
          <w:color w:val="000000"/>
          <w:sz w:val="28"/>
          <w:szCs w:val="28"/>
        </w:rPr>
      </w:pPr>
    </w:p>
    <w:p w:rsidR="00210A57" w:rsidRPr="008642B6" w:rsidRDefault="00210A57" w:rsidP="00363F53">
      <w:pPr>
        <w:ind w:firstLine="708"/>
        <w:jc w:val="center"/>
        <w:rPr>
          <w:b/>
          <w:sz w:val="36"/>
          <w:szCs w:val="36"/>
        </w:rPr>
      </w:pPr>
    </w:p>
    <w:p w:rsidR="00DF4DDD" w:rsidRDefault="00603E4E" w:rsidP="001064F7">
      <w:pPr>
        <w:jc w:val="center"/>
        <w:rPr>
          <w:b/>
          <w:sz w:val="36"/>
          <w:szCs w:val="36"/>
        </w:rPr>
      </w:pPr>
      <w:r w:rsidRPr="008642B6">
        <w:rPr>
          <w:b/>
          <w:sz w:val="36"/>
          <w:szCs w:val="36"/>
        </w:rPr>
        <w:t>п</w:t>
      </w:r>
      <w:r w:rsidR="00467857" w:rsidRPr="008642B6">
        <w:rPr>
          <w:b/>
          <w:sz w:val="36"/>
          <w:szCs w:val="36"/>
        </w:rPr>
        <w:t xml:space="preserve">о </w:t>
      </w:r>
      <w:r w:rsidRPr="008642B6">
        <w:rPr>
          <w:b/>
          <w:sz w:val="36"/>
          <w:szCs w:val="36"/>
        </w:rPr>
        <w:t>вы</w:t>
      </w:r>
      <w:r w:rsidR="00467857" w:rsidRPr="008642B6">
        <w:rPr>
          <w:b/>
          <w:sz w:val="36"/>
          <w:szCs w:val="36"/>
        </w:rPr>
        <w:t xml:space="preserve">бору </w:t>
      </w:r>
      <w:r w:rsidRPr="008642B6">
        <w:rPr>
          <w:b/>
          <w:sz w:val="36"/>
          <w:szCs w:val="36"/>
        </w:rPr>
        <w:t>консалтинговой компании для разработк</w:t>
      </w:r>
      <w:r w:rsidR="00F3193E" w:rsidRPr="008642B6">
        <w:rPr>
          <w:b/>
          <w:sz w:val="36"/>
          <w:szCs w:val="36"/>
        </w:rPr>
        <w:t>и</w:t>
      </w:r>
      <w:r w:rsidRPr="008642B6">
        <w:rPr>
          <w:b/>
          <w:sz w:val="36"/>
          <w:szCs w:val="36"/>
        </w:rPr>
        <w:t xml:space="preserve"> проектной документации и </w:t>
      </w:r>
      <w:r w:rsidRPr="008642B6">
        <w:rPr>
          <w:b/>
          <w:sz w:val="36"/>
          <w:szCs w:val="36"/>
        </w:rPr>
        <w:lastRenderedPageBreak/>
        <w:t>оказани</w:t>
      </w:r>
      <w:r w:rsidR="00F3193E" w:rsidRPr="008642B6">
        <w:rPr>
          <w:b/>
          <w:sz w:val="36"/>
          <w:szCs w:val="36"/>
        </w:rPr>
        <w:t>я</w:t>
      </w:r>
      <w:r w:rsidRPr="008642B6">
        <w:rPr>
          <w:b/>
          <w:sz w:val="36"/>
          <w:szCs w:val="36"/>
        </w:rPr>
        <w:t xml:space="preserve"> консультационных услуг в рамках проекта </w:t>
      </w:r>
      <w:r w:rsidR="00DF4DDD">
        <w:rPr>
          <w:b/>
          <w:sz w:val="36"/>
          <w:szCs w:val="36"/>
        </w:rPr>
        <w:t>«</w:t>
      </w:r>
      <w:bookmarkStart w:id="0" w:name="_GoBack"/>
      <w:r w:rsidR="00DF4DDD">
        <w:rPr>
          <w:b/>
          <w:sz w:val="36"/>
          <w:szCs w:val="36"/>
        </w:rPr>
        <w:t>С</w:t>
      </w:r>
      <w:r w:rsidRPr="008642B6">
        <w:rPr>
          <w:b/>
          <w:sz w:val="36"/>
          <w:szCs w:val="36"/>
        </w:rPr>
        <w:t>оздани</w:t>
      </w:r>
      <w:r w:rsidR="00C50998">
        <w:rPr>
          <w:b/>
          <w:sz w:val="36"/>
          <w:szCs w:val="36"/>
        </w:rPr>
        <w:t>е</w:t>
      </w:r>
      <w:bookmarkEnd w:id="0"/>
      <w:r w:rsidRPr="008642B6">
        <w:rPr>
          <w:b/>
          <w:sz w:val="36"/>
          <w:szCs w:val="36"/>
        </w:rPr>
        <w:t xml:space="preserve"> комплекса </w:t>
      </w:r>
    </w:p>
    <w:p w:rsidR="00C50998" w:rsidRPr="008642B6" w:rsidRDefault="00603E4E" w:rsidP="00C50998">
      <w:pPr>
        <w:jc w:val="center"/>
        <w:rPr>
          <w:b/>
          <w:sz w:val="36"/>
          <w:szCs w:val="36"/>
        </w:rPr>
      </w:pPr>
      <w:r w:rsidRPr="008642B6">
        <w:rPr>
          <w:b/>
          <w:sz w:val="36"/>
          <w:szCs w:val="36"/>
        </w:rPr>
        <w:t>«Безопасный город»</w:t>
      </w:r>
      <w:r w:rsidR="00C50998" w:rsidRPr="008642B6">
        <w:rPr>
          <w:b/>
          <w:sz w:val="36"/>
          <w:szCs w:val="36"/>
        </w:rPr>
        <w:t>»</w:t>
      </w:r>
    </w:p>
    <w:p w:rsidR="00467857" w:rsidRPr="008642B6" w:rsidRDefault="00467857" w:rsidP="001064F7">
      <w:pPr>
        <w:jc w:val="center"/>
        <w:rPr>
          <w:b/>
          <w:sz w:val="36"/>
          <w:szCs w:val="36"/>
        </w:rPr>
      </w:pPr>
    </w:p>
    <w:p w:rsidR="00975D68" w:rsidRPr="008642B6" w:rsidRDefault="00975D68" w:rsidP="00975D68">
      <w:pPr>
        <w:ind w:firstLine="708"/>
        <w:jc w:val="center"/>
        <w:rPr>
          <w:b/>
          <w:sz w:val="32"/>
          <w:szCs w:val="32"/>
        </w:rPr>
      </w:pPr>
    </w:p>
    <w:p w:rsidR="00396DFD" w:rsidRPr="008642B6" w:rsidRDefault="00396DFD" w:rsidP="00396DFD">
      <w:pPr>
        <w:widowControl w:val="0"/>
        <w:shd w:val="clear" w:color="auto" w:fill="FFFFFF"/>
        <w:autoSpaceDE w:val="0"/>
        <w:autoSpaceDN w:val="0"/>
        <w:adjustRightInd w:val="0"/>
        <w:jc w:val="center"/>
        <w:rPr>
          <w:b/>
          <w:color w:val="000000"/>
          <w:sz w:val="28"/>
          <w:szCs w:val="28"/>
        </w:rPr>
      </w:pPr>
    </w:p>
    <w:p w:rsidR="00210A57" w:rsidRPr="008642B6" w:rsidRDefault="00210A57" w:rsidP="00F15ECA">
      <w:pPr>
        <w:widowControl w:val="0"/>
        <w:shd w:val="clear" w:color="auto" w:fill="FFFFFF"/>
        <w:autoSpaceDE w:val="0"/>
        <w:autoSpaceDN w:val="0"/>
        <w:adjustRightInd w:val="0"/>
        <w:jc w:val="center"/>
        <w:rPr>
          <w:color w:val="000000"/>
          <w:sz w:val="28"/>
          <w:szCs w:val="28"/>
        </w:rPr>
      </w:pPr>
    </w:p>
    <w:p w:rsidR="00210A57" w:rsidRPr="008642B6" w:rsidRDefault="00210A57" w:rsidP="00F15ECA">
      <w:pPr>
        <w:widowControl w:val="0"/>
        <w:shd w:val="clear" w:color="auto" w:fill="FFFFFF"/>
        <w:autoSpaceDE w:val="0"/>
        <w:autoSpaceDN w:val="0"/>
        <w:adjustRightInd w:val="0"/>
        <w:jc w:val="center"/>
        <w:rPr>
          <w:color w:val="000000"/>
          <w:sz w:val="28"/>
          <w:szCs w:val="28"/>
        </w:rPr>
      </w:pPr>
    </w:p>
    <w:p w:rsidR="00210A57" w:rsidRPr="008642B6" w:rsidRDefault="00210A57" w:rsidP="00F15ECA">
      <w:pPr>
        <w:widowControl w:val="0"/>
        <w:shd w:val="clear" w:color="auto" w:fill="FFFFFF"/>
        <w:autoSpaceDE w:val="0"/>
        <w:autoSpaceDN w:val="0"/>
        <w:adjustRightInd w:val="0"/>
        <w:jc w:val="center"/>
        <w:rPr>
          <w:color w:val="000000"/>
          <w:sz w:val="28"/>
          <w:szCs w:val="28"/>
        </w:rPr>
      </w:pPr>
    </w:p>
    <w:p w:rsidR="00210A57" w:rsidRPr="008642B6" w:rsidRDefault="00210A57" w:rsidP="00F15ECA">
      <w:pPr>
        <w:widowControl w:val="0"/>
        <w:shd w:val="clear" w:color="auto" w:fill="FFFFFF"/>
        <w:autoSpaceDE w:val="0"/>
        <w:autoSpaceDN w:val="0"/>
        <w:adjustRightInd w:val="0"/>
        <w:jc w:val="center"/>
        <w:rPr>
          <w:color w:val="000000"/>
          <w:sz w:val="28"/>
          <w:szCs w:val="28"/>
        </w:rPr>
      </w:pPr>
    </w:p>
    <w:p w:rsidR="00210A57" w:rsidRPr="008642B6" w:rsidRDefault="00210A57" w:rsidP="00F15ECA">
      <w:pPr>
        <w:widowControl w:val="0"/>
        <w:shd w:val="clear" w:color="auto" w:fill="FFFFFF"/>
        <w:autoSpaceDE w:val="0"/>
        <w:autoSpaceDN w:val="0"/>
        <w:adjustRightInd w:val="0"/>
        <w:jc w:val="center"/>
        <w:rPr>
          <w:color w:val="000000"/>
          <w:sz w:val="28"/>
          <w:szCs w:val="28"/>
        </w:rPr>
      </w:pPr>
    </w:p>
    <w:p w:rsidR="00EE67C6" w:rsidRPr="008642B6" w:rsidRDefault="00EE67C6" w:rsidP="00F15ECA">
      <w:pPr>
        <w:widowControl w:val="0"/>
        <w:shd w:val="clear" w:color="auto" w:fill="FFFFFF"/>
        <w:autoSpaceDE w:val="0"/>
        <w:autoSpaceDN w:val="0"/>
        <w:adjustRightInd w:val="0"/>
        <w:jc w:val="center"/>
        <w:rPr>
          <w:color w:val="000000"/>
          <w:sz w:val="28"/>
          <w:szCs w:val="28"/>
        </w:rPr>
      </w:pPr>
    </w:p>
    <w:p w:rsidR="00EE67C6" w:rsidRPr="008642B6" w:rsidRDefault="00EE67C6" w:rsidP="00F15ECA">
      <w:pPr>
        <w:widowControl w:val="0"/>
        <w:shd w:val="clear" w:color="auto" w:fill="FFFFFF"/>
        <w:autoSpaceDE w:val="0"/>
        <w:autoSpaceDN w:val="0"/>
        <w:adjustRightInd w:val="0"/>
        <w:jc w:val="center"/>
        <w:rPr>
          <w:color w:val="000000"/>
          <w:sz w:val="28"/>
          <w:szCs w:val="28"/>
        </w:rPr>
      </w:pPr>
    </w:p>
    <w:p w:rsidR="001E1178" w:rsidRPr="008642B6" w:rsidRDefault="001E1178" w:rsidP="00F15ECA">
      <w:pPr>
        <w:widowControl w:val="0"/>
        <w:shd w:val="clear" w:color="auto" w:fill="FFFFFF"/>
        <w:autoSpaceDE w:val="0"/>
        <w:autoSpaceDN w:val="0"/>
        <w:adjustRightInd w:val="0"/>
        <w:jc w:val="center"/>
        <w:rPr>
          <w:color w:val="000000"/>
          <w:sz w:val="28"/>
          <w:szCs w:val="28"/>
        </w:rPr>
      </w:pPr>
    </w:p>
    <w:p w:rsidR="001E1178" w:rsidRPr="008642B6" w:rsidRDefault="001E1178" w:rsidP="00F15ECA">
      <w:pPr>
        <w:widowControl w:val="0"/>
        <w:shd w:val="clear" w:color="auto" w:fill="FFFFFF"/>
        <w:autoSpaceDE w:val="0"/>
        <w:autoSpaceDN w:val="0"/>
        <w:adjustRightInd w:val="0"/>
        <w:jc w:val="center"/>
        <w:rPr>
          <w:color w:val="000000"/>
          <w:sz w:val="28"/>
          <w:szCs w:val="28"/>
        </w:rPr>
      </w:pPr>
    </w:p>
    <w:p w:rsidR="005D747F" w:rsidRPr="008642B6" w:rsidRDefault="005D747F" w:rsidP="00F15ECA">
      <w:pPr>
        <w:widowControl w:val="0"/>
        <w:shd w:val="clear" w:color="auto" w:fill="FFFFFF"/>
        <w:autoSpaceDE w:val="0"/>
        <w:autoSpaceDN w:val="0"/>
        <w:adjustRightInd w:val="0"/>
        <w:jc w:val="center"/>
        <w:rPr>
          <w:color w:val="000000"/>
          <w:sz w:val="28"/>
          <w:szCs w:val="28"/>
        </w:rPr>
      </w:pPr>
    </w:p>
    <w:p w:rsidR="005D747F" w:rsidRPr="008642B6" w:rsidRDefault="005D747F" w:rsidP="00F15ECA">
      <w:pPr>
        <w:widowControl w:val="0"/>
        <w:shd w:val="clear" w:color="auto" w:fill="FFFFFF"/>
        <w:autoSpaceDE w:val="0"/>
        <w:autoSpaceDN w:val="0"/>
        <w:adjustRightInd w:val="0"/>
        <w:jc w:val="center"/>
        <w:rPr>
          <w:color w:val="000000"/>
          <w:sz w:val="28"/>
          <w:szCs w:val="28"/>
        </w:rPr>
      </w:pPr>
    </w:p>
    <w:p w:rsidR="005D747F" w:rsidRPr="008642B6" w:rsidRDefault="005D747F" w:rsidP="00F15ECA">
      <w:pPr>
        <w:widowControl w:val="0"/>
        <w:shd w:val="clear" w:color="auto" w:fill="FFFFFF"/>
        <w:autoSpaceDE w:val="0"/>
        <w:autoSpaceDN w:val="0"/>
        <w:adjustRightInd w:val="0"/>
        <w:jc w:val="center"/>
        <w:rPr>
          <w:color w:val="000000"/>
          <w:sz w:val="28"/>
          <w:szCs w:val="28"/>
        </w:rPr>
      </w:pPr>
    </w:p>
    <w:p w:rsidR="001E1178" w:rsidRPr="008642B6" w:rsidRDefault="00210A57" w:rsidP="001E1178">
      <w:pPr>
        <w:widowControl w:val="0"/>
        <w:shd w:val="clear" w:color="auto" w:fill="FFFFFF"/>
        <w:autoSpaceDE w:val="0"/>
        <w:autoSpaceDN w:val="0"/>
        <w:adjustRightInd w:val="0"/>
        <w:jc w:val="center"/>
        <w:rPr>
          <w:b/>
          <w:color w:val="000000"/>
          <w:sz w:val="28"/>
          <w:szCs w:val="28"/>
        </w:rPr>
      </w:pPr>
      <w:r w:rsidRPr="008642B6">
        <w:rPr>
          <w:b/>
          <w:color w:val="000000"/>
          <w:sz w:val="28"/>
          <w:szCs w:val="28"/>
        </w:rPr>
        <w:t>Ташкент-201</w:t>
      </w:r>
      <w:r w:rsidR="00162D41" w:rsidRPr="008642B6">
        <w:rPr>
          <w:b/>
          <w:color w:val="000000"/>
          <w:sz w:val="28"/>
          <w:szCs w:val="28"/>
        </w:rPr>
        <w:t>8</w:t>
      </w:r>
      <w:r w:rsidR="001E1178" w:rsidRPr="008642B6">
        <w:rPr>
          <w:b/>
          <w:color w:val="000000"/>
          <w:sz w:val="28"/>
          <w:szCs w:val="28"/>
        </w:rPr>
        <w:br w:type="page"/>
      </w:r>
    </w:p>
    <w:p w:rsidR="00B3075F" w:rsidRPr="008642B6" w:rsidRDefault="00B3075F" w:rsidP="00B3075F">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lastRenderedPageBreak/>
        <w:t>Содержание</w:t>
      </w:r>
    </w:p>
    <w:p w:rsidR="00B3075F" w:rsidRPr="008642B6" w:rsidRDefault="00B3075F" w:rsidP="00B3075F">
      <w:pPr>
        <w:widowControl w:val="0"/>
        <w:shd w:val="clear" w:color="auto" w:fill="FFFFFF"/>
        <w:autoSpaceDE w:val="0"/>
        <w:autoSpaceDN w:val="0"/>
        <w:adjustRightInd w:val="0"/>
        <w:spacing w:before="120" w:after="120"/>
        <w:ind w:firstLine="600"/>
        <w:rPr>
          <w:b/>
          <w:color w:val="000000"/>
          <w:szCs w:val="24"/>
        </w:rPr>
      </w:pPr>
    </w:p>
    <w:p w:rsidR="00002136" w:rsidRPr="008642B6" w:rsidRDefault="00002136" w:rsidP="00002136">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 xml:space="preserve">Раздел </w:t>
      </w:r>
      <w:r w:rsidRPr="008642B6">
        <w:rPr>
          <w:b/>
          <w:color w:val="000000"/>
          <w:szCs w:val="24"/>
          <w:lang w:val="en-US"/>
        </w:rPr>
        <w:t>I</w:t>
      </w:r>
      <w:r w:rsidRPr="008642B6">
        <w:rPr>
          <w:b/>
          <w:color w:val="000000"/>
          <w:szCs w:val="24"/>
        </w:rPr>
        <w:t xml:space="preserve">. </w:t>
      </w:r>
      <w:r w:rsidR="001545C4" w:rsidRPr="008642B6">
        <w:rPr>
          <w:b/>
          <w:color w:val="000000"/>
          <w:szCs w:val="24"/>
        </w:rPr>
        <w:t>Основные требования и условия тендера</w:t>
      </w:r>
    </w:p>
    <w:p w:rsidR="00002136" w:rsidRPr="008642B6" w:rsidRDefault="002F4E95"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Глава 1. Общая информация о тендере</w:t>
      </w:r>
    </w:p>
    <w:p w:rsidR="00002136" w:rsidRPr="008642B6" w:rsidRDefault="00002136" w:rsidP="00002136">
      <w:pPr>
        <w:widowControl w:val="0"/>
        <w:shd w:val="clear" w:color="auto" w:fill="FFFFFF"/>
        <w:autoSpaceDE w:val="0"/>
        <w:autoSpaceDN w:val="0"/>
        <w:adjustRightInd w:val="0"/>
        <w:spacing w:before="120" w:after="120"/>
        <w:ind w:firstLine="600"/>
        <w:rPr>
          <w:szCs w:val="24"/>
        </w:rPr>
      </w:pPr>
      <w:r w:rsidRPr="008642B6">
        <w:rPr>
          <w:szCs w:val="24"/>
        </w:rPr>
        <w:t xml:space="preserve">Глава 2. Конфиденциальность </w:t>
      </w:r>
    </w:p>
    <w:p w:rsidR="00002136" w:rsidRPr="008642B6" w:rsidRDefault="00002136" w:rsidP="00002136">
      <w:pPr>
        <w:widowControl w:val="0"/>
        <w:shd w:val="clear" w:color="auto" w:fill="FFFFFF"/>
        <w:autoSpaceDE w:val="0"/>
        <w:autoSpaceDN w:val="0"/>
        <w:adjustRightInd w:val="0"/>
        <w:spacing w:before="120" w:after="120"/>
        <w:ind w:firstLine="600"/>
        <w:rPr>
          <w:szCs w:val="24"/>
        </w:rPr>
      </w:pPr>
      <w:r w:rsidRPr="008642B6">
        <w:rPr>
          <w:bCs/>
          <w:color w:val="000000"/>
          <w:szCs w:val="24"/>
        </w:rPr>
        <w:t>Глава 3. Требования к Претендентам для участия в тендере</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 xml:space="preserve">Глава 4. </w:t>
      </w:r>
      <w:r w:rsidR="003769DD" w:rsidRPr="008642B6">
        <w:rPr>
          <w:color w:val="000000"/>
          <w:szCs w:val="24"/>
        </w:rPr>
        <w:t xml:space="preserve">Обеспечение </w:t>
      </w:r>
      <w:r w:rsidRPr="008642B6">
        <w:rPr>
          <w:color w:val="000000"/>
          <w:szCs w:val="24"/>
        </w:rPr>
        <w:t>тендерного предложения</w:t>
      </w:r>
    </w:p>
    <w:p w:rsidR="00F204DA" w:rsidRPr="008642B6" w:rsidRDefault="00F204DA" w:rsidP="00F204DA">
      <w:pPr>
        <w:widowControl w:val="0"/>
        <w:shd w:val="clear" w:color="auto" w:fill="FFFFFF"/>
        <w:autoSpaceDE w:val="0"/>
        <w:autoSpaceDN w:val="0"/>
        <w:adjustRightInd w:val="0"/>
        <w:ind w:right="10" w:firstLine="600"/>
        <w:jc w:val="both"/>
        <w:rPr>
          <w:color w:val="000000"/>
          <w:szCs w:val="24"/>
        </w:rPr>
      </w:pPr>
      <w:r w:rsidRPr="008642B6">
        <w:rPr>
          <w:color w:val="000000"/>
          <w:szCs w:val="24"/>
        </w:rPr>
        <w:t xml:space="preserve">Глава </w:t>
      </w:r>
      <w:r w:rsidRPr="008642B6">
        <w:rPr>
          <w:color w:val="000000"/>
          <w:szCs w:val="24"/>
          <w:lang w:val="uz-Cyrl-UZ"/>
        </w:rPr>
        <w:t>5</w:t>
      </w:r>
      <w:r w:rsidRPr="008642B6">
        <w:rPr>
          <w:color w:val="000000"/>
          <w:szCs w:val="24"/>
        </w:rPr>
        <w:t>. Объявление о проведении тендера</w:t>
      </w:r>
    </w:p>
    <w:p w:rsidR="00002136" w:rsidRPr="008642B6" w:rsidRDefault="00002136" w:rsidP="00F204DA">
      <w:pPr>
        <w:widowControl w:val="0"/>
        <w:shd w:val="clear" w:color="auto" w:fill="FFFFFF"/>
        <w:autoSpaceDE w:val="0"/>
        <w:autoSpaceDN w:val="0"/>
        <w:adjustRightInd w:val="0"/>
        <w:spacing w:before="120"/>
        <w:ind w:right="11" w:firstLine="601"/>
        <w:jc w:val="both"/>
        <w:rPr>
          <w:color w:val="000000"/>
          <w:szCs w:val="24"/>
        </w:rPr>
      </w:pPr>
      <w:r w:rsidRPr="008642B6">
        <w:rPr>
          <w:color w:val="000000"/>
          <w:szCs w:val="24"/>
        </w:rPr>
        <w:t xml:space="preserve">Глава </w:t>
      </w:r>
      <w:r w:rsidR="00F204DA" w:rsidRPr="008642B6">
        <w:rPr>
          <w:color w:val="000000"/>
          <w:szCs w:val="24"/>
        </w:rPr>
        <w:t>6</w:t>
      </w:r>
      <w:r w:rsidRPr="008642B6">
        <w:rPr>
          <w:color w:val="000000"/>
          <w:szCs w:val="24"/>
        </w:rPr>
        <w:t>. Тендерная документация</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 xml:space="preserve">Глава </w:t>
      </w:r>
      <w:r w:rsidR="00F204DA" w:rsidRPr="008642B6">
        <w:rPr>
          <w:color w:val="000000"/>
          <w:szCs w:val="24"/>
        </w:rPr>
        <w:t>7</w:t>
      </w:r>
      <w:r w:rsidRPr="008642B6">
        <w:rPr>
          <w:color w:val="000000"/>
          <w:szCs w:val="24"/>
        </w:rPr>
        <w:t>. Подготовка тендерных предложений</w:t>
      </w:r>
    </w:p>
    <w:p w:rsidR="00002136" w:rsidRPr="008642B6" w:rsidRDefault="00002136" w:rsidP="00002136">
      <w:pPr>
        <w:widowControl w:val="0"/>
        <w:shd w:val="clear" w:color="auto" w:fill="FFFFFF"/>
        <w:autoSpaceDE w:val="0"/>
        <w:autoSpaceDN w:val="0"/>
        <w:adjustRightInd w:val="0"/>
        <w:spacing w:before="120" w:after="120"/>
        <w:ind w:firstLine="600"/>
        <w:rPr>
          <w:szCs w:val="24"/>
        </w:rPr>
      </w:pPr>
      <w:r w:rsidRPr="008642B6">
        <w:rPr>
          <w:szCs w:val="24"/>
        </w:rPr>
        <w:t xml:space="preserve">Глава </w:t>
      </w:r>
      <w:r w:rsidR="00F204DA" w:rsidRPr="008642B6">
        <w:rPr>
          <w:szCs w:val="24"/>
        </w:rPr>
        <w:t>8</w:t>
      </w:r>
      <w:r w:rsidRPr="008642B6">
        <w:rPr>
          <w:szCs w:val="24"/>
        </w:rPr>
        <w:t>. Язык тендерных предложений</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 xml:space="preserve">Глава </w:t>
      </w:r>
      <w:r w:rsidR="00F204DA" w:rsidRPr="008642B6">
        <w:rPr>
          <w:color w:val="000000"/>
          <w:szCs w:val="24"/>
        </w:rPr>
        <w:t>9</w:t>
      </w:r>
      <w:r w:rsidRPr="008642B6">
        <w:rPr>
          <w:color w:val="000000"/>
          <w:szCs w:val="24"/>
        </w:rPr>
        <w:t>. Требования к оформлению тендерных предложений</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 xml:space="preserve">Глава </w:t>
      </w:r>
      <w:r w:rsidR="00F204DA" w:rsidRPr="008642B6">
        <w:rPr>
          <w:color w:val="000000"/>
          <w:szCs w:val="24"/>
        </w:rPr>
        <w:t>10</w:t>
      </w:r>
      <w:r w:rsidRPr="008642B6">
        <w:rPr>
          <w:color w:val="000000"/>
          <w:szCs w:val="24"/>
        </w:rPr>
        <w:t>. Порядок приёма тендерных предложений</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Глава 1</w:t>
      </w:r>
      <w:r w:rsidR="00F204DA" w:rsidRPr="008642B6">
        <w:rPr>
          <w:color w:val="000000"/>
          <w:szCs w:val="24"/>
        </w:rPr>
        <w:t>1</w:t>
      </w:r>
      <w:r w:rsidRPr="008642B6">
        <w:rPr>
          <w:color w:val="000000"/>
          <w:szCs w:val="24"/>
        </w:rPr>
        <w:t>. Порядок вскрытия тендерных предложений</w:t>
      </w:r>
    </w:p>
    <w:p w:rsidR="00002136" w:rsidRPr="008642B6" w:rsidRDefault="00002136" w:rsidP="00002136">
      <w:pPr>
        <w:widowControl w:val="0"/>
        <w:shd w:val="clear" w:color="auto" w:fill="FFFFFF"/>
        <w:autoSpaceDE w:val="0"/>
        <w:autoSpaceDN w:val="0"/>
        <w:adjustRightInd w:val="0"/>
        <w:ind w:right="10" w:firstLine="601"/>
        <w:jc w:val="both"/>
        <w:rPr>
          <w:color w:val="000000"/>
          <w:szCs w:val="24"/>
        </w:rPr>
      </w:pPr>
      <w:r w:rsidRPr="008642B6">
        <w:rPr>
          <w:color w:val="000000"/>
          <w:szCs w:val="24"/>
        </w:rPr>
        <w:t>Глава 1</w:t>
      </w:r>
      <w:r w:rsidR="00F204DA" w:rsidRPr="008642B6">
        <w:rPr>
          <w:color w:val="000000"/>
          <w:szCs w:val="24"/>
        </w:rPr>
        <w:t>2</w:t>
      </w:r>
      <w:r w:rsidRPr="008642B6">
        <w:rPr>
          <w:color w:val="000000"/>
          <w:szCs w:val="24"/>
        </w:rPr>
        <w:t>. Порядок оценки и сроки рассмотрения тендерных предложений</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Глава 1</w:t>
      </w:r>
      <w:r w:rsidR="00F204DA" w:rsidRPr="008642B6">
        <w:rPr>
          <w:color w:val="000000"/>
          <w:szCs w:val="24"/>
        </w:rPr>
        <w:t>3</w:t>
      </w:r>
      <w:r w:rsidRPr="008642B6">
        <w:rPr>
          <w:color w:val="000000"/>
          <w:szCs w:val="24"/>
        </w:rPr>
        <w:t xml:space="preserve">. </w:t>
      </w:r>
      <w:r w:rsidR="00676F75">
        <w:rPr>
          <w:color w:val="000000"/>
          <w:szCs w:val="24"/>
        </w:rPr>
        <w:t xml:space="preserve">Отмена или признание </w:t>
      </w:r>
      <w:r w:rsidRPr="008642B6">
        <w:rPr>
          <w:color w:val="000000"/>
          <w:szCs w:val="24"/>
        </w:rPr>
        <w:t>тендера не состоявшимся</w:t>
      </w:r>
    </w:p>
    <w:p w:rsidR="00002136" w:rsidRPr="008642B6" w:rsidRDefault="00002136" w:rsidP="00002136">
      <w:pPr>
        <w:widowControl w:val="0"/>
        <w:shd w:val="clear" w:color="auto" w:fill="FFFFFF"/>
        <w:autoSpaceDE w:val="0"/>
        <w:autoSpaceDN w:val="0"/>
        <w:adjustRightInd w:val="0"/>
        <w:spacing w:before="120" w:after="120"/>
        <w:ind w:firstLine="600"/>
        <w:rPr>
          <w:color w:val="000000"/>
          <w:szCs w:val="24"/>
        </w:rPr>
      </w:pPr>
      <w:r w:rsidRPr="008642B6">
        <w:rPr>
          <w:color w:val="000000"/>
          <w:szCs w:val="24"/>
        </w:rPr>
        <w:t>Глава 1</w:t>
      </w:r>
      <w:r w:rsidR="00F204DA" w:rsidRPr="008642B6">
        <w:rPr>
          <w:color w:val="000000"/>
          <w:szCs w:val="24"/>
        </w:rPr>
        <w:t>4</w:t>
      </w:r>
      <w:r w:rsidRPr="008642B6">
        <w:rPr>
          <w:color w:val="000000"/>
          <w:szCs w:val="24"/>
        </w:rPr>
        <w:t xml:space="preserve">. Заключение </w:t>
      </w:r>
      <w:r w:rsidR="002F4E95" w:rsidRPr="008642B6">
        <w:rPr>
          <w:color w:val="000000"/>
          <w:szCs w:val="24"/>
        </w:rPr>
        <w:t>договора</w:t>
      </w:r>
    </w:p>
    <w:p w:rsidR="00E028A9" w:rsidRPr="008642B6" w:rsidRDefault="00E028A9" w:rsidP="00002136">
      <w:pPr>
        <w:widowControl w:val="0"/>
        <w:shd w:val="clear" w:color="auto" w:fill="FFFFFF"/>
        <w:autoSpaceDE w:val="0"/>
        <w:autoSpaceDN w:val="0"/>
        <w:adjustRightInd w:val="0"/>
        <w:spacing w:before="120" w:after="120"/>
        <w:ind w:firstLine="600"/>
        <w:rPr>
          <w:color w:val="000000"/>
          <w:sz w:val="16"/>
          <w:szCs w:val="16"/>
        </w:rPr>
      </w:pPr>
    </w:p>
    <w:p w:rsidR="00002136" w:rsidRPr="008642B6" w:rsidRDefault="00002136" w:rsidP="00002136">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 xml:space="preserve">Раздел </w:t>
      </w:r>
      <w:r w:rsidRPr="008642B6">
        <w:rPr>
          <w:b/>
          <w:color w:val="000000"/>
          <w:szCs w:val="24"/>
          <w:lang w:val="en-US"/>
        </w:rPr>
        <w:t>II</w:t>
      </w:r>
      <w:r w:rsidRPr="008642B6">
        <w:rPr>
          <w:b/>
          <w:color w:val="000000"/>
          <w:szCs w:val="24"/>
        </w:rPr>
        <w:t>. ТЕХНИЧЕСКАЯ ЧАСТЬ</w:t>
      </w:r>
      <w:r w:rsidR="005B6324" w:rsidRPr="008642B6">
        <w:rPr>
          <w:b/>
          <w:color w:val="000000"/>
          <w:szCs w:val="24"/>
        </w:rPr>
        <w:t xml:space="preserve"> ТЕНДЕРА</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rPr>
          <w:bCs/>
          <w:color w:val="000000"/>
          <w:szCs w:val="24"/>
        </w:rPr>
        <w:t xml:space="preserve">Глава 1. </w:t>
      </w:r>
      <w:r w:rsidR="005B6324" w:rsidRPr="008642B6">
        <w:rPr>
          <w:bCs/>
          <w:color w:val="000000"/>
          <w:szCs w:val="24"/>
        </w:rPr>
        <w:t>Техническое предложение</w:t>
      </w:r>
    </w:p>
    <w:p w:rsidR="00002136" w:rsidRPr="008642B6" w:rsidRDefault="00002136" w:rsidP="00002136">
      <w:pPr>
        <w:widowControl w:val="0"/>
        <w:shd w:val="clear" w:color="auto" w:fill="FFFFFF"/>
        <w:autoSpaceDE w:val="0"/>
        <w:autoSpaceDN w:val="0"/>
        <w:adjustRightInd w:val="0"/>
        <w:spacing w:before="120" w:after="120"/>
        <w:ind w:firstLine="600"/>
        <w:rPr>
          <w:szCs w:val="24"/>
        </w:rPr>
      </w:pPr>
      <w:r w:rsidRPr="008642B6">
        <w:rPr>
          <w:szCs w:val="24"/>
        </w:rPr>
        <w:t xml:space="preserve">Глава 2. Состав и перечень документов </w:t>
      </w:r>
      <w:r w:rsidR="006A2C19" w:rsidRPr="008642B6">
        <w:rPr>
          <w:szCs w:val="24"/>
        </w:rPr>
        <w:t>т</w:t>
      </w:r>
      <w:r w:rsidR="005B6324" w:rsidRPr="008642B6">
        <w:rPr>
          <w:szCs w:val="24"/>
        </w:rPr>
        <w:t>ехнического предложения</w:t>
      </w:r>
    </w:p>
    <w:p w:rsidR="00002136" w:rsidRPr="008642B6" w:rsidRDefault="00002136" w:rsidP="00002136">
      <w:pPr>
        <w:widowControl w:val="0"/>
        <w:shd w:val="clear" w:color="auto" w:fill="FFFFFF"/>
        <w:autoSpaceDE w:val="0"/>
        <w:autoSpaceDN w:val="0"/>
        <w:adjustRightInd w:val="0"/>
        <w:spacing w:before="120" w:after="120"/>
        <w:ind w:firstLine="600"/>
        <w:rPr>
          <w:b/>
          <w:sz w:val="16"/>
          <w:szCs w:val="16"/>
        </w:rPr>
      </w:pPr>
    </w:p>
    <w:p w:rsidR="00002136" w:rsidRPr="008642B6" w:rsidRDefault="00002136" w:rsidP="00002136">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 xml:space="preserve">Раздел </w:t>
      </w:r>
      <w:r w:rsidRPr="008642B6">
        <w:rPr>
          <w:b/>
          <w:color w:val="000000"/>
          <w:szCs w:val="24"/>
          <w:lang w:val="en-US"/>
        </w:rPr>
        <w:t>III</w:t>
      </w:r>
      <w:r w:rsidRPr="008642B6">
        <w:rPr>
          <w:b/>
          <w:color w:val="000000"/>
          <w:szCs w:val="24"/>
        </w:rPr>
        <w:t xml:space="preserve">. </w:t>
      </w:r>
      <w:r w:rsidR="006A2C19" w:rsidRPr="008642B6">
        <w:rPr>
          <w:b/>
          <w:color w:val="000000"/>
          <w:szCs w:val="24"/>
        </w:rPr>
        <w:t xml:space="preserve">ЦЕННОВАЯ </w:t>
      </w:r>
      <w:r w:rsidRPr="008642B6">
        <w:rPr>
          <w:b/>
          <w:color w:val="000000"/>
          <w:szCs w:val="24"/>
        </w:rPr>
        <w:t>ЧАСТЬ</w:t>
      </w:r>
      <w:r w:rsidR="006A2C19" w:rsidRPr="008642B6">
        <w:rPr>
          <w:b/>
          <w:color w:val="000000"/>
          <w:szCs w:val="24"/>
        </w:rPr>
        <w:t xml:space="preserve"> ТЕНДЕРА</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rPr>
          <w:bCs/>
          <w:color w:val="000000"/>
          <w:szCs w:val="24"/>
        </w:rPr>
        <w:t>Глава 1</w:t>
      </w:r>
      <w:r w:rsidR="00F204DA" w:rsidRPr="008642B6">
        <w:rPr>
          <w:bCs/>
          <w:color w:val="000000"/>
          <w:szCs w:val="24"/>
        </w:rPr>
        <w:t xml:space="preserve">. </w:t>
      </w:r>
      <w:r w:rsidR="006A2C19" w:rsidRPr="008642B6">
        <w:rPr>
          <w:bCs/>
          <w:color w:val="000000"/>
          <w:szCs w:val="24"/>
        </w:rPr>
        <w:t>Ценовое предложение</w:t>
      </w:r>
    </w:p>
    <w:p w:rsidR="00002136" w:rsidRPr="008642B6" w:rsidRDefault="00002136" w:rsidP="00002136">
      <w:pPr>
        <w:widowControl w:val="0"/>
        <w:shd w:val="clear" w:color="auto" w:fill="FFFFFF"/>
        <w:autoSpaceDE w:val="0"/>
        <w:autoSpaceDN w:val="0"/>
        <w:adjustRightInd w:val="0"/>
        <w:spacing w:before="120" w:after="120"/>
        <w:ind w:firstLine="600"/>
        <w:rPr>
          <w:szCs w:val="24"/>
        </w:rPr>
      </w:pPr>
      <w:r w:rsidRPr="008642B6">
        <w:rPr>
          <w:szCs w:val="24"/>
        </w:rPr>
        <w:t xml:space="preserve">Глава 2. Состав и перечень документов </w:t>
      </w:r>
      <w:r w:rsidR="006A2C19" w:rsidRPr="008642B6">
        <w:rPr>
          <w:szCs w:val="24"/>
        </w:rPr>
        <w:t>ценового</w:t>
      </w:r>
      <w:r w:rsidRPr="008642B6">
        <w:rPr>
          <w:szCs w:val="24"/>
        </w:rPr>
        <w:t xml:space="preserve"> предложения</w:t>
      </w:r>
    </w:p>
    <w:p w:rsidR="00002136" w:rsidRPr="008642B6" w:rsidRDefault="00002136" w:rsidP="00002136">
      <w:pPr>
        <w:widowControl w:val="0"/>
        <w:shd w:val="clear" w:color="auto" w:fill="FFFFFF"/>
        <w:autoSpaceDE w:val="0"/>
        <w:autoSpaceDN w:val="0"/>
        <w:adjustRightInd w:val="0"/>
        <w:spacing w:before="120" w:after="120"/>
        <w:ind w:firstLine="600"/>
        <w:rPr>
          <w:b/>
          <w:sz w:val="16"/>
          <w:szCs w:val="16"/>
        </w:rPr>
      </w:pPr>
    </w:p>
    <w:p w:rsidR="00002136" w:rsidRPr="008642B6" w:rsidRDefault="00002136" w:rsidP="00002136">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 xml:space="preserve">Раздел </w:t>
      </w:r>
      <w:r w:rsidRPr="008642B6">
        <w:rPr>
          <w:b/>
          <w:color w:val="000000"/>
          <w:szCs w:val="24"/>
          <w:lang w:val="en-US"/>
        </w:rPr>
        <w:t>IV</w:t>
      </w:r>
      <w:r w:rsidRPr="008642B6">
        <w:rPr>
          <w:b/>
          <w:color w:val="000000"/>
          <w:szCs w:val="24"/>
        </w:rPr>
        <w:t xml:space="preserve">. </w:t>
      </w:r>
      <w:r w:rsidR="006A2C19" w:rsidRPr="008642B6">
        <w:rPr>
          <w:b/>
          <w:color w:val="000000"/>
          <w:szCs w:val="24"/>
        </w:rPr>
        <w:t>ПРОЕКТ ДОГОВОРА</w:t>
      </w:r>
    </w:p>
    <w:p w:rsidR="00002136" w:rsidRPr="008642B6" w:rsidRDefault="00002136" w:rsidP="00002136">
      <w:pPr>
        <w:widowControl w:val="0"/>
        <w:shd w:val="clear" w:color="auto" w:fill="FFFFFF"/>
        <w:autoSpaceDE w:val="0"/>
        <w:autoSpaceDN w:val="0"/>
        <w:adjustRightInd w:val="0"/>
        <w:spacing w:before="120" w:after="120"/>
        <w:ind w:firstLine="600"/>
        <w:rPr>
          <w:sz w:val="16"/>
          <w:szCs w:val="16"/>
        </w:rPr>
      </w:pPr>
    </w:p>
    <w:p w:rsidR="00002136" w:rsidRPr="008642B6" w:rsidRDefault="00002136" w:rsidP="00002136">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 xml:space="preserve">Раздел </w:t>
      </w:r>
      <w:r w:rsidRPr="008642B6">
        <w:rPr>
          <w:b/>
          <w:color w:val="000000"/>
          <w:szCs w:val="24"/>
          <w:lang w:val="en-US"/>
        </w:rPr>
        <w:t>V</w:t>
      </w:r>
      <w:r w:rsidRPr="008642B6">
        <w:rPr>
          <w:b/>
          <w:color w:val="000000"/>
          <w:szCs w:val="24"/>
        </w:rPr>
        <w:t>. ОБРАЗЦЫ ФОРМ</w:t>
      </w:r>
    </w:p>
    <w:p w:rsidR="00002136" w:rsidRPr="008642B6" w:rsidRDefault="00002136" w:rsidP="00002136">
      <w:pPr>
        <w:widowControl w:val="0"/>
        <w:shd w:val="clear" w:color="auto" w:fill="FFFFFF"/>
        <w:autoSpaceDE w:val="0"/>
        <w:autoSpaceDN w:val="0"/>
        <w:adjustRightInd w:val="0"/>
        <w:spacing w:before="120" w:after="120"/>
        <w:ind w:right="96" w:firstLine="600"/>
        <w:rPr>
          <w:color w:val="000000"/>
          <w:szCs w:val="24"/>
        </w:rPr>
      </w:pPr>
      <w:r w:rsidRPr="008642B6">
        <w:rPr>
          <w:color w:val="000000"/>
          <w:szCs w:val="24"/>
        </w:rPr>
        <w:t>Форма №1. Письмо-заявление на участие в тендере</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rPr>
          <w:bCs/>
          <w:color w:val="000000"/>
          <w:szCs w:val="24"/>
        </w:rPr>
        <w:t xml:space="preserve">Форма №2. Общая информация о Претенденте </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rPr>
          <w:iCs/>
          <w:color w:val="000000"/>
          <w:szCs w:val="24"/>
        </w:rPr>
        <w:t xml:space="preserve">Форма №3. </w:t>
      </w:r>
      <w:r w:rsidRPr="008642B6">
        <w:rPr>
          <w:bCs/>
          <w:color w:val="000000"/>
          <w:szCs w:val="24"/>
        </w:rPr>
        <w:t>Договор задатка</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rPr>
          <w:iCs/>
          <w:color w:val="000000"/>
          <w:szCs w:val="24"/>
        </w:rPr>
        <w:t>Форма №4.</w:t>
      </w:r>
      <w:r w:rsidRPr="008642B6">
        <w:rPr>
          <w:bCs/>
          <w:color w:val="000000"/>
          <w:szCs w:val="24"/>
        </w:rPr>
        <w:t>Банковская гарантия тендерного предложения (</w:t>
      </w:r>
      <w:proofErr w:type="spellStart"/>
      <w:r w:rsidRPr="008642B6">
        <w:rPr>
          <w:bCs/>
          <w:color w:val="000000"/>
          <w:szCs w:val="24"/>
          <w:lang w:val="en-US"/>
        </w:rPr>
        <w:t>bidbond</w:t>
      </w:r>
      <w:proofErr w:type="spellEnd"/>
      <w:r w:rsidRPr="008642B6">
        <w:rPr>
          <w:bCs/>
          <w:color w:val="000000"/>
          <w:szCs w:val="24"/>
        </w:rPr>
        <w:t>)</w:t>
      </w:r>
    </w:p>
    <w:p w:rsidR="00002136" w:rsidRPr="008642B6" w:rsidRDefault="00002136" w:rsidP="00002136">
      <w:pPr>
        <w:widowControl w:val="0"/>
        <w:shd w:val="clear" w:color="auto" w:fill="FFFFFF"/>
        <w:autoSpaceDE w:val="0"/>
        <w:autoSpaceDN w:val="0"/>
        <w:adjustRightInd w:val="0"/>
        <w:spacing w:before="120" w:after="120"/>
        <w:ind w:firstLine="600"/>
        <w:rPr>
          <w:bCs/>
          <w:color w:val="000000"/>
          <w:szCs w:val="24"/>
        </w:rPr>
      </w:pPr>
      <w:r w:rsidRPr="008642B6">
        <w:t xml:space="preserve">Форма №5. </w:t>
      </w:r>
      <w:r w:rsidR="00671B65">
        <w:t>Техническое п</w:t>
      </w:r>
      <w:r w:rsidRPr="008642B6">
        <w:t>редложени</w:t>
      </w:r>
      <w:r w:rsidR="00671B65">
        <w:t>е</w:t>
      </w:r>
    </w:p>
    <w:p w:rsidR="00002136" w:rsidRPr="008642B6" w:rsidRDefault="00002136" w:rsidP="006A2C19">
      <w:pPr>
        <w:widowControl w:val="0"/>
        <w:shd w:val="clear" w:color="auto" w:fill="FFFFFF"/>
        <w:autoSpaceDE w:val="0"/>
        <w:autoSpaceDN w:val="0"/>
        <w:adjustRightInd w:val="0"/>
        <w:spacing w:before="120" w:after="120"/>
        <w:ind w:firstLine="600"/>
        <w:jc w:val="both"/>
        <w:rPr>
          <w:color w:val="000000"/>
          <w:szCs w:val="24"/>
        </w:rPr>
      </w:pPr>
      <w:r w:rsidRPr="008642B6">
        <w:rPr>
          <w:iCs/>
          <w:color w:val="000000"/>
          <w:szCs w:val="24"/>
        </w:rPr>
        <w:t>Форма №6.</w:t>
      </w:r>
      <w:r w:rsidRPr="008642B6">
        <w:rPr>
          <w:color w:val="000000"/>
          <w:szCs w:val="24"/>
        </w:rPr>
        <w:t xml:space="preserve">Информация об опыте работы </w:t>
      </w:r>
      <w:r w:rsidRPr="008642B6">
        <w:rPr>
          <w:szCs w:val="24"/>
        </w:rPr>
        <w:t xml:space="preserve">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 </w:t>
      </w:r>
      <w:r w:rsidRPr="008642B6">
        <w:rPr>
          <w:color w:val="000000"/>
          <w:szCs w:val="24"/>
        </w:rPr>
        <w:t>за последние 5 лет</w:t>
      </w:r>
    </w:p>
    <w:p w:rsidR="00002136" w:rsidRPr="008642B6" w:rsidRDefault="00002136" w:rsidP="006A2C19">
      <w:pPr>
        <w:widowControl w:val="0"/>
        <w:shd w:val="clear" w:color="auto" w:fill="FFFFFF"/>
        <w:autoSpaceDE w:val="0"/>
        <w:autoSpaceDN w:val="0"/>
        <w:adjustRightInd w:val="0"/>
        <w:spacing w:before="120" w:after="120"/>
        <w:ind w:firstLine="600"/>
        <w:jc w:val="both"/>
        <w:rPr>
          <w:color w:val="000000"/>
          <w:szCs w:val="24"/>
        </w:rPr>
      </w:pPr>
      <w:r w:rsidRPr="008642B6">
        <w:rPr>
          <w:iCs/>
          <w:color w:val="000000"/>
          <w:szCs w:val="24"/>
        </w:rPr>
        <w:t>Форма №7. И</w:t>
      </w:r>
      <w:r w:rsidRPr="008642B6">
        <w:rPr>
          <w:color w:val="000000"/>
          <w:szCs w:val="24"/>
        </w:rPr>
        <w:t>нформация об участии в качестве консультанта и разработчика проектной документации по созданию, развитию и модернизации «Безопасного города»</w:t>
      </w:r>
    </w:p>
    <w:p w:rsidR="00002136" w:rsidRPr="008642B6" w:rsidRDefault="00002136" w:rsidP="006A2C19">
      <w:pPr>
        <w:widowControl w:val="0"/>
        <w:shd w:val="clear" w:color="auto" w:fill="FFFFFF"/>
        <w:autoSpaceDE w:val="0"/>
        <w:autoSpaceDN w:val="0"/>
        <w:adjustRightInd w:val="0"/>
        <w:spacing w:before="120"/>
        <w:ind w:firstLine="601"/>
        <w:jc w:val="both"/>
        <w:rPr>
          <w:szCs w:val="24"/>
        </w:rPr>
      </w:pPr>
      <w:r w:rsidRPr="008642B6">
        <w:rPr>
          <w:szCs w:val="24"/>
        </w:rPr>
        <w:t xml:space="preserve">Форма №8. </w:t>
      </w:r>
      <w:r w:rsidRPr="008642B6">
        <w:rPr>
          <w:color w:val="000000"/>
          <w:szCs w:val="24"/>
        </w:rPr>
        <w:t xml:space="preserve">Информация об опыте в проведении </w:t>
      </w:r>
      <w:proofErr w:type="spellStart"/>
      <w:r w:rsidRPr="008642B6">
        <w:rPr>
          <w:color w:val="000000"/>
          <w:szCs w:val="24"/>
        </w:rPr>
        <w:t>предпроектных</w:t>
      </w:r>
      <w:proofErr w:type="spellEnd"/>
      <w:r w:rsidRPr="008642B6">
        <w:rPr>
          <w:color w:val="000000"/>
          <w:szCs w:val="24"/>
        </w:rPr>
        <w:t xml:space="preserve"> и проектных работ по реализации проектов в области информационных технологий со стоимостью от 5 и более миллионов долларов США</w:t>
      </w:r>
    </w:p>
    <w:p w:rsidR="00002136" w:rsidRPr="008642B6" w:rsidRDefault="00002136" w:rsidP="006A2C19">
      <w:pPr>
        <w:widowControl w:val="0"/>
        <w:shd w:val="clear" w:color="auto" w:fill="FFFFFF"/>
        <w:autoSpaceDE w:val="0"/>
        <w:autoSpaceDN w:val="0"/>
        <w:adjustRightInd w:val="0"/>
        <w:spacing w:before="120"/>
        <w:ind w:firstLine="601"/>
        <w:jc w:val="both"/>
        <w:rPr>
          <w:bCs/>
          <w:iCs/>
          <w:szCs w:val="24"/>
        </w:rPr>
      </w:pPr>
      <w:r w:rsidRPr="008642B6">
        <w:rPr>
          <w:szCs w:val="24"/>
        </w:rPr>
        <w:lastRenderedPageBreak/>
        <w:t>Форма №9. И</w:t>
      </w:r>
      <w:r w:rsidRPr="008642B6">
        <w:rPr>
          <w:color w:val="000000"/>
          <w:szCs w:val="24"/>
        </w:rPr>
        <w:t>нформация об опыте участия в</w:t>
      </w:r>
      <w:r w:rsidRPr="008642B6">
        <w:rPr>
          <w:color w:val="000000"/>
          <w:szCs w:val="24"/>
          <w:lang w:val="en-US"/>
        </w:rPr>
        <w:t>IT</w:t>
      </w:r>
      <w:r w:rsidRPr="008642B6">
        <w:rPr>
          <w:color w:val="000000"/>
          <w:szCs w:val="24"/>
        </w:rPr>
        <w:t>-проектах, реализованных на территории других стран</w:t>
      </w:r>
      <w:r w:rsidR="00B8596B" w:rsidRPr="008642B6">
        <w:rPr>
          <w:color w:val="000000"/>
          <w:szCs w:val="24"/>
        </w:rPr>
        <w:t>ах</w:t>
      </w:r>
    </w:p>
    <w:p w:rsidR="00002136" w:rsidRPr="008642B6" w:rsidRDefault="00002136" w:rsidP="00002136">
      <w:pPr>
        <w:widowControl w:val="0"/>
        <w:shd w:val="clear" w:color="auto" w:fill="FFFFFF"/>
        <w:autoSpaceDE w:val="0"/>
        <w:autoSpaceDN w:val="0"/>
        <w:adjustRightInd w:val="0"/>
        <w:spacing w:before="120"/>
        <w:ind w:firstLine="601"/>
        <w:rPr>
          <w:color w:val="000000"/>
          <w:szCs w:val="24"/>
        </w:rPr>
      </w:pPr>
      <w:r w:rsidRPr="008642B6">
        <w:rPr>
          <w:bCs/>
          <w:color w:val="000000"/>
          <w:szCs w:val="24"/>
        </w:rPr>
        <w:t xml:space="preserve">Форма №10. </w:t>
      </w:r>
      <w:r w:rsidRPr="008642B6">
        <w:rPr>
          <w:color w:val="000000"/>
          <w:szCs w:val="24"/>
        </w:rPr>
        <w:t>Информация об опыте выполнения определенных работ</w:t>
      </w:r>
    </w:p>
    <w:p w:rsidR="00002136" w:rsidRPr="008642B6" w:rsidRDefault="00002136" w:rsidP="006A2C19">
      <w:pPr>
        <w:widowControl w:val="0"/>
        <w:shd w:val="clear" w:color="auto" w:fill="FFFFFF"/>
        <w:autoSpaceDE w:val="0"/>
        <w:autoSpaceDN w:val="0"/>
        <w:adjustRightInd w:val="0"/>
        <w:spacing w:before="120"/>
        <w:ind w:firstLine="601"/>
        <w:jc w:val="both"/>
        <w:rPr>
          <w:color w:val="000000"/>
          <w:szCs w:val="24"/>
        </w:rPr>
      </w:pPr>
      <w:r w:rsidRPr="008642B6">
        <w:rPr>
          <w:bCs/>
          <w:color w:val="000000"/>
          <w:szCs w:val="24"/>
        </w:rPr>
        <w:t xml:space="preserve">Форма №11. </w:t>
      </w:r>
      <w:r w:rsidRPr="008642B6">
        <w:rPr>
          <w:color w:val="000000"/>
          <w:szCs w:val="24"/>
        </w:rPr>
        <w:t>Информация о положении в рейтинге консалтинговых компаний внутри страны и в международном рейтинге</w:t>
      </w:r>
    </w:p>
    <w:p w:rsidR="00002136" w:rsidRPr="008642B6" w:rsidRDefault="00002136" w:rsidP="006A2C19">
      <w:pPr>
        <w:widowControl w:val="0"/>
        <w:shd w:val="clear" w:color="auto" w:fill="FFFFFF"/>
        <w:autoSpaceDE w:val="0"/>
        <w:autoSpaceDN w:val="0"/>
        <w:adjustRightInd w:val="0"/>
        <w:spacing w:before="120"/>
        <w:ind w:firstLine="601"/>
        <w:jc w:val="both"/>
        <w:rPr>
          <w:color w:val="000000"/>
          <w:szCs w:val="24"/>
        </w:rPr>
      </w:pPr>
      <w:r w:rsidRPr="008642B6">
        <w:rPr>
          <w:bCs/>
          <w:color w:val="000000"/>
          <w:szCs w:val="24"/>
        </w:rPr>
        <w:t xml:space="preserve">Форма №12. </w:t>
      </w:r>
      <w:r w:rsidRPr="008642B6">
        <w:rPr>
          <w:color w:val="000000"/>
          <w:szCs w:val="24"/>
        </w:rPr>
        <w:t xml:space="preserve">Информация о сотрудничестве и опыте взаимодействия </w:t>
      </w:r>
      <w:r w:rsidRPr="008642B6">
        <w:rPr>
          <w:szCs w:val="24"/>
        </w:rPr>
        <w:t>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002136" w:rsidRPr="008642B6" w:rsidRDefault="00002136" w:rsidP="00002136">
      <w:pPr>
        <w:widowControl w:val="0"/>
        <w:shd w:val="clear" w:color="auto" w:fill="FFFFFF"/>
        <w:autoSpaceDE w:val="0"/>
        <w:autoSpaceDN w:val="0"/>
        <w:adjustRightInd w:val="0"/>
        <w:spacing w:before="120"/>
        <w:ind w:firstLine="601"/>
        <w:rPr>
          <w:color w:val="000000"/>
          <w:szCs w:val="24"/>
        </w:rPr>
      </w:pPr>
      <w:r w:rsidRPr="008642B6">
        <w:rPr>
          <w:bCs/>
          <w:color w:val="000000"/>
          <w:szCs w:val="24"/>
        </w:rPr>
        <w:t xml:space="preserve">Форма №13. </w:t>
      </w:r>
      <w:r w:rsidRPr="008642B6">
        <w:rPr>
          <w:szCs w:val="24"/>
        </w:rPr>
        <w:t>Информация о наличии специалистов для выполнения работ</w:t>
      </w:r>
    </w:p>
    <w:p w:rsidR="00002136" w:rsidRPr="008642B6" w:rsidRDefault="00002136" w:rsidP="00002136">
      <w:pPr>
        <w:widowControl w:val="0"/>
        <w:shd w:val="clear" w:color="auto" w:fill="FFFFFF"/>
        <w:autoSpaceDE w:val="0"/>
        <w:autoSpaceDN w:val="0"/>
        <w:adjustRightInd w:val="0"/>
        <w:spacing w:before="120"/>
        <w:ind w:firstLine="601"/>
        <w:rPr>
          <w:color w:val="000000"/>
          <w:szCs w:val="24"/>
        </w:rPr>
      </w:pPr>
      <w:r w:rsidRPr="008642B6">
        <w:rPr>
          <w:bCs/>
          <w:color w:val="000000"/>
          <w:szCs w:val="24"/>
        </w:rPr>
        <w:t xml:space="preserve">Форма №14. </w:t>
      </w:r>
      <w:r w:rsidRPr="008642B6">
        <w:rPr>
          <w:szCs w:val="24"/>
        </w:rPr>
        <w:t>Информация о знании специалистами информационных технологий</w:t>
      </w:r>
    </w:p>
    <w:p w:rsidR="00002136" w:rsidRPr="008642B6" w:rsidRDefault="00002136" w:rsidP="00002136">
      <w:pPr>
        <w:widowControl w:val="0"/>
        <w:shd w:val="clear" w:color="auto" w:fill="FFFFFF"/>
        <w:autoSpaceDE w:val="0"/>
        <w:autoSpaceDN w:val="0"/>
        <w:adjustRightInd w:val="0"/>
        <w:spacing w:before="120"/>
        <w:ind w:left="11" w:firstLine="589"/>
        <w:rPr>
          <w:iCs/>
          <w:color w:val="000000"/>
          <w:szCs w:val="24"/>
        </w:rPr>
      </w:pPr>
      <w:r w:rsidRPr="008642B6">
        <w:rPr>
          <w:bCs/>
          <w:color w:val="000000"/>
          <w:szCs w:val="24"/>
        </w:rPr>
        <w:t>Форма №1</w:t>
      </w:r>
      <w:r w:rsidR="00E028A9" w:rsidRPr="008642B6">
        <w:rPr>
          <w:bCs/>
          <w:color w:val="000000"/>
          <w:szCs w:val="24"/>
        </w:rPr>
        <w:t>5</w:t>
      </w:r>
      <w:r w:rsidRPr="008642B6">
        <w:rPr>
          <w:bCs/>
          <w:color w:val="000000"/>
          <w:szCs w:val="24"/>
        </w:rPr>
        <w:t xml:space="preserve">. </w:t>
      </w:r>
      <w:r w:rsidRPr="008642B6">
        <w:rPr>
          <w:szCs w:val="24"/>
        </w:rPr>
        <w:t>Информация о выполнении Участником тендера работ и услуг</w:t>
      </w:r>
    </w:p>
    <w:p w:rsidR="00002136" w:rsidRPr="008642B6" w:rsidRDefault="00002136" w:rsidP="006A2C19">
      <w:pPr>
        <w:widowControl w:val="0"/>
        <w:shd w:val="clear" w:color="auto" w:fill="FFFFFF"/>
        <w:autoSpaceDE w:val="0"/>
        <w:autoSpaceDN w:val="0"/>
        <w:adjustRightInd w:val="0"/>
        <w:spacing w:before="120"/>
        <w:ind w:firstLine="601"/>
        <w:jc w:val="both"/>
        <w:rPr>
          <w:szCs w:val="24"/>
        </w:rPr>
      </w:pPr>
      <w:r w:rsidRPr="008642B6">
        <w:rPr>
          <w:iCs/>
          <w:color w:val="000000"/>
          <w:szCs w:val="24"/>
        </w:rPr>
        <w:t>Форма №1</w:t>
      </w:r>
      <w:r w:rsidR="00E028A9" w:rsidRPr="008642B6">
        <w:rPr>
          <w:iCs/>
          <w:color w:val="000000"/>
          <w:szCs w:val="24"/>
        </w:rPr>
        <w:t>6</w:t>
      </w:r>
      <w:r w:rsidRPr="008642B6">
        <w:rPr>
          <w:iCs/>
          <w:color w:val="000000"/>
          <w:szCs w:val="24"/>
        </w:rPr>
        <w:t>. Т</w:t>
      </w:r>
      <w:r w:rsidRPr="008642B6">
        <w:rPr>
          <w:szCs w:val="24"/>
        </w:rPr>
        <w:t>аблица выполнения требований к объемам и качеству услуг, к оформлению результатов работ, а также к их организации и проведению</w:t>
      </w:r>
    </w:p>
    <w:p w:rsidR="00002136" w:rsidRPr="008642B6" w:rsidRDefault="00002136" w:rsidP="00002136">
      <w:pPr>
        <w:widowControl w:val="0"/>
        <w:shd w:val="clear" w:color="auto" w:fill="FFFFFF"/>
        <w:autoSpaceDE w:val="0"/>
        <w:autoSpaceDN w:val="0"/>
        <w:adjustRightInd w:val="0"/>
        <w:spacing w:before="120"/>
        <w:ind w:left="11" w:firstLine="589"/>
        <w:rPr>
          <w:iCs/>
          <w:color w:val="000000"/>
          <w:szCs w:val="24"/>
        </w:rPr>
      </w:pPr>
      <w:r w:rsidRPr="008642B6">
        <w:rPr>
          <w:szCs w:val="24"/>
        </w:rPr>
        <w:t>Форма №1</w:t>
      </w:r>
      <w:r w:rsidR="00E028A9" w:rsidRPr="008642B6">
        <w:rPr>
          <w:szCs w:val="24"/>
        </w:rPr>
        <w:t>7</w:t>
      </w:r>
      <w:r w:rsidRPr="008642B6">
        <w:rPr>
          <w:szCs w:val="24"/>
        </w:rPr>
        <w:t>. Информация об организации и проведени</w:t>
      </w:r>
      <w:r w:rsidR="006A2C19" w:rsidRPr="008642B6">
        <w:rPr>
          <w:szCs w:val="24"/>
        </w:rPr>
        <w:t>и</w:t>
      </w:r>
      <w:r w:rsidRPr="008642B6">
        <w:rPr>
          <w:szCs w:val="24"/>
        </w:rPr>
        <w:t xml:space="preserve"> работ Участником тендера</w:t>
      </w:r>
    </w:p>
    <w:p w:rsidR="00002136" w:rsidRPr="008642B6" w:rsidRDefault="00002136" w:rsidP="00002136">
      <w:pPr>
        <w:widowControl w:val="0"/>
        <w:shd w:val="clear" w:color="auto" w:fill="FFFFFF"/>
        <w:autoSpaceDE w:val="0"/>
        <w:autoSpaceDN w:val="0"/>
        <w:adjustRightInd w:val="0"/>
        <w:spacing w:before="120"/>
        <w:ind w:firstLine="601"/>
        <w:rPr>
          <w:szCs w:val="24"/>
        </w:rPr>
      </w:pPr>
      <w:r w:rsidRPr="008642B6">
        <w:rPr>
          <w:szCs w:val="24"/>
        </w:rPr>
        <w:t>Форма № 1</w:t>
      </w:r>
      <w:r w:rsidR="00E028A9" w:rsidRPr="008642B6">
        <w:rPr>
          <w:szCs w:val="24"/>
        </w:rPr>
        <w:t>8</w:t>
      </w:r>
      <w:r w:rsidRPr="008642B6">
        <w:rPr>
          <w:szCs w:val="24"/>
        </w:rPr>
        <w:t>. Детализированный график выполнения работ</w:t>
      </w:r>
    </w:p>
    <w:p w:rsidR="00002136" w:rsidRPr="008642B6" w:rsidRDefault="00002136" w:rsidP="00002136">
      <w:pPr>
        <w:widowControl w:val="0"/>
        <w:shd w:val="clear" w:color="auto" w:fill="FFFFFF"/>
        <w:autoSpaceDE w:val="0"/>
        <w:autoSpaceDN w:val="0"/>
        <w:adjustRightInd w:val="0"/>
        <w:spacing w:before="120"/>
        <w:ind w:firstLine="601"/>
        <w:rPr>
          <w:szCs w:val="24"/>
        </w:rPr>
      </w:pPr>
      <w:r w:rsidRPr="008642B6">
        <w:rPr>
          <w:szCs w:val="24"/>
        </w:rPr>
        <w:t xml:space="preserve">Форма № </w:t>
      </w:r>
      <w:r w:rsidR="00E028A9" w:rsidRPr="008642B6">
        <w:rPr>
          <w:szCs w:val="24"/>
        </w:rPr>
        <w:t>19</w:t>
      </w:r>
      <w:r w:rsidRPr="008642B6">
        <w:rPr>
          <w:szCs w:val="24"/>
        </w:rPr>
        <w:t xml:space="preserve">. </w:t>
      </w:r>
      <w:r w:rsidR="006A2C19" w:rsidRPr="008642B6">
        <w:rPr>
          <w:szCs w:val="24"/>
        </w:rPr>
        <w:t>Ценовое</w:t>
      </w:r>
      <w:r w:rsidRPr="008642B6">
        <w:rPr>
          <w:szCs w:val="24"/>
        </w:rPr>
        <w:t xml:space="preserve"> предложение </w:t>
      </w:r>
    </w:p>
    <w:p w:rsidR="00002136" w:rsidRPr="008642B6" w:rsidRDefault="00002136" w:rsidP="00002136">
      <w:pPr>
        <w:widowControl w:val="0"/>
        <w:shd w:val="clear" w:color="auto" w:fill="FFFFFF"/>
        <w:autoSpaceDE w:val="0"/>
        <w:autoSpaceDN w:val="0"/>
        <w:adjustRightInd w:val="0"/>
        <w:spacing w:before="120"/>
        <w:ind w:firstLine="601"/>
        <w:rPr>
          <w:szCs w:val="24"/>
        </w:rPr>
      </w:pPr>
      <w:r w:rsidRPr="008642B6">
        <w:rPr>
          <w:szCs w:val="24"/>
        </w:rPr>
        <w:lastRenderedPageBreak/>
        <w:t>Форма №2</w:t>
      </w:r>
      <w:r w:rsidR="00E028A9" w:rsidRPr="008642B6">
        <w:rPr>
          <w:szCs w:val="24"/>
        </w:rPr>
        <w:t>0</w:t>
      </w:r>
      <w:r w:rsidRPr="008642B6">
        <w:rPr>
          <w:szCs w:val="24"/>
        </w:rPr>
        <w:t>. Таблица цен на оказание услуг и выполнение работ</w:t>
      </w:r>
    </w:p>
    <w:p w:rsidR="00002136" w:rsidRPr="008642B6" w:rsidRDefault="00002136" w:rsidP="006A2C19">
      <w:pPr>
        <w:widowControl w:val="0"/>
        <w:shd w:val="clear" w:color="auto" w:fill="FFFFFF"/>
        <w:autoSpaceDE w:val="0"/>
        <w:autoSpaceDN w:val="0"/>
        <w:adjustRightInd w:val="0"/>
        <w:spacing w:before="120"/>
        <w:ind w:firstLine="601"/>
        <w:jc w:val="both"/>
        <w:rPr>
          <w:szCs w:val="24"/>
        </w:rPr>
      </w:pPr>
      <w:r w:rsidRPr="008642B6">
        <w:rPr>
          <w:szCs w:val="24"/>
        </w:rPr>
        <w:t>Форма №2</w:t>
      </w:r>
      <w:r w:rsidR="00E028A9" w:rsidRPr="008642B6">
        <w:rPr>
          <w:szCs w:val="24"/>
        </w:rPr>
        <w:t>1</w:t>
      </w:r>
      <w:r w:rsidRPr="008642B6">
        <w:rPr>
          <w:szCs w:val="24"/>
        </w:rPr>
        <w:t>. Информация о выполнен</w:t>
      </w:r>
      <w:r w:rsidR="006A2C19" w:rsidRPr="008642B6">
        <w:rPr>
          <w:szCs w:val="24"/>
        </w:rPr>
        <w:t xml:space="preserve">ии Участником тендера основных </w:t>
      </w:r>
      <w:r w:rsidRPr="008642B6">
        <w:rPr>
          <w:szCs w:val="24"/>
        </w:rPr>
        <w:t>условий</w:t>
      </w:r>
      <w:r w:rsidR="00647A85">
        <w:rPr>
          <w:szCs w:val="24"/>
        </w:rPr>
        <w:t xml:space="preserve"> ценового предложения</w:t>
      </w:r>
    </w:p>
    <w:p w:rsidR="00002136" w:rsidRPr="008642B6" w:rsidRDefault="00002136" w:rsidP="00002136">
      <w:pPr>
        <w:widowControl w:val="0"/>
        <w:shd w:val="clear" w:color="auto" w:fill="FFFFFF"/>
        <w:autoSpaceDE w:val="0"/>
        <w:autoSpaceDN w:val="0"/>
        <w:adjustRightInd w:val="0"/>
        <w:spacing w:before="120"/>
        <w:ind w:firstLine="601"/>
        <w:rPr>
          <w:szCs w:val="24"/>
        </w:rPr>
      </w:pPr>
      <w:r w:rsidRPr="008642B6">
        <w:rPr>
          <w:szCs w:val="24"/>
        </w:rPr>
        <w:t>Форма №2</w:t>
      </w:r>
      <w:r w:rsidR="00E028A9" w:rsidRPr="008642B6">
        <w:rPr>
          <w:szCs w:val="24"/>
        </w:rPr>
        <w:t>2.</w:t>
      </w:r>
      <w:r w:rsidRPr="008642B6">
        <w:rPr>
          <w:szCs w:val="24"/>
        </w:rPr>
        <w:t>Доверенность Участника тендера</w:t>
      </w:r>
    </w:p>
    <w:p w:rsidR="00002136" w:rsidRDefault="00002136" w:rsidP="00002136">
      <w:pPr>
        <w:widowControl w:val="0"/>
        <w:shd w:val="clear" w:color="auto" w:fill="FFFFFF"/>
        <w:autoSpaceDE w:val="0"/>
        <w:autoSpaceDN w:val="0"/>
        <w:adjustRightInd w:val="0"/>
        <w:spacing w:before="120"/>
        <w:ind w:firstLine="601"/>
        <w:rPr>
          <w:szCs w:val="24"/>
        </w:rPr>
      </w:pPr>
      <w:r w:rsidRPr="008642B6">
        <w:rPr>
          <w:szCs w:val="24"/>
        </w:rPr>
        <w:t>Форма №2</w:t>
      </w:r>
      <w:r w:rsidR="00E028A9" w:rsidRPr="008642B6">
        <w:rPr>
          <w:szCs w:val="24"/>
        </w:rPr>
        <w:t>3.</w:t>
      </w:r>
      <w:r w:rsidRPr="008642B6">
        <w:rPr>
          <w:szCs w:val="24"/>
        </w:rPr>
        <w:t xml:space="preserve"> Заявка на получение тендерной документации</w:t>
      </w:r>
    </w:p>
    <w:p w:rsidR="00E54CD6" w:rsidRPr="008642B6" w:rsidRDefault="00E54CD6" w:rsidP="00002136">
      <w:pPr>
        <w:widowControl w:val="0"/>
        <w:shd w:val="clear" w:color="auto" w:fill="FFFFFF"/>
        <w:autoSpaceDE w:val="0"/>
        <w:autoSpaceDN w:val="0"/>
        <w:adjustRightInd w:val="0"/>
        <w:spacing w:before="120"/>
        <w:ind w:firstLine="601"/>
        <w:rPr>
          <w:iCs/>
          <w:color w:val="000000"/>
          <w:szCs w:val="24"/>
        </w:rPr>
      </w:pPr>
      <w:r w:rsidRPr="008642B6">
        <w:rPr>
          <w:szCs w:val="24"/>
        </w:rPr>
        <w:t>Форма №2</w:t>
      </w:r>
      <w:r>
        <w:rPr>
          <w:szCs w:val="24"/>
        </w:rPr>
        <w:t>4</w:t>
      </w:r>
      <w:r w:rsidRPr="008642B6">
        <w:rPr>
          <w:szCs w:val="24"/>
        </w:rPr>
        <w:t>.</w:t>
      </w:r>
      <w:r>
        <w:rPr>
          <w:szCs w:val="24"/>
        </w:rPr>
        <w:t xml:space="preserve"> З</w:t>
      </w:r>
      <w:r w:rsidRPr="008642B6">
        <w:t>апрос на разъяснение положений тендерной документации</w:t>
      </w:r>
    </w:p>
    <w:p w:rsidR="00390F90" w:rsidRPr="008642B6" w:rsidRDefault="00390F90" w:rsidP="00B3075F">
      <w:pPr>
        <w:widowControl w:val="0"/>
        <w:shd w:val="clear" w:color="auto" w:fill="FFFFFF"/>
        <w:autoSpaceDE w:val="0"/>
        <w:autoSpaceDN w:val="0"/>
        <w:adjustRightInd w:val="0"/>
        <w:spacing w:before="120" w:after="120"/>
        <w:ind w:firstLine="600"/>
        <w:rPr>
          <w:b/>
          <w:color w:val="000000"/>
          <w:szCs w:val="24"/>
        </w:rPr>
      </w:pPr>
    </w:p>
    <w:p w:rsidR="00B3075F" w:rsidRPr="008642B6" w:rsidRDefault="00B3075F" w:rsidP="00B3075F">
      <w:pPr>
        <w:widowControl w:val="0"/>
        <w:shd w:val="clear" w:color="auto" w:fill="FFFFFF"/>
        <w:autoSpaceDE w:val="0"/>
        <w:autoSpaceDN w:val="0"/>
        <w:adjustRightInd w:val="0"/>
        <w:spacing w:before="120" w:after="120"/>
        <w:ind w:firstLine="600"/>
        <w:rPr>
          <w:b/>
          <w:color w:val="000000"/>
          <w:szCs w:val="24"/>
        </w:rPr>
      </w:pPr>
      <w:r w:rsidRPr="008642B6">
        <w:rPr>
          <w:b/>
          <w:color w:val="000000"/>
          <w:szCs w:val="24"/>
        </w:rPr>
        <w:t>ПРИЛОЖЕНИЯ</w:t>
      </w:r>
    </w:p>
    <w:p w:rsidR="00210A57" w:rsidRPr="008642B6" w:rsidRDefault="00B3075F" w:rsidP="00B5477C">
      <w:pPr>
        <w:ind w:firstLine="600"/>
        <w:jc w:val="both"/>
        <w:rPr>
          <w:szCs w:val="24"/>
        </w:rPr>
      </w:pPr>
      <w:r w:rsidRPr="008642B6">
        <w:rPr>
          <w:szCs w:val="24"/>
        </w:rPr>
        <w:t xml:space="preserve">Приложение№1. </w:t>
      </w:r>
      <w:r w:rsidR="00B5477C" w:rsidRPr="008642B6">
        <w:rPr>
          <w:szCs w:val="24"/>
        </w:rPr>
        <w:t xml:space="preserve">Требования к консалтинговой компании по разработке проектной документации и оказанию консультационных услуг в рамках проекта «Создание комплекса «Безопасный город». </w:t>
      </w:r>
    </w:p>
    <w:p w:rsidR="006C0704" w:rsidRPr="008642B6" w:rsidRDefault="006C0704" w:rsidP="00162D41">
      <w:pPr>
        <w:spacing w:before="120"/>
        <w:ind w:firstLine="601"/>
        <w:jc w:val="both"/>
        <w:rPr>
          <w:sz w:val="20"/>
        </w:rPr>
      </w:pPr>
      <w:r w:rsidRPr="008642B6">
        <w:rPr>
          <w:szCs w:val="24"/>
        </w:rPr>
        <w:t>Приложение № 2. Порядок и критерии оценки тендерных предложений.</w:t>
      </w:r>
    </w:p>
    <w:p w:rsidR="00565ADF" w:rsidRPr="008642B6" w:rsidRDefault="00565ADF" w:rsidP="00565ADF">
      <w:pPr>
        <w:spacing w:before="120"/>
        <w:ind w:firstLine="601"/>
        <w:jc w:val="both"/>
        <w:rPr>
          <w:sz w:val="20"/>
        </w:rPr>
      </w:pPr>
      <w:r w:rsidRPr="008642B6">
        <w:rPr>
          <w:szCs w:val="24"/>
        </w:rPr>
        <w:t>Приложение № 3. Описание проекта «Безопасный город».</w:t>
      </w: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sectPr w:rsidR="00210A57" w:rsidRPr="008642B6" w:rsidSect="00B007A8">
          <w:headerReference w:type="default" r:id="rId8"/>
          <w:footerReference w:type="even" r:id="rId9"/>
          <w:footerReference w:type="default" r:id="rId10"/>
          <w:footerReference w:type="first" r:id="rId11"/>
          <w:pgSz w:w="11906" w:h="16838"/>
          <w:pgMar w:top="720" w:right="851" w:bottom="1134" w:left="1247" w:header="709" w:footer="709" w:gutter="0"/>
          <w:cols w:space="708"/>
          <w:docGrid w:linePitch="360"/>
        </w:sect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 xml:space="preserve">РАЗДЕЛ </w:t>
      </w:r>
      <w:r w:rsidRPr="008642B6">
        <w:rPr>
          <w:b/>
          <w:bCs/>
          <w:color w:val="000000"/>
          <w:sz w:val="36"/>
          <w:szCs w:val="36"/>
          <w:lang w:val="en-US"/>
        </w:rPr>
        <w:t>I</w:t>
      </w:r>
      <w:r w:rsidRPr="008642B6">
        <w:rPr>
          <w:b/>
          <w:bCs/>
          <w:color w:val="000000"/>
          <w:sz w:val="36"/>
          <w:szCs w:val="36"/>
        </w:rPr>
        <w:t>.</w:t>
      </w:r>
    </w:p>
    <w:p w:rsidR="00210A57" w:rsidRPr="008642B6" w:rsidRDefault="002F4E95"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ОСНОВНЫЕ УСЛОВИЯ И ТРЕБОВАНИЯ</w:t>
      </w:r>
      <w:r w:rsidR="00210A57" w:rsidRPr="008642B6">
        <w:rPr>
          <w:b/>
          <w:bCs/>
          <w:color w:val="000000"/>
          <w:sz w:val="36"/>
          <w:szCs w:val="36"/>
        </w:rPr>
        <w:t xml:space="preserve"> ТЕНДЕРА</w:t>
      </w:r>
    </w:p>
    <w:p w:rsidR="00210A57" w:rsidRPr="008642B6" w:rsidRDefault="00210A57" w:rsidP="00F15ECA">
      <w:pPr>
        <w:widowControl w:val="0"/>
        <w:shd w:val="clear" w:color="auto" w:fill="FFFFFF"/>
        <w:autoSpaceDE w:val="0"/>
        <w:autoSpaceDN w:val="0"/>
        <w:adjustRightInd w:val="0"/>
        <w:spacing w:before="120" w:after="120"/>
        <w:ind w:left="567" w:hanging="567"/>
        <w:jc w:val="both"/>
        <w:rPr>
          <w:b/>
          <w:i/>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315F3" w:rsidRPr="008642B6" w:rsidRDefault="002315F3">
      <w:pPr>
        <w:rPr>
          <w:b/>
          <w:color w:val="000000"/>
          <w:szCs w:val="24"/>
        </w:rPr>
      </w:pPr>
      <w:r w:rsidRPr="008642B6">
        <w:rPr>
          <w:b/>
          <w:color w:val="000000"/>
          <w:szCs w:val="24"/>
        </w:rPr>
        <w:br w:type="page"/>
      </w:r>
    </w:p>
    <w:p w:rsidR="00210A57" w:rsidRPr="008642B6" w:rsidRDefault="002F4E95" w:rsidP="00F15ECA">
      <w:pPr>
        <w:widowControl w:val="0"/>
        <w:shd w:val="clear" w:color="auto" w:fill="FFFFFF"/>
        <w:autoSpaceDE w:val="0"/>
        <w:autoSpaceDN w:val="0"/>
        <w:adjustRightInd w:val="0"/>
        <w:ind w:firstLine="600"/>
        <w:jc w:val="both"/>
        <w:rPr>
          <w:b/>
          <w:color w:val="000000"/>
          <w:szCs w:val="24"/>
        </w:rPr>
      </w:pPr>
      <w:r w:rsidRPr="008642B6">
        <w:rPr>
          <w:b/>
          <w:color w:val="000000"/>
          <w:szCs w:val="24"/>
        </w:rPr>
        <w:lastRenderedPageBreak/>
        <w:t>Глава 1.ОБЩАЯ ИНФОРМАЦИЯ О ТЕНДЕРЕ</w:t>
      </w:r>
    </w:p>
    <w:p w:rsidR="005D747F" w:rsidRPr="008642B6" w:rsidRDefault="005D747F" w:rsidP="005D747F">
      <w:pPr>
        <w:ind w:firstLine="600"/>
        <w:jc w:val="both"/>
        <w:rPr>
          <w:color w:val="000000"/>
          <w:szCs w:val="24"/>
        </w:rPr>
      </w:pPr>
    </w:p>
    <w:p w:rsidR="00211EB8" w:rsidRDefault="00210A57" w:rsidP="002F4E95">
      <w:pPr>
        <w:ind w:firstLine="600"/>
        <w:jc w:val="both"/>
        <w:rPr>
          <w:szCs w:val="24"/>
        </w:rPr>
      </w:pPr>
      <w:r w:rsidRPr="008642B6">
        <w:rPr>
          <w:color w:val="000000"/>
          <w:szCs w:val="24"/>
        </w:rPr>
        <w:t xml:space="preserve">1.1. </w:t>
      </w:r>
      <w:r w:rsidR="00211EB8" w:rsidRPr="008642B6">
        <w:rPr>
          <w:szCs w:val="24"/>
        </w:rPr>
        <w:t xml:space="preserve">Настоящая тендерная документация разработана в соответствии с </w:t>
      </w:r>
      <w:r w:rsidR="002F4E95" w:rsidRPr="008642B6">
        <w:rPr>
          <w:szCs w:val="24"/>
        </w:rPr>
        <w:t>Законом Республики Узбекистан «О государственных закупках»</w:t>
      </w:r>
      <w:r w:rsidR="0021038F">
        <w:rPr>
          <w:szCs w:val="24"/>
        </w:rPr>
        <w:t>, с</w:t>
      </w:r>
      <w:r w:rsidR="002F4E95" w:rsidRPr="008642B6">
        <w:rPr>
          <w:szCs w:val="24"/>
        </w:rPr>
        <w:t xml:space="preserve"> Положение</w:t>
      </w:r>
      <w:r w:rsidR="00E178A8" w:rsidRPr="008642B6">
        <w:rPr>
          <w:szCs w:val="24"/>
        </w:rPr>
        <w:t>м</w:t>
      </w:r>
      <w:r w:rsidR="002F4E95" w:rsidRPr="008642B6">
        <w:rPr>
          <w:szCs w:val="24"/>
        </w:rPr>
        <w:t xml:space="preserve"> о порядке проведения комплексной экспертизы тендерной документации и технических заданий на государственную закупку товаров (работ, услуг), утвержденным постановлением Президента Республики Узбекистан от 20.02.2018 года № ПП-3550</w:t>
      </w:r>
      <w:r w:rsidR="005D747F" w:rsidRPr="008C4174">
        <w:rPr>
          <w:szCs w:val="24"/>
        </w:rPr>
        <w:t>,</w:t>
      </w:r>
      <w:r w:rsidR="008C4174">
        <w:rPr>
          <w:szCs w:val="24"/>
        </w:rPr>
        <w:t xml:space="preserve"> </w:t>
      </w:r>
      <w:r w:rsidR="0021038F" w:rsidRPr="008C4174">
        <w:rPr>
          <w:szCs w:val="24"/>
        </w:rPr>
        <w:t xml:space="preserve">с Положением о проведении тендерных торгов по закупкам сырья, материалов, комплектующих изделий и оборудования, утверждённым постановлениями Кабинета Министров Республики Узбекистан №456 от 21.11.2000г., </w:t>
      </w:r>
      <w:r w:rsidR="005D747F" w:rsidRPr="008C4174">
        <w:rPr>
          <w:szCs w:val="24"/>
        </w:rPr>
        <w:t>которая</w:t>
      </w:r>
      <w:r w:rsidR="004D392B">
        <w:rPr>
          <w:szCs w:val="24"/>
        </w:rPr>
        <w:t xml:space="preserve"> </w:t>
      </w:r>
      <w:r w:rsidR="00211EB8" w:rsidRPr="008C4174">
        <w:rPr>
          <w:szCs w:val="24"/>
        </w:rPr>
        <w:t>включает в себя:</w:t>
      </w:r>
    </w:p>
    <w:p w:rsidR="0021038F" w:rsidRPr="008642B6" w:rsidRDefault="0021038F" w:rsidP="0021038F">
      <w:pPr>
        <w:jc w:val="both"/>
        <w:rPr>
          <w:szCs w:val="24"/>
        </w:rPr>
      </w:pPr>
    </w:p>
    <w:p w:rsidR="00211EB8" w:rsidRPr="008642B6" w:rsidRDefault="00211EB8" w:rsidP="002D783E">
      <w:pPr>
        <w:widowControl w:val="0"/>
        <w:autoSpaceDE w:val="0"/>
        <w:autoSpaceDN w:val="0"/>
        <w:adjustRightInd w:val="0"/>
        <w:ind w:firstLine="600"/>
        <w:jc w:val="both"/>
        <w:rPr>
          <w:szCs w:val="24"/>
        </w:rPr>
      </w:pPr>
      <w:r w:rsidRPr="008642B6">
        <w:rPr>
          <w:szCs w:val="24"/>
        </w:rPr>
        <w:t xml:space="preserve">I. </w:t>
      </w:r>
      <w:r w:rsidR="002F4E95" w:rsidRPr="008642B6">
        <w:rPr>
          <w:szCs w:val="24"/>
        </w:rPr>
        <w:t>Основные условия и требования тендера</w:t>
      </w:r>
      <w:r w:rsidRPr="008642B6">
        <w:rPr>
          <w:szCs w:val="24"/>
        </w:rPr>
        <w:t>;</w:t>
      </w:r>
    </w:p>
    <w:p w:rsidR="00211EB8" w:rsidRPr="008642B6" w:rsidRDefault="00211EB8" w:rsidP="002D783E">
      <w:pPr>
        <w:widowControl w:val="0"/>
        <w:autoSpaceDE w:val="0"/>
        <w:autoSpaceDN w:val="0"/>
        <w:adjustRightInd w:val="0"/>
        <w:ind w:firstLine="600"/>
        <w:jc w:val="both"/>
        <w:rPr>
          <w:szCs w:val="24"/>
        </w:rPr>
      </w:pPr>
      <w:r w:rsidRPr="008642B6">
        <w:rPr>
          <w:szCs w:val="24"/>
        </w:rPr>
        <w:t>II. Техническую часть тендера;</w:t>
      </w:r>
    </w:p>
    <w:p w:rsidR="00211EB8" w:rsidRPr="008642B6" w:rsidRDefault="00211EB8" w:rsidP="002D783E">
      <w:pPr>
        <w:widowControl w:val="0"/>
        <w:autoSpaceDE w:val="0"/>
        <w:autoSpaceDN w:val="0"/>
        <w:adjustRightInd w:val="0"/>
        <w:ind w:firstLine="600"/>
        <w:jc w:val="both"/>
        <w:rPr>
          <w:szCs w:val="24"/>
        </w:rPr>
      </w:pPr>
      <w:r w:rsidRPr="008642B6">
        <w:rPr>
          <w:szCs w:val="24"/>
          <w:lang w:val="en-US"/>
        </w:rPr>
        <w:t>III</w:t>
      </w:r>
      <w:r w:rsidRPr="008642B6">
        <w:rPr>
          <w:szCs w:val="24"/>
        </w:rPr>
        <w:t xml:space="preserve">. </w:t>
      </w:r>
      <w:r w:rsidR="006A2C19" w:rsidRPr="008642B6">
        <w:rPr>
          <w:szCs w:val="24"/>
        </w:rPr>
        <w:t>Ценовая</w:t>
      </w:r>
      <w:r w:rsidRPr="008642B6">
        <w:rPr>
          <w:szCs w:val="24"/>
        </w:rPr>
        <w:t xml:space="preserve"> часть тендера;</w:t>
      </w:r>
    </w:p>
    <w:p w:rsidR="00211EB8" w:rsidRPr="008642B6" w:rsidRDefault="00211EB8" w:rsidP="002D783E">
      <w:pPr>
        <w:widowControl w:val="0"/>
        <w:autoSpaceDE w:val="0"/>
        <w:autoSpaceDN w:val="0"/>
        <w:adjustRightInd w:val="0"/>
        <w:ind w:firstLine="600"/>
        <w:jc w:val="both"/>
        <w:rPr>
          <w:szCs w:val="24"/>
        </w:rPr>
      </w:pPr>
      <w:r w:rsidRPr="008642B6">
        <w:rPr>
          <w:szCs w:val="24"/>
          <w:lang w:val="en-US"/>
        </w:rPr>
        <w:t>IV</w:t>
      </w:r>
      <w:r w:rsidRPr="008642B6">
        <w:rPr>
          <w:szCs w:val="24"/>
        </w:rPr>
        <w:t xml:space="preserve">. </w:t>
      </w:r>
      <w:r w:rsidR="002F4E95" w:rsidRPr="008642B6">
        <w:rPr>
          <w:szCs w:val="24"/>
        </w:rPr>
        <w:t>Проект договора;</w:t>
      </w:r>
    </w:p>
    <w:p w:rsidR="00211EB8" w:rsidRPr="008642B6" w:rsidRDefault="00211EB8" w:rsidP="002D783E">
      <w:pPr>
        <w:widowControl w:val="0"/>
        <w:autoSpaceDE w:val="0"/>
        <w:autoSpaceDN w:val="0"/>
        <w:adjustRightInd w:val="0"/>
        <w:ind w:firstLine="600"/>
        <w:jc w:val="both"/>
        <w:rPr>
          <w:szCs w:val="24"/>
        </w:rPr>
      </w:pPr>
      <w:r w:rsidRPr="008642B6">
        <w:rPr>
          <w:szCs w:val="24"/>
          <w:lang w:val="en-US"/>
        </w:rPr>
        <w:t>V</w:t>
      </w:r>
      <w:r w:rsidRPr="008642B6">
        <w:rPr>
          <w:szCs w:val="24"/>
        </w:rPr>
        <w:t>. Образцы форм</w:t>
      </w:r>
    </w:p>
    <w:p w:rsidR="00210A57" w:rsidRPr="008642B6" w:rsidRDefault="00210A57" w:rsidP="002D783E">
      <w:pPr>
        <w:widowControl w:val="0"/>
        <w:shd w:val="clear" w:color="auto" w:fill="FFFFFF"/>
        <w:autoSpaceDE w:val="0"/>
        <w:autoSpaceDN w:val="0"/>
        <w:adjustRightInd w:val="0"/>
        <w:spacing w:before="120"/>
        <w:ind w:firstLine="600"/>
        <w:jc w:val="both"/>
        <w:rPr>
          <w:color w:val="000000"/>
          <w:szCs w:val="24"/>
        </w:rPr>
      </w:pPr>
      <w:r w:rsidRPr="008642B6">
        <w:rPr>
          <w:color w:val="000000"/>
          <w:szCs w:val="24"/>
        </w:rPr>
        <w:t xml:space="preserve">1.2. </w:t>
      </w:r>
      <w:r w:rsidRPr="008642B6">
        <w:rPr>
          <w:b/>
          <w:color w:val="000000"/>
          <w:szCs w:val="24"/>
        </w:rPr>
        <w:t xml:space="preserve">Наименование </w:t>
      </w:r>
      <w:r w:rsidR="00E178A8" w:rsidRPr="008642B6">
        <w:rPr>
          <w:b/>
          <w:color w:val="000000"/>
          <w:szCs w:val="24"/>
        </w:rPr>
        <w:t>Государственного заказчика</w:t>
      </w:r>
      <w:r w:rsidRPr="008642B6">
        <w:rPr>
          <w:b/>
          <w:color w:val="000000"/>
          <w:szCs w:val="24"/>
        </w:rPr>
        <w:t>:</w:t>
      </w:r>
    </w:p>
    <w:p w:rsidR="00211EB8" w:rsidRPr="008642B6" w:rsidRDefault="00603E4E" w:rsidP="002D783E">
      <w:pPr>
        <w:widowControl w:val="0"/>
        <w:autoSpaceDE w:val="0"/>
        <w:autoSpaceDN w:val="0"/>
        <w:adjustRightInd w:val="0"/>
        <w:ind w:firstLine="600"/>
        <w:jc w:val="both"/>
        <w:rPr>
          <w:szCs w:val="24"/>
        </w:rPr>
      </w:pPr>
      <w:r w:rsidRPr="008642B6">
        <w:t>Государственное учреждение «</w:t>
      </w:r>
      <w:r w:rsidR="005D747F" w:rsidRPr="008642B6">
        <w:t>Центр</w:t>
      </w:r>
      <w:r w:rsidR="002E53B9">
        <w:t xml:space="preserve"> </w:t>
      </w:r>
      <w:r w:rsidR="005D747F" w:rsidRPr="008642B6">
        <w:t xml:space="preserve">информационной безопасности и содействия в обеспечении общественного </w:t>
      </w:r>
      <w:proofErr w:type="gramStart"/>
      <w:r w:rsidR="005D747F" w:rsidRPr="008642B6">
        <w:t>порядка</w:t>
      </w:r>
      <w:r w:rsidRPr="008642B6">
        <w:t>»</w:t>
      </w:r>
      <w:r w:rsidR="00211EB8" w:rsidRPr="008642B6">
        <w:rPr>
          <w:szCs w:val="24"/>
        </w:rPr>
        <w:t>(</w:t>
      </w:r>
      <w:proofErr w:type="gramEnd"/>
      <w:r w:rsidR="00211EB8" w:rsidRPr="008642B6">
        <w:rPr>
          <w:szCs w:val="24"/>
        </w:rPr>
        <w:t>далее по тексту «</w:t>
      </w:r>
      <w:r w:rsidR="00211EB8" w:rsidRPr="008642B6">
        <w:rPr>
          <w:b/>
          <w:szCs w:val="24"/>
        </w:rPr>
        <w:t>Заказчик</w:t>
      </w:r>
      <w:r w:rsidR="00211EB8" w:rsidRPr="008642B6">
        <w:rPr>
          <w:szCs w:val="24"/>
        </w:rPr>
        <w:t>»)</w:t>
      </w:r>
    </w:p>
    <w:p w:rsidR="00211EB8" w:rsidRPr="008642B6" w:rsidRDefault="00456891" w:rsidP="002D783E">
      <w:pPr>
        <w:shd w:val="clear" w:color="auto" w:fill="FFFFFF"/>
        <w:ind w:firstLine="600"/>
        <w:jc w:val="both"/>
        <w:rPr>
          <w:szCs w:val="24"/>
        </w:rPr>
      </w:pPr>
      <w:r w:rsidRPr="008642B6">
        <w:rPr>
          <w:szCs w:val="24"/>
        </w:rPr>
        <w:t>А</w:t>
      </w:r>
      <w:r w:rsidR="00211EB8" w:rsidRPr="008642B6">
        <w:rPr>
          <w:szCs w:val="24"/>
        </w:rPr>
        <w:t>дрес: Республика Узбекистан</w:t>
      </w:r>
      <w:r w:rsidRPr="008642B6">
        <w:rPr>
          <w:szCs w:val="24"/>
        </w:rPr>
        <w:t>,</w:t>
      </w:r>
      <w:r w:rsidR="00211EB8" w:rsidRPr="008642B6">
        <w:rPr>
          <w:szCs w:val="24"/>
        </w:rPr>
        <w:t xml:space="preserve"> 100</w:t>
      </w:r>
      <w:r w:rsidRPr="008642B6">
        <w:rPr>
          <w:szCs w:val="24"/>
        </w:rPr>
        <w:t>115</w:t>
      </w:r>
      <w:r w:rsidR="00211EB8" w:rsidRPr="008642B6">
        <w:rPr>
          <w:szCs w:val="24"/>
        </w:rPr>
        <w:t xml:space="preserve"> г. Ташкент, ул. </w:t>
      </w:r>
      <w:proofErr w:type="spellStart"/>
      <w:r w:rsidRPr="008642B6">
        <w:rPr>
          <w:szCs w:val="24"/>
        </w:rPr>
        <w:t>Кирккиз</w:t>
      </w:r>
      <w:proofErr w:type="spellEnd"/>
      <w:r w:rsidRPr="008642B6">
        <w:rPr>
          <w:szCs w:val="24"/>
        </w:rPr>
        <w:t>, 10А.</w:t>
      </w:r>
    </w:p>
    <w:p w:rsidR="00211EB8" w:rsidRPr="008642B6" w:rsidRDefault="00211EB8" w:rsidP="002D783E">
      <w:pPr>
        <w:widowControl w:val="0"/>
        <w:shd w:val="clear" w:color="auto" w:fill="FFFFFF"/>
        <w:autoSpaceDE w:val="0"/>
        <w:autoSpaceDN w:val="0"/>
        <w:adjustRightInd w:val="0"/>
        <w:ind w:firstLine="600"/>
        <w:jc w:val="both"/>
        <w:rPr>
          <w:szCs w:val="24"/>
        </w:rPr>
      </w:pPr>
      <w:r w:rsidRPr="008642B6">
        <w:rPr>
          <w:szCs w:val="24"/>
        </w:rPr>
        <w:t xml:space="preserve">Телефон: (998 71) </w:t>
      </w:r>
      <w:r w:rsidR="00603E4E" w:rsidRPr="008642B6">
        <w:rPr>
          <w:szCs w:val="24"/>
        </w:rPr>
        <w:t>277-89-66</w:t>
      </w:r>
      <w:r w:rsidRPr="008642B6">
        <w:rPr>
          <w:szCs w:val="24"/>
          <w:lang w:val="uz-Cyrl-UZ"/>
        </w:rPr>
        <w:t xml:space="preserve">, </w:t>
      </w:r>
      <w:r w:rsidRPr="008642B6">
        <w:rPr>
          <w:szCs w:val="24"/>
        </w:rPr>
        <w:t xml:space="preserve">факс: (998 71) </w:t>
      </w:r>
      <w:r w:rsidR="00603E4E" w:rsidRPr="008642B6">
        <w:rPr>
          <w:szCs w:val="24"/>
        </w:rPr>
        <w:t>277-70-66</w:t>
      </w:r>
      <w:r w:rsidRPr="008642B6">
        <w:rPr>
          <w:szCs w:val="24"/>
        </w:rPr>
        <w:t xml:space="preserve">. </w:t>
      </w:r>
    </w:p>
    <w:p w:rsidR="00456891" w:rsidRPr="008642B6" w:rsidRDefault="00211EB8" w:rsidP="002D783E">
      <w:pPr>
        <w:widowControl w:val="0"/>
        <w:shd w:val="clear" w:color="auto" w:fill="FFFFFF"/>
        <w:autoSpaceDE w:val="0"/>
        <w:autoSpaceDN w:val="0"/>
        <w:adjustRightInd w:val="0"/>
        <w:ind w:firstLine="600"/>
        <w:jc w:val="both"/>
        <w:rPr>
          <w:szCs w:val="24"/>
        </w:rPr>
      </w:pPr>
      <w:r w:rsidRPr="008642B6">
        <w:rPr>
          <w:szCs w:val="24"/>
          <w:lang w:val="en-US"/>
        </w:rPr>
        <w:t>E</w:t>
      </w:r>
      <w:r w:rsidRPr="008642B6">
        <w:rPr>
          <w:szCs w:val="24"/>
        </w:rPr>
        <w:t>-</w:t>
      </w:r>
      <w:r w:rsidRPr="008642B6">
        <w:rPr>
          <w:szCs w:val="24"/>
          <w:lang w:val="en-US"/>
        </w:rPr>
        <w:t>mail</w:t>
      </w:r>
      <w:r w:rsidRPr="008642B6">
        <w:rPr>
          <w:szCs w:val="24"/>
        </w:rPr>
        <w:t xml:space="preserve">: </w:t>
      </w:r>
      <w:hyperlink r:id="rId12" w:history="1">
        <w:r w:rsidR="00951B20" w:rsidRPr="008642B6">
          <w:rPr>
            <w:rStyle w:val="ad"/>
            <w:szCs w:val="24"/>
            <w:lang w:val="en-US"/>
          </w:rPr>
          <w:t>info</w:t>
        </w:r>
        <w:r w:rsidR="00951B20" w:rsidRPr="008642B6">
          <w:rPr>
            <w:rStyle w:val="ad"/>
            <w:szCs w:val="24"/>
          </w:rPr>
          <w:t>@</w:t>
        </w:r>
        <w:proofErr w:type="spellStart"/>
        <w:r w:rsidR="00951B20" w:rsidRPr="008642B6">
          <w:rPr>
            <w:rStyle w:val="ad"/>
            <w:szCs w:val="24"/>
            <w:lang w:val="en-US"/>
          </w:rPr>
          <w:t>infosec</w:t>
        </w:r>
        <w:proofErr w:type="spellEnd"/>
        <w:r w:rsidR="00951B20" w:rsidRPr="008642B6">
          <w:rPr>
            <w:rStyle w:val="ad"/>
            <w:szCs w:val="24"/>
          </w:rPr>
          <w:t>.</w:t>
        </w:r>
        <w:proofErr w:type="spellStart"/>
        <w:r w:rsidR="00951B20" w:rsidRPr="008642B6">
          <w:rPr>
            <w:rStyle w:val="ad"/>
            <w:szCs w:val="24"/>
            <w:lang w:val="en-US"/>
          </w:rPr>
          <w:t>uz</w:t>
        </w:r>
        <w:proofErr w:type="spellEnd"/>
      </w:hyperlink>
    </w:p>
    <w:p w:rsidR="00951B20" w:rsidRPr="008642B6" w:rsidRDefault="00951B20" w:rsidP="002D783E">
      <w:pPr>
        <w:widowControl w:val="0"/>
        <w:shd w:val="clear" w:color="auto" w:fill="FFFFFF"/>
        <w:autoSpaceDE w:val="0"/>
        <w:autoSpaceDN w:val="0"/>
        <w:adjustRightInd w:val="0"/>
        <w:ind w:firstLine="600"/>
        <w:jc w:val="both"/>
        <w:rPr>
          <w:szCs w:val="24"/>
        </w:rPr>
      </w:pPr>
      <w:r w:rsidRPr="008642B6">
        <w:rPr>
          <w:szCs w:val="24"/>
          <w:lang w:val="en-US"/>
        </w:rPr>
        <w:t>C</w:t>
      </w:r>
      <w:proofErr w:type="spellStart"/>
      <w:r w:rsidRPr="008642B6">
        <w:rPr>
          <w:szCs w:val="24"/>
        </w:rPr>
        <w:t>айт</w:t>
      </w:r>
      <w:proofErr w:type="spellEnd"/>
      <w:r w:rsidRPr="008642B6">
        <w:rPr>
          <w:szCs w:val="24"/>
        </w:rPr>
        <w:t xml:space="preserve">: </w:t>
      </w:r>
      <w:r w:rsidRPr="008642B6">
        <w:rPr>
          <w:szCs w:val="24"/>
          <w:lang w:val="en-US"/>
        </w:rPr>
        <w:t>www</w:t>
      </w:r>
      <w:r w:rsidRPr="008642B6">
        <w:rPr>
          <w:szCs w:val="24"/>
        </w:rPr>
        <w:t>.</w:t>
      </w:r>
      <w:proofErr w:type="spellStart"/>
      <w:r w:rsidRPr="008642B6">
        <w:rPr>
          <w:szCs w:val="24"/>
          <w:lang w:val="en-US"/>
        </w:rPr>
        <w:t>infosec</w:t>
      </w:r>
      <w:proofErr w:type="spellEnd"/>
      <w:r w:rsidRPr="008642B6">
        <w:rPr>
          <w:szCs w:val="24"/>
        </w:rPr>
        <w:t>.</w:t>
      </w:r>
      <w:proofErr w:type="spellStart"/>
      <w:r w:rsidRPr="008642B6">
        <w:rPr>
          <w:szCs w:val="24"/>
          <w:lang w:val="en-US"/>
        </w:rPr>
        <w:t>uz</w:t>
      </w:r>
      <w:proofErr w:type="spellEnd"/>
    </w:p>
    <w:p w:rsidR="00B557C8" w:rsidRPr="008642B6" w:rsidRDefault="00B557C8" w:rsidP="002D783E">
      <w:pPr>
        <w:shd w:val="clear" w:color="auto" w:fill="FFFFFF"/>
        <w:spacing w:before="120"/>
        <w:ind w:firstLine="601"/>
        <w:jc w:val="both"/>
        <w:rPr>
          <w:szCs w:val="24"/>
        </w:rPr>
      </w:pPr>
      <w:r w:rsidRPr="008642B6">
        <w:rPr>
          <w:color w:val="000000"/>
          <w:szCs w:val="24"/>
        </w:rPr>
        <w:lastRenderedPageBreak/>
        <w:t xml:space="preserve">1.3. </w:t>
      </w:r>
      <w:r w:rsidRPr="008642B6">
        <w:rPr>
          <w:b/>
          <w:color w:val="000000"/>
          <w:szCs w:val="24"/>
        </w:rPr>
        <w:t>Наименование Рабочего органа:</w:t>
      </w:r>
    </w:p>
    <w:p w:rsidR="00B557C8" w:rsidRPr="008642B6" w:rsidRDefault="00B557C8" w:rsidP="002D783E">
      <w:pPr>
        <w:shd w:val="clear" w:color="auto" w:fill="FFFFFF"/>
        <w:ind w:firstLine="601"/>
        <w:jc w:val="both"/>
        <w:rPr>
          <w:color w:val="000000"/>
          <w:szCs w:val="24"/>
        </w:rPr>
      </w:pPr>
      <w:r w:rsidRPr="008642B6">
        <w:rPr>
          <w:color w:val="000000"/>
          <w:szCs w:val="24"/>
        </w:rPr>
        <w:t>Общество с ограниченной ответственностью «</w:t>
      </w:r>
      <w:proofErr w:type="spellStart"/>
      <w:proofErr w:type="gramStart"/>
      <w:r w:rsidRPr="008642B6">
        <w:rPr>
          <w:color w:val="000000"/>
          <w:szCs w:val="24"/>
        </w:rPr>
        <w:t>УзАлокаКонсалтинг</w:t>
      </w:r>
      <w:proofErr w:type="spellEnd"/>
      <w:r w:rsidRPr="008642B6">
        <w:rPr>
          <w:color w:val="000000"/>
          <w:szCs w:val="24"/>
        </w:rPr>
        <w:t>»(</w:t>
      </w:r>
      <w:proofErr w:type="gramEnd"/>
      <w:r w:rsidRPr="008642B6">
        <w:rPr>
          <w:color w:val="000000"/>
          <w:szCs w:val="24"/>
        </w:rPr>
        <w:t xml:space="preserve">далее по тексту </w:t>
      </w:r>
      <w:r w:rsidRPr="008642B6">
        <w:rPr>
          <w:b/>
          <w:color w:val="000000"/>
          <w:szCs w:val="24"/>
        </w:rPr>
        <w:t>«Рабочий орган»</w:t>
      </w:r>
      <w:r w:rsidRPr="008642B6">
        <w:rPr>
          <w:color w:val="000000"/>
          <w:szCs w:val="24"/>
        </w:rPr>
        <w:t xml:space="preserve">). </w:t>
      </w:r>
    </w:p>
    <w:p w:rsidR="00B557C8" w:rsidRPr="008642B6" w:rsidRDefault="00B557C8" w:rsidP="002D783E">
      <w:pPr>
        <w:shd w:val="clear" w:color="auto" w:fill="FFFFFF"/>
        <w:ind w:firstLine="600"/>
        <w:jc w:val="both"/>
        <w:rPr>
          <w:color w:val="000000"/>
          <w:szCs w:val="24"/>
        </w:rPr>
      </w:pPr>
      <w:r w:rsidRPr="008642B6">
        <w:rPr>
          <w:color w:val="000000"/>
          <w:szCs w:val="24"/>
        </w:rPr>
        <w:t xml:space="preserve">Адрес: Республика Узбекистан, </w:t>
      </w:r>
      <w:smartTag w:uri="urn:schemas-microsoft-com:office:smarttags" w:element="metricconverter">
        <w:smartTagPr>
          <w:attr w:name="ProductID" w:val="100093 г"/>
        </w:smartTagPr>
        <w:r w:rsidRPr="008642B6">
          <w:rPr>
            <w:color w:val="000000"/>
            <w:szCs w:val="24"/>
          </w:rPr>
          <w:t xml:space="preserve">100093 </w:t>
        </w:r>
        <w:proofErr w:type="spellStart"/>
        <w:r w:rsidRPr="008642B6">
          <w:rPr>
            <w:color w:val="000000"/>
            <w:szCs w:val="24"/>
          </w:rPr>
          <w:t>г</w:t>
        </w:r>
      </w:smartTag>
      <w:r w:rsidRPr="008642B6">
        <w:rPr>
          <w:color w:val="000000"/>
          <w:szCs w:val="24"/>
        </w:rPr>
        <w:t>.Ташкент</w:t>
      </w:r>
      <w:proofErr w:type="spellEnd"/>
      <w:r w:rsidRPr="008642B6">
        <w:rPr>
          <w:color w:val="000000"/>
          <w:szCs w:val="24"/>
        </w:rPr>
        <w:t xml:space="preserve">, м-в </w:t>
      </w:r>
      <w:proofErr w:type="spellStart"/>
      <w:r w:rsidRPr="008642B6">
        <w:rPr>
          <w:color w:val="000000"/>
          <w:szCs w:val="24"/>
        </w:rPr>
        <w:t>Юнусабад</w:t>
      </w:r>
      <w:proofErr w:type="spellEnd"/>
      <w:r w:rsidRPr="008642B6">
        <w:rPr>
          <w:color w:val="000000"/>
          <w:szCs w:val="24"/>
        </w:rPr>
        <w:t xml:space="preserve">, </w:t>
      </w:r>
      <w:proofErr w:type="spellStart"/>
      <w:r w:rsidRPr="008642B6">
        <w:rPr>
          <w:color w:val="000000"/>
          <w:szCs w:val="24"/>
        </w:rPr>
        <w:t>кв</w:t>
      </w:r>
      <w:proofErr w:type="spellEnd"/>
      <w:r w:rsidRPr="008642B6">
        <w:rPr>
          <w:color w:val="000000"/>
          <w:szCs w:val="24"/>
        </w:rPr>
        <w:t xml:space="preserve">-л 5, дом 7, кв. 1. Телефоны: (99871) 237-02-26, 221-88-93, </w:t>
      </w:r>
      <w:r w:rsidR="00063701" w:rsidRPr="008642B6">
        <w:rPr>
          <w:color w:val="000000"/>
          <w:szCs w:val="24"/>
        </w:rPr>
        <w:t>221-88-94.</w:t>
      </w:r>
    </w:p>
    <w:p w:rsidR="00B557C8" w:rsidRPr="008642B6" w:rsidRDefault="00B557C8" w:rsidP="002D783E">
      <w:pPr>
        <w:shd w:val="clear" w:color="auto" w:fill="FFFFFF"/>
        <w:ind w:firstLine="600"/>
        <w:jc w:val="both"/>
        <w:rPr>
          <w:szCs w:val="24"/>
        </w:rPr>
      </w:pPr>
      <w:r w:rsidRPr="008642B6">
        <w:rPr>
          <w:color w:val="000000"/>
          <w:szCs w:val="24"/>
          <w:lang w:val="en-US"/>
        </w:rPr>
        <w:t>E</w:t>
      </w:r>
      <w:r w:rsidRPr="008642B6">
        <w:rPr>
          <w:color w:val="000000"/>
          <w:szCs w:val="24"/>
        </w:rPr>
        <w:t>-</w:t>
      </w:r>
      <w:r w:rsidRPr="008642B6">
        <w:rPr>
          <w:color w:val="000000"/>
          <w:szCs w:val="24"/>
          <w:lang w:val="en-US"/>
        </w:rPr>
        <w:t>mail</w:t>
      </w:r>
      <w:r w:rsidRPr="008642B6">
        <w:rPr>
          <w:color w:val="000000"/>
          <w:szCs w:val="24"/>
        </w:rPr>
        <w:t xml:space="preserve">: </w:t>
      </w:r>
      <w:hyperlink r:id="rId13" w:history="1">
        <w:r w:rsidRPr="008642B6">
          <w:rPr>
            <w:rStyle w:val="ad"/>
            <w:szCs w:val="24"/>
            <w:lang w:val="en-US"/>
          </w:rPr>
          <w:t>bikmetov</w:t>
        </w:r>
        <w:r w:rsidRPr="008642B6">
          <w:rPr>
            <w:rStyle w:val="ad"/>
            <w:szCs w:val="24"/>
          </w:rPr>
          <w:t>@</w:t>
        </w:r>
        <w:r w:rsidRPr="008642B6">
          <w:rPr>
            <w:rStyle w:val="ad"/>
            <w:szCs w:val="24"/>
            <w:lang w:val="en-US"/>
          </w:rPr>
          <w:t>consalting</w:t>
        </w:r>
        <w:r w:rsidRPr="008642B6">
          <w:rPr>
            <w:rStyle w:val="ad"/>
            <w:szCs w:val="24"/>
          </w:rPr>
          <w:t>.</w:t>
        </w:r>
        <w:r w:rsidRPr="008642B6">
          <w:rPr>
            <w:rStyle w:val="ad"/>
            <w:szCs w:val="24"/>
            <w:lang w:val="en-US"/>
          </w:rPr>
          <w:t>uz</w:t>
        </w:r>
      </w:hyperlink>
      <w:r w:rsidRPr="008642B6">
        <w:rPr>
          <w:color w:val="000000"/>
          <w:szCs w:val="24"/>
        </w:rPr>
        <w:t>или</w:t>
      </w:r>
      <w:r w:rsidRPr="008642B6">
        <w:rPr>
          <w:color w:val="000000"/>
          <w:szCs w:val="24"/>
          <w:lang w:val="en-US"/>
        </w:rPr>
        <w:t>yakubov</w:t>
      </w:r>
      <w:r w:rsidRPr="008642B6">
        <w:rPr>
          <w:color w:val="000000"/>
          <w:szCs w:val="24"/>
        </w:rPr>
        <w:t>@</w:t>
      </w:r>
      <w:r w:rsidRPr="008642B6">
        <w:rPr>
          <w:color w:val="000000"/>
          <w:szCs w:val="24"/>
          <w:lang w:val="en-US"/>
        </w:rPr>
        <w:t>consalting</w:t>
      </w:r>
      <w:r w:rsidRPr="008642B6">
        <w:rPr>
          <w:color w:val="000000"/>
          <w:szCs w:val="24"/>
        </w:rPr>
        <w:t>.</w:t>
      </w:r>
      <w:r w:rsidRPr="008642B6">
        <w:rPr>
          <w:color w:val="000000"/>
          <w:szCs w:val="24"/>
          <w:lang w:val="en-US"/>
        </w:rPr>
        <w:t>uz</w:t>
      </w:r>
    </w:p>
    <w:p w:rsidR="00B557C8" w:rsidRPr="008642B6" w:rsidRDefault="00B557C8" w:rsidP="002D783E">
      <w:pPr>
        <w:shd w:val="clear" w:color="auto" w:fill="FFFFFF"/>
        <w:ind w:firstLine="600"/>
        <w:jc w:val="both"/>
        <w:rPr>
          <w:szCs w:val="24"/>
        </w:rPr>
      </w:pPr>
      <w:r w:rsidRPr="008642B6">
        <w:rPr>
          <w:szCs w:val="24"/>
        </w:rPr>
        <w:t xml:space="preserve">Сайт: </w:t>
      </w:r>
      <w:r w:rsidRPr="008642B6">
        <w:rPr>
          <w:color w:val="000000"/>
          <w:szCs w:val="24"/>
          <w:lang w:val="en-US"/>
        </w:rPr>
        <w:t>www</w:t>
      </w:r>
      <w:r w:rsidRPr="008642B6">
        <w:rPr>
          <w:color w:val="000000"/>
          <w:szCs w:val="24"/>
        </w:rPr>
        <w:t>:</w:t>
      </w:r>
      <w:proofErr w:type="spellStart"/>
      <w:r w:rsidRPr="008642B6">
        <w:rPr>
          <w:color w:val="000000"/>
          <w:szCs w:val="24"/>
          <w:lang w:val="en-US"/>
        </w:rPr>
        <w:t>consalting</w:t>
      </w:r>
      <w:proofErr w:type="spellEnd"/>
      <w:r w:rsidRPr="008642B6">
        <w:rPr>
          <w:color w:val="000000"/>
          <w:szCs w:val="24"/>
        </w:rPr>
        <w:t>.</w:t>
      </w:r>
      <w:proofErr w:type="spellStart"/>
      <w:r w:rsidRPr="008642B6">
        <w:rPr>
          <w:color w:val="000000"/>
          <w:szCs w:val="24"/>
          <w:lang w:val="en-US"/>
        </w:rPr>
        <w:t>uz</w:t>
      </w:r>
      <w:proofErr w:type="spellEnd"/>
    </w:p>
    <w:p w:rsidR="00211EB8" w:rsidRPr="008642B6" w:rsidRDefault="00A43B36" w:rsidP="002D783E">
      <w:pPr>
        <w:widowControl w:val="0"/>
        <w:shd w:val="clear" w:color="auto" w:fill="FFFFFF"/>
        <w:autoSpaceDE w:val="0"/>
        <w:autoSpaceDN w:val="0"/>
        <w:adjustRightInd w:val="0"/>
        <w:spacing w:before="120"/>
        <w:ind w:firstLine="601"/>
        <w:jc w:val="both"/>
      </w:pPr>
      <w:r w:rsidRPr="008642B6">
        <w:t>1.</w:t>
      </w:r>
      <w:r w:rsidR="002D783E" w:rsidRPr="008642B6">
        <w:t>4</w:t>
      </w:r>
      <w:r w:rsidR="00211EB8" w:rsidRPr="008642B6">
        <w:t>.</w:t>
      </w:r>
      <w:r w:rsidR="004A5D6B">
        <w:rPr>
          <w:b/>
        </w:rPr>
        <w:t>Тендерная</w:t>
      </w:r>
      <w:r w:rsidR="00211EB8" w:rsidRPr="008642B6">
        <w:rPr>
          <w:b/>
        </w:rPr>
        <w:t xml:space="preserve"> комиссия</w:t>
      </w:r>
      <w:r w:rsidR="00211EB8" w:rsidRPr="008642B6">
        <w:t xml:space="preserve"> –коллегиальный орган</w:t>
      </w:r>
      <w:r w:rsidR="00951B20" w:rsidRPr="008642B6">
        <w:t xml:space="preserve">, </w:t>
      </w:r>
      <w:proofErr w:type="spellStart"/>
      <w:r w:rsidR="00951B20" w:rsidRPr="008642B6">
        <w:t>сформированн</w:t>
      </w:r>
      <w:r w:rsidR="00345AE0" w:rsidRPr="008642B6">
        <w:t>ый</w:t>
      </w:r>
      <w:r w:rsidR="00F3193E" w:rsidRPr="008642B6">
        <w:t>Заказчиком</w:t>
      </w:r>
      <w:proofErr w:type="spellEnd"/>
      <w:r w:rsidR="00F3193E" w:rsidRPr="008642B6">
        <w:t xml:space="preserve"> </w:t>
      </w:r>
      <w:r w:rsidR="00951B20" w:rsidRPr="008642B6">
        <w:t>в соответствии с требования</w:t>
      </w:r>
      <w:r w:rsidR="00F3193E" w:rsidRPr="008642B6">
        <w:t>ми</w:t>
      </w:r>
      <w:r w:rsidR="00951B20" w:rsidRPr="008642B6">
        <w:t xml:space="preserve"> законодательства Республики </w:t>
      </w:r>
      <w:proofErr w:type="spellStart"/>
      <w:r w:rsidR="00951B20" w:rsidRPr="008642B6">
        <w:t>Узбекистан</w:t>
      </w:r>
      <w:r w:rsidR="00345AE0" w:rsidRPr="008642B6">
        <w:rPr>
          <w:szCs w:val="24"/>
        </w:rPr>
        <w:t>для</w:t>
      </w:r>
      <w:proofErr w:type="spellEnd"/>
      <w:r w:rsidR="00345AE0" w:rsidRPr="008642B6">
        <w:rPr>
          <w:szCs w:val="24"/>
        </w:rPr>
        <w:t xml:space="preserve"> проведения тендерных торгов</w:t>
      </w:r>
      <w:r w:rsidR="00B52FF0" w:rsidRPr="008642B6">
        <w:rPr>
          <w:szCs w:val="24"/>
        </w:rPr>
        <w:t>, и уполномоченным принимать решения о выборе победителя тендера</w:t>
      </w:r>
      <w:r w:rsidR="00211EB8" w:rsidRPr="008642B6">
        <w:rPr>
          <w:szCs w:val="24"/>
        </w:rPr>
        <w:t>(далее по тексту «</w:t>
      </w:r>
      <w:r w:rsidR="004A5D6B">
        <w:rPr>
          <w:b/>
          <w:szCs w:val="24"/>
        </w:rPr>
        <w:t>Тендерная</w:t>
      </w:r>
      <w:r w:rsidR="00211EB8" w:rsidRPr="008642B6">
        <w:rPr>
          <w:b/>
        </w:rPr>
        <w:t xml:space="preserve"> комиссия</w:t>
      </w:r>
      <w:r w:rsidR="00211EB8" w:rsidRPr="008642B6">
        <w:rPr>
          <w:szCs w:val="24"/>
        </w:rPr>
        <w:t>»)</w:t>
      </w:r>
      <w:r w:rsidR="00211EB8" w:rsidRPr="008642B6">
        <w:t>.</w:t>
      </w:r>
    </w:p>
    <w:p w:rsidR="00211EB8" w:rsidRPr="008642B6" w:rsidRDefault="00A43B36" w:rsidP="002D783E">
      <w:pPr>
        <w:widowControl w:val="0"/>
        <w:tabs>
          <w:tab w:val="left" w:pos="240"/>
        </w:tabs>
        <w:autoSpaceDE w:val="0"/>
        <w:autoSpaceDN w:val="0"/>
        <w:adjustRightInd w:val="0"/>
        <w:spacing w:before="120"/>
        <w:ind w:firstLine="600"/>
        <w:jc w:val="both"/>
        <w:rPr>
          <w:szCs w:val="24"/>
        </w:rPr>
      </w:pPr>
      <w:r w:rsidRPr="008642B6">
        <w:rPr>
          <w:szCs w:val="24"/>
        </w:rPr>
        <w:t>1</w:t>
      </w:r>
      <w:r w:rsidR="00211EB8" w:rsidRPr="008642B6">
        <w:rPr>
          <w:szCs w:val="24"/>
        </w:rPr>
        <w:t>.</w:t>
      </w:r>
      <w:r w:rsidR="002D783E" w:rsidRPr="008642B6">
        <w:rPr>
          <w:szCs w:val="24"/>
        </w:rPr>
        <w:t>5</w:t>
      </w:r>
      <w:r w:rsidR="00211EB8" w:rsidRPr="008642B6">
        <w:rPr>
          <w:szCs w:val="24"/>
        </w:rPr>
        <w:t xml:space="preserve">. </w:t>
      </w:r>
      <w:r w:rsidR="00211EB8" w:rsidRPr="008642B6">
        <w:rPr>
          <w:b/>
          <w:szCs w:val="24"/>
        </w:rPr>
        <w:t>Рабоч</w:t>
      </w:r>
      <w:r w:rsidR="00456891" w:rsidRPr="008642B6">
        <w:rPr>
          <w:b/>
          <w:szCs w:val="24"/>
        </w:rPr>
        <w:t xml:space="preserve">ий </w:t>
      </w:r>
      <w:r w:rsidR="00211EB8" w:rsidRPr="008642B6">
        <w:rPr>
          <w:b/>
          <w:szCs w:val="24"/>
        </w:rPr>
        <w:t>орган</w:t>
      </w:r>
      <w:r w:rsidR="00B7744F" w:rsidRPr="008642B6">
        <w:rPr>
          <w:szCs w:val="24"/>
        </w:rPr>
        <w:t xml:space="preserve">– специализированная организация, выбранная </w:t>
      </w:r>
      <w:r w:rsidR="00F3193E" w:rsidRPr="008642B6">
        <w:rPr>
          <w:szCs w:val="24"/>
        </w:rPr>
        <w:t>З</w:t>
      </w:r>
      <w:r w:rsidR="00B7744F" w:rsidRPr="008642B6">
        <w:rPr>
          <w:szCs w:val="24"/>
        </w:rPr>
        <w:t xml:space="preserve">аказчиком для оказания услуг </w:t>
      </w:r>
      <w:r w:rsidR="00211EB8" w:rsidRPr="008642B6">
        <w:t xml:space="preserve">по организации </w:t>
      </w:r>
      <w:r w:rsidR="00951B20" w:rsidRPr="008642B6">
        <w:t xml:space="preserve">и </w:t>
      </w:r>
      <w:r w:rsidR="00211EB8" w:rsidRPr="008642B6">
        <w:t>проведени</w:t>
      </w:r>
      <w:r w:rsidR="00951B20" w:rsidRPr="008642B6">
        <w:t xml:space="preserve">ю </w:t>
      </w:r>
      <w:r w:rsidR="00211EB8" w:rsidRPr="008642B6">
        <w:t xml:space="preserve">тендерных торгов </w:t>
      </w:r>
      <w:r w:rsidR="00211EB8" w:rsidRPr="008642B6">
        <w:rPr>
          <w:szCs w:val="24"/>
        </w:rPr>
        <w:t>(далее по тексту «</w:t>
      </w:r>
      <w:r w:rsidR="00211EB8" w:rsidRPr="008642B6">
        <w:rPr>
          <w:b/>
          <w:szCs w:val="24"/>
        </w:rPr>
        <w:t>Рабочий орган</w:t>
      </w:r>
      <w:r w:rsidR="00211EB8" w:rsidRPr="008642B6">
        <w:rPr>
          <w:szCs w:val="24"/>
        </w:rPr>
        <w:t>»).</w:t>
      </w:r>
    </w:p>
    <w:p w:rsidR="00A43B36" w:rsidRPr="008642B6" w:rsidRDefault="00A43B36" w:rsidP="002D783E">
      <w:pPr>
        <w:widowControl w:val="0"/>
        <w:tabs>
          <w:tab w:val="left" w:pos="240"/>
        </w:tabs>
        <w:autoSpaceDE w:val="0"/>
        <w:autoSpaceDN w:val="0"/>
        <w:adjustRightInd w:val="0"/>
        <w:spacing w:before="120"/>
        <w:ind w:firstLine="600"/>
        <w:jc w:val="both"/>
        <w:rPr>
          <w:bCs/>
          <w:szCs w:val="24"/>
          <w:shd w:val="clear" w:color="auto" w:fill="FFFFFF"/>
        </w:rPr>
      </w:pPr>
      <w:r w:rsidRPr="008642B6">
        <w:rPr>
          <w:bCs/>
          <w:szCs w:val="24"/>
          <w:shd w:val="clear" w:color="auto" w:fill="FFFFFF"/>
        </w:rPr>
        <w:t>1.</w:t>
      </w:r>
      <w:r w:rsidR="002D783E" w:rsidRPr="008642B6">
        <w:rPr>
          <w:bCs/>
          <w:szCs w:val="24"/>
          <w:shd w:val="clear" w:color="auto" w:fill="FFFFFF"/>
        </w:rPr>
        <w:t>6</w:t>
      </w:r>
      <w:r w:rsidRPr="008642B6">
        <w:rPr>
          <w:bCs/>
          <w:szCs w:val="24"/>
          <w:shd w:val="clear" w:color="auto" w:fill="FFFFFF"/>
        </w:rPr>
        <w:t>.</w:t>
      </w:r>
      <w:r w:rsidRPr="008642B6">
        <w:rPr>
          <w:b/>
          <w:bCs/>
          <w:szCs w:val="24"/>
          <w:shd w:val="clear" w:color="auto" w:fill="FFFFFF"/>
        </w:rPr>
        <w:t xml:space="preserve"> П</w:t>
      </w:r>
      <w:r w:rsidR="002B68A3" w:rsidRPr="008642B6">
        <w:rPr>
          <w:b/>
          <w:bCs/>
          <w:szCs w:val="24"/>
          <w:shd w:val="clear" w:color="auto" w:fill="FFFFFF"/>
        </w:rPr>
        <w:t xml:space="preserve">ретендент </w:t>
      </w:r>
      <w:r w:rsidRPr="008642B6">
        <w:rPr>
          <w:szCs w:val="24"/>
          <w:shd w:val="clear" w:color="auto" w:fill="FFFFFF"/>
        </w:rPr>
        <w:t xml:space="preserve">– </w:t>
      </w:r>
      <w:r w:rsidR="002B68A3" w:rsidRPr="008642B6">
        <w:rPr>
          <w:szCs w:val="24"/>
          <w:shd w:val="clear" w:color="auto" w:fill="FFFFFF"/>
        </w:rPr>
        <w:t>компания</w:t>
      </w:r>
      <w:r w:rsidR="00345AE0" w:rsidRPr="008642B6">
        <w:rPr>
          <w:szCs w:val="24"/>
          <w:shd w:val="clear" w:color="auto" w:fill="FFFFFF"/>
        </w:rPr>
        <w:t xml:space="preserve"> или консорциум</w:t>
      </w:r>
      <w:r w:rsidR="002B68A3" w:rsidRPr="008642B6">
        <w:rPr>
          <w:szCs w:val="24"/>
          <w:shd w:val="clear" w:color="auto" w:fill="FFFFFF"/>
        </w:rPr>
        <w:t>, заявивш</w:t>
      </w:r>
      <w:r w:rsidR="001C0121" w:rsidRPr="008642B6">
        <w:rPr>
          <w:szCs w:val="24"/>
          <w:shd w:val="clear" w:color="auto" w:fill="FFFFFF"/>
        </w:rPr>
        <w:t>ие</w:t>
      </w:r>
      <w:r w:rsidR="002E53B9">
        <w:rPr>
          <w:szCs w:val="24"/>
          <w:shd w:val="clear" w:color="auto" w:fill="FFFFFF"/>
        </w:rPr>
        <w:t xml:space="preserve"> </w:t>
      </w:r>
      <w:r w:rsidR="002B68A3" w:rsidRPr="008642B6">
        <w:rPr>
          <w:szCs w:val="24"/>
          <w:shd w:val="clear" w:color="auto" w:fill="FFFFFF"/>
        </w:rPr>
        <w:t xml:space="preserve">о </w:t>
      </w:r>
      <w:r w:rsidR="00C654F7" w:rsidRPr="008642B6">
        <w:rPr>
          <w:szCs w:val="24"/>
          <w:shd w:val="clear" w:color="auto" w:fill="FFFFFF"/>
        </w:rPr>
        <w:t>своём</w:t>
      </w:r>
      <w:r w:rsidR="002B68A3" w:rsidRPr="008642B6">
        <w:rPr>
          <w:szCs w:val="24"/>
          <w:shd w:val="clear" w:color="auto" w:fill="FFFFFF"/>
        </w:rPr>
        <w:t xml:space="preserve"> намерении участвовать в тендерных торгах и представившая документы для квалификационного отбора.  </w:t>
      </w:r>
    </w:p>
    <w:p w:rsidR="002B68A3" w:rsidRPr="008642B6" w:rsidRDefault="002B68A3" w:rsidP="002D783E">
      <w:pPr>
        <w:widowControl w:val="0"/>
        <w:tabs>
          <w:tab w:val="left" w:pos="240"/>
        </w:tabs>
        <w:autoSpaceDE w:val="0"/>
        <w:autoSpaceDN w:val="0"/>
        <w:adjustRightInd w:val="0"/>
        <w:spacing w:before="120"/>
        <w:ind w:firstLine="600"/>
        <w:jc w:val="both"/>
        <w:rPr>
          <w:bCs/>
          <w:szCs w:val="24"/>
          <w:shd w:val="clear" w:color="auto" w:fill="FFFFFF"/>
        </w:rPr>
      </w:pPr>
      <w:r w:rsidRPr="008642B6">
        <w:rPr>
          <w:bCs/>
          <w:szCs w:val="24"/>
          <w:shd w:val="clear" w:color="auto" w:fill="FFFFFF"/>
        </w:rPr>
        <w:t>1.</w:t>
      </w:r>
      <w:r w:rsidR="002D783E" w:rsidRPr="008642B6">
        <w:rPr>
          <w:bCs/>
          <w:szCs w:val="24"/>
          <w:shd w:val="clear" w:color="auto" w:fill="FFFFFF"/>
        </w:rPr>
        <w:t>7</w:t>
      </w:r>
      <w:r w:rsidRPr="008642B6">
        <w:rPr>
          <w:bCs/>
          <w:szCs w:val="24"/>
          <w:shd w:val="clear" w:color="auto" w:fill="FFFFFF"/>
        </w:rPr>
        <w:t xml:space="preserve">. </w:t>
      </w:r>
      <w:r w:rsidRPr="008642B6">
        <w:rPr>
          <w:b/>
          <w:bCs/>
          <w:szCs w:val="24"/>
          <w:shd w:val="clear" w:color="auto" w:fill="FFFFFF"/>
        </w:rPr>
        <w:t>Участник тендера</w:t>
      </w:r>
      <w:r w:rsidRPr="008642B6">
        <w:rPr>
          <w:bCs/>
          <w:szCs w:val="24"/>
          <w:shd w:val="clear" w:color="auto" w:fill="FFFFFF"/>
        </w:rPr>
        <w:t xml:space="preserve"> – претендент, прошедший квалификационный отбор и допущенный к участию в тендере</w:t>
      </w:r>
      <w:r w:rsidR="00B52FF0" w:rsidRPr="008642B6">
        <w:rPr>
          <w:bCs/>
          <w:szCs w:val="24"/>
          <w:shd w:val="clear" w:color="auto" w:fill="FFFFFF"/>
        </w:rPr>
        <w:t xml:space="preserve"> в качестве претендентов на исполнение услуг по тендеру в порядке, установленном законодательством</w:t>
      </w:r>
      <w:r w:rsidRPr="008642B6">
        <w:rPr>
          <w:bCs/>
          <w:szCs w:val="24"/>
          <w:shd w:val="clear" w:color="auto" w:fill="FFFFFF"/>
        </w:rPr>
        <w:t xml:space="preserve">. </w:t>
      </w:r>
    </w:p>
    <w:p w:rsidR="00E7044C" w:rsidRPr="008642B6" w:rsidRDefault="00E7044C" w:rsidP="002D783E">
      <w:pPr>
        <w:widowControl w:val="0"/>
        <w:tabs>
          <w:tab w:val="left" w:pos="240"/>
        </w:tabs>
        <w:autoSpaceDE w:val="0"/>
        <w:autoSpaceDN w:val="0"/>
        <w:adjustRightInd w:val="0"/>
        <w:spacing w:before="120"/>
        <w:ind w:firstLine="600"/>
        <w:jc w:val="both"/>
        <w:rPr>
          <w:bCs/>
          <w:szCs w:val="24"/>
          <w:shd w:val="clear" w:color="auto" w:fill="FFFFFF"/>
        </w:rPr>
      </w:pPr>
      <w:r w:rsidRPr="008642B6">
        <w:rPr>
          <w:bCs/>
          <w:szCs w:val="24"/>
          <w:shd w:val="clear" w:color="auto" w:fill="FFFFFF"/>
        </w:rPr>
        <w:t>1.</w:t>
      </w:r>
      <w:r w:rsidR="002D783E" w:rsidRPr="008642B6">
        <w:rPr>
          <w:bCs/>
          <w:szCs w:val="24"/>
          <w:shd w:val="clear" w:color="auto" w:fill="FFFFFF"/>
        </w:rPr>
        <w:t>8</w:t>
      </w:r>
      <w:r w:rsidRPr="008642B6">
        <w:rPr>
          <w:bCs/>
          <w:szCs w:val="24"/>
          <w:shd w:val="clear" w:color="auto" w:fill="FFFFFF"/>
        </w:rPr>
        <w:t xml:space="preserve">. </w:t>
      </w:r>
      <w:r w:rsidRPr="008642B6">
        <w:rPr>
          <w:b/>
          <w:bCs/>
          <w:szCs w:val="24"/>
          <w:shd w:val="clear" w:color="auto" w:fill="FFFFFF"/>
        </w:rPr>
        <w:t>Рабочая группа</w:t>
      </w:r>
      <w:r w:rsidRPr="008642B6">
        <w:rPr>
          <w:bCs/>
          <w:szCs w:val="24"/>
          <w:shd w:val="clear" w:color="auto" w:fill="FFFFFF"/>
        </w:rPr>
        <w:t xml:space="preserve"> – состав квалифицированных специалистов </w:t>
      </w:r>
      <w:r w:rsidR="00F3193E" w:rsidRPr="008642B6">
        <w:rPr>
          <w:bCs/>
          <w:szCs w:val="24"/>
          <w:shd w:val="clear" w:color="auto" w:fill="FFFFFF"/>
        </w:rPr>
        <w:t>З</w:t>
      </w:r>
      <w:r w:rsidRPr="008642B6">
        <w:rPr>
          <w:bCs/>
          <w:szCs w:val="24"/>
          <w:shd w:val="clear" w:color="auto" w:fill="FFFFFF"/>
        </w:rPr>
        <w:t xml:space="preserve">аказчика, а также (при необходимости) представителей экспертных и консультационных организаций, осуществляющих </w:t>
      </w:r>
      <w:r w:rsidRPr="008642B6">
        <w:rPr>
          <w:bCs/>
          <w:szCs w:val="24"/>
          <w:shd w:val="clear" w:color="auto" w:fill="FFFFFF"/>
        </w:rPr>
        <w:lastRenderedPageBreak/>
        <w:t xml:space="preserve">оценку тендерных предложений.   </w:t>
      </w:r>
    </w:p>
    <w:p w:rsidR="001352CC" w:rsidRPr="008642B6" w:rsidRDefault="009D06B5" w:rsidP="002D783E">
      <w:pPr>
        <w:widowControl w:val="0"/>
        <w:tabs>
          <w:tab w:val="left" w:pos="240"/>
        </w:tabs>
        <w:autoSpaceDE w:val="0"/>
        <w:autoSpaceDN w:val="0"/>
        <w:adjustRightInd w:val="0"/>
        <w:spacing w:before="120"/>
        <w:ind w:firstLine="600"/>
        <w:jc w:val="both"/>
        <w:rPr>
          <w:szCs w:val="24"/>
        </w:rPr>
      </w:pPr>
      <w:r w:rsidRPr="008642B6">
        <w:rPr>
          <w:color w:val="000000"/>
          <w:szCs w:val="24"/>
        </w:rPr>
        <w:t>1.</w:t>
      </w:r>
      <w:r w:rsidR="002D783E" w:rsidRPr="008642B6">
        <w:rPr>
          <w:color w:val="000000"/>
          <w:szCs w:val="24"/>
        </w:rPr>
        <w:t>9</w:t>
      </w:r>
      <w:r w:rsidRPr="008642B6">
        <w:rPr>
          <w:color w:val="000000"/>
          <w:szCs w:val="24"/>
        </w:rPr>
        <w:t xml:space="preserve">. </w:t>
      </w:r>
      <w:r w:rsidRPr="008642B6">
        <w:rPr>
          <w:b/>
          <w:szCs w:val="24"/>
        </w:rPr>
        <w:t>Предмет тендера</w:t>
      </w:r>
      <w:r w:rsidR="008D2978" w:rsidRPr="008D2978">
        <w:rPr>
          <w:szCs w:val="24"/>
        </w:rPr>
        <w:t>-</w:t>
      </w:r>
      <w:r w:rsidR="00B7744F" w:rsidRPr="008642B6">
        <w:rPr>
          <w:szCs w:val="24"/>
        </w:rPr>
        <w:t xml:space="preserve">выбор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 </w:t>
      </w:r>
    </w:p>
    <w:p w:rsidR="00D81AC9" w:rsidRPr="008642B6" w:rsidRDefault="00D81AC9" w:rsidP="00D81AC9">
      <w:pPr>
        <w:shd w:val="clear" w:color="auto" w:fill="FFFFFF"/>
        <w:tabs>
          <w:tab w:val="left" w:pos="566"/>
        </w:tabs>
        <w:spacing w:before="120"/>
        <w:ind w:firstLine="567"/>
        <w:jc w:val="both"/>
        <w:rPr>
          <w:szCs w:val="24"/>
        </w:rPr>
      </w:pPr>
      <w:r w:rsidRPr="008642B6">
        <w:rPr>
          <w:spacing w:val="-1"/>
          <w:szCs w:val="24"/>
        </w:rPr>
        <w:t>1.10.</w:t>
      </w:r>
      <w:r w:rsidRPr="008642B6">
        <w:rPr>
          <w:b/>
          <w:bCs/>
          <w:spacing w:val="-1"/>
          <w:szCs w:val="24"/>
        </w:rPr>
        <w:t xml:space="preserve">Предквалификационная оценка </w:t>
      </w:r>
      <w:r w:rsidRPr="008642B6">
        <w:rPr>
          <w:szCs w:val="24"/>
        </w:rPr>
        <w:t>–</w:t>
      </w:r>
      <w:r w:rsidRPr="008642B6">
        <w:rPr>
          <w:spacing w:val="-1"/>
          <w:szCs w:val="24"/>
        </w:rPr>
        <w:t xml:space="preserve"> предварительное изучение </w:t>
      </w:r>
      <w:r w:rsidRPr="008642B6">
        <w:rPr>
          <w:szCs w:val="24"/>
        </w:rPr>
        <w:t xml:space="preserve">Рабочим органом </w:t>
      </w:r>
      <w:r w:rsidRPr="008642B6">
        <w:rPr>
          <w:spacing w:val="-1"/>
          <w:szCs w:val="24"/>
        </w:rPr>
        <w:t xml:space="preserve">документов, представленных Претендентом, </w:t>
      </w:r>
      <w:r w:rsidRPr="008642B6">
        <w:rPr>
          <w:szCs w:val="24"/>
        </w:rPr>
        <w:t>на его соответствие квалификационным требованиям.</w:t>
      </w:r>
    </w:p>
    <w:p w:rsidR="00D81AC9" w:rsidRPr="008642B6" w:rsidRDefault="00D81AC9" w:rsidP="00D81AC9">
      <w:pPr>
        <w:shd w:val="clear" w:color="auto" w:fill="FFFFFF"/>
        <w:tabs>
          <w:tab w:val="left" w:pos="566"/>
        </w:tabs>
        <w:spacing w:before="120"/>
        <w:ind w:firstLine="567"/>
        <w:jc w:val="both"/>
        <w:rPr>
          <w:spacing w:val="-2"/>
          <w:szCs w:val="24"/>
        </w:rPr>
      </w:pPr>
      <w:r w:rsidRPr="008642B6">
        <w:rPr>
          <w:spacing w:val="2"/>
          <w:szCs w:val="24"/>
        </w:rPr>
        <w:t>1.11.</w:t>
      </w:r>
      <w:r w:rsidRPr="008642B6">
        <w:rPr>
          <w:b/>
          <w:bCs/>
          <w:spacing w:val="2"/>
          <w:szCs w:val="24"/>
        </w:rPr>
        <w:t xml:space="preserve"> Квалификационный отбор </w:t>
      </w:r>
      <w:r w:rsidRPr="008642B6">
        <w:rPr>
          <w:szCs w:val="24"/>
        </w:rPr>
        <w:t>–</w:t>
      </w:r>
      <w:r w:rsidRPr="008642B6">
        <w:rPr>
          <w:spacing w:val="2"/>
          <w:szCs w:val="24"/>
        </w:rPr>
        <w:t xml:space="preserve"> проводимая </w:t>
      </w:r>
      <w:r w:rsidR="004A5D6B">
        <w:rPr>
          <w:spacing w:val="2"/>
          <w:szCs w:val="24"/>
        </w:rPr>
        <w:t>Тендерной</w:t>
      </w:r>
      <w:r w:rsidRPr="008642B6">
        <w:rPr>
          <w:spacing w:val="2"/>
          <w:szCs w:val="24"/>
        </w:rPr>
        <w:t xml:space="preserve"> комиссией процедура по </w:t>
      </w:r>
      <w:r w:rsidRPr="008642B6">
        <w:rPr>
          <w:spacing w:val="3"/>
          <w:szCs w:val="24"/>
        </w:rPr>
        <w:t xml:space="preserve">изучению потенциальной возможности Претендента для принятия участия в проводимых тендерных торгах и выполнения им квалификационных требований, предъявляемых к Участникам </w:t>
      </w:r>
      <w:r w:rsidRPr="008642B6">
        <w:rPr>
          <w:spacing w:val="-2"/>
          <w:szCs w:val="24"/>
        </w:rPr>
        <w:t>тендера.</w:t>
      </w:r>
    </w:p>
    <w:p w:rsidR="00D81AC9" w:rsidRPr="008642B6" w:rsidRDefault="00D81AC9" w:rsidP="00D81AC9">
      <w:pPr>
        <w:widowControl w:val="0"/>
        <w:shd w:val="clear" w:color="auto" w:fill="FFFFFF"/>
        <w:tabs>
          <w:tab w:val="left" w:pos="643"/>
        </w:tabs>
        <w:autoSpaceDE w:val="0"/>
        <w:autoSpaceDN w:val="0"/>
        <w:adjustRightInd w:val="0"/>
        <w:spacing w:before="120"/>
        <w:ind w:firstLine="567"/>
        <w:jc w:val="both"/>
        <w:rPr>
          <w:spacing w:val="-4"/>
          <w:szCs w:val="24"/>
        </w:rPr>
      </w:pPr>
      <w:r w:rsidRPr="008642B6">
        <w:rPr>
          <w:spacing w:val="2"/>
          <w:szCs w:val="24"/>
        </w:rPr>
        <w:t>1.12.</w:t>
      </w:r>
      <w:r w:rsidRPr="008642B6">
        <w:rPr>
          <w:b/>
          <w:bCs/>
          <w:spacing w:val="2"/>
          <w:szCs w:val="24"/>
        </w:rPr>
        <w:t xml:space="preserve"> Победитель тендер</w:t>
      </w:r>
      <w:r w:rsidR="00162D41" w:rsidRPr="008642B6">
        <w:rPr>
          <w:b/>
          <w:bCs/>
          <w:spacing w:val="2"/>
          <w:szCs w:val="24"/>
        </w:rPr>
        <w:t>а</w:t>
      </w:r>
      <w:r w:rsidRPr="008642B6">
        <w:rPr>
          <w:szCs w:val="24"/>
        </w:rPr>
        <w:t>–</w:t>
      </w:r>
      <w:r w:rsidRPr="008642B6">
        <w:rPr>
          <w:spacing w:val="2"/>
          <w:szCs w:val="24"/>
        </w:rPr>
        <w:t xml:space="preserve"> Участник тендера, набравший наибольшее количество баллов по итогам оценки его тендерного предложения</w:t>
      </w:r>
      <w:r w:rsidRPr="008642B6">
        <w:rPr>
          <w:szCs w:val="24"/>
        </w:rPr>
        <w:t>.</w:t>
      </w:r>
    </w:p>
    <w:p w:rsidR="00D81AC9" w:rsidRPr="008642B6" w:rsidRDefault="00D81AC9" w:rsidP="00D81AC9">
      <w:pPr>
        <w:shd w:val="clear" w:color="auto" w:fill="FFFFFF"/>
        <w:tabs>
          <w:tab w:val="left" w:pos="566"/>
        </w:tabs>
        <w:spacing w:before="120"/>
        <w:ind w:firstLine="567"/>
        <w:jc w:val="both"/>
        <w:rPr>
          <w:spacing w:val="2"/>
          <w:szCs w:val="24"/>
        </w:rPr>
      </w:pPr>
      <w:r w:rsidRPr="008642B6">
        <w:rPr>
          <w:spacing w:val="2"/>
          <w:szCs w:val="24"/>
        </w:rPr>
        <w:t>1.13.</w:t>
      </w:r>
      <w:r w:rsidRPr="008642B6">
        <w:rPr>
          <w:b/>
          <w:bCs/>
          <w:spacing w:val="2"/>
          <w:szCs w:val="24"/>
        </w:rPr>
        <w:t xml:space="preserve"> Первый резервный участник</w:t>
      </w:r>
      <w:r w:rsidRPr="008642B6">
        <w:rPr>
          <w:szCs w:val="24"/>
        </w:rPr>
        <w:t>–</w:t>
      </w:r>
      <w:r w:rsidRPr="008642B6">
        <w:rPr>
          <w:spacing w:val="2"/>
          <w:szCs w:val="24"/>
        </w:rPr>
        <w:t xml:space="preserve"> Участник тендера, имеющий самый высокий балл после победителя тендер</w:t>
      </w:r>
      <w:r w:rsidR="00162D41" w:rsidRPr="008642B6">
        <w:rPr>
          <w:spacing w:val="2"/>
          <w:szCs w:val="24"/>
        </w:rPr>
        <w:t>а</w:t>
      </w:r>
      <w:r w:rsidRPr="008642B6">
        <w:rPr>
          <w:spacing w:val="2"/>
          <w:szCs w:val="24"/>
        </w:rPr>
        <w:t>.</w:t>
      </w:r>
    </w:p>
    <w:p w:rsidR="00D81AC9" w:rsidRPr="008642B6" w:rsidRDefault="00D81AC9" w:rsidP="00D81AC9">
      <w:pPr>
        <w:shd w:val="clear" w:color="auto" w:fill="FFFFFF"/>
        <w:tabs>
          <w:tab w:val="left" w:pos="566"/>
        </w:tabs>
        <w:spacing w:before="120"/>
        <w:ind w:firstLine="567"/>
        <w:jc w:val="both"/>
        <w:rPr>
          <w:szCs w:val="24"/>
        </w:rPr>
      </w:pPr>
      <w:r w:rsidRPr="008642B6">
        <w:rPr>
          <w:spacing w:val="2"/>
          <w:szCs w:val="24"/>
        </w:rPr>
        <w:t>1.14.</w:t>
      </w:r>
      <w:r w:rsidRPr="008642B6">
        <w:rPr>
          <w:b/>
          <w:bCs/>
          <w:spacing w:val="2"/>
          <w:szCs w:val="24"/>
        </w:rPr>
        <w:t xml:space="preserve"> Исполнитель договора</w:t>
      </w:r>
      <w:r w:rsidRPr="008642B6">
        <w:rPr>
          <w:szCs w:val="24"/>
        </w:rPr>
        <w:t xml:space="preserve">– Участник тендера, объявленный </w:t>
      </w:r>
      <w:r w:rsidR="004A5D6B">
        <w:rPr>
          <w:szCs w:val="24"/>
        </w:rPr>
        <w:t>Тендерной</w:t>
      </w:r>
      <w:r w:rsidR="001B7072">
        <w:rPr>
          <w:szCs w:val="24"/>
        </w:rPr>
        <w:t xml:space="preserve"> </w:t>
      </w:r>
      <w:r w:rsidRPr="008642B6">
        <w:rPr>
          <w:szCs w:val="24"/>
        </w:rPr>
        <w:t xml:space="preserve">комиссией победителем тендерных торгов, с которым подписан </w:t>
      </w:r>
      <w:r w:rsidR="00B52FF0" w:rsidRPr="008642B6">
        <w:rPr>
          <w:szCs w:val="24"/>
        </w:rPr>
        <w:t>договор</w:t>
      </w:r>
      <w:r w:rsidRPr="008642B6">
        <w:rPr>
          <w:szCs w:val="24"/>
        </w:rPr>
        <w:t xml:space="preserve"> на выполнение услуг по тендеру.</w:t>
      </w:r>
    </w:p>
    <w:p w:rsidR="00D81AC9" w:rsidRPr="008642B6" w:rsidRDefault="00D81AC9" w:rsidP="00D81AC9">
      <w:pPr>
        <w:shd w:val="clear" w:color="auto" w:fill="FFFFFF"/>
        <w:tabs>
          <w:tab w:val="left" w:pos="566"/>
        </w:tabs>
        <w:spacing w:before="120"/>
        <w:ind w:firstLine="567"/>
        <w:jc w:val="both"/>
        <w:rPr>
          <w:szCs w:val="24"/>
        </w:rPr>
      </w:pPr>
      <w:r w:rsidRPr="008642B6">
        <w:rPr>
          <w:szCs w:val="24"/>
        </w:rPr>
        <w:t>1.15.</w:t>
      </w:r>
      <w:r w:rsidR="00B52FF0" w:rsidRPr="008642B6">
        <w:rPr>
          <w:b/>
          <w:bCs/>
          <w:szCs w:val="24"/>
        </w:rPr>
        <w:t>Обеспечение</w:t>
      </w:r>
      <w:r w:rsidRPr="008642B6">
        <w:rPr>
          <w:b/>
          <w:bCs/>
          <w:szCs w:val="24"/>
        </w:rPr>
        <w:t xml:space="preserve"> тендерного предложения</w:t>
      </w:r>
      <w:r w:rsidRPr="008642B6">
        <w:rPr>
          <w:szCs w:val="24"/>
        </w:rPr>
        <w:t xml:space="preserve"> – предоставление Претендентом денежных средств в виде задатка или банковской гарантии, обеспечивающих </w:t>
      </w:r>
      <w:proofErr w:type="spellStart"/>
      <w:r w:rsidRPr="008642B6">
        <w:rPr>
          <w:szCs w:val="24"/>
        </w:rPr>
        <w:t>безотзывность</w:t>
      </w:r>
      <w:proofErr w:type="spellEnd"/>
      <w:r w:rsidRPr="008642B6">
        <w:rPr>
          <w:szCs w:val="24"/>
        </w:rPr>
        <w:t xml:space="preserve"> тендерного предложения и выполнение условий Тендерной документации.</w:t>
      </w:r>
    </w:p>
    <w:p w:rsidR="00B3075F" w:rsidRPr="008642B6" w:rsidRDefault="00B3075F" w:rsidP="002D783E">
      <w:pPr>
        <w:spacing w:before="120"/>
        <w:ind w:firstLine="601"/>
        <w:jc w:val="both"/>
        <w:rPr>
          <w:color w:val="000000"/>
          <w:szCs w:val="24"/>
        </w:rPr>
      </w:pPr>
      <w:r w:rsidRPr="008642B6">
        <w:rPr>
          <w:color w:val="000000"/>
          <w:szCs w:val="24"/>
        </w:rPr>
        <w:t>1.</w:t>
      </w:r>
      <w:r w:rsidR="002D783E" w:rsidRPr="008642B6">
        <w:rPr>
          <w:color w:val="000000"/>
          <w:szCs w:val="24"/>
        </w:rPr>
        <w:t>1</w:t>
      </w:r>
      <w:r w:rsidR="00B32771" w:rsidRPr="008642B6">
        <w:rPr>
          <w:color w:val="000000"/>
          <w:szCs w:val="24"/>
        </w:rPr>
        <w:t>6</w:t>
      </w:r>
      <w:r w:rsidR="007F799A" w:rsidRPr="008642B6">
        <w:rPr>
          <w:color w:val="000000"/>
          <w:szCs w:val="24"/>
        </w:rPr>
        <w:t xml:space="preserve">. </w:t>
      </w:r>
      <w:r w:rsidRPr="008642B6">
        <w:rPr>
          <w:b/>
          <w:color w:val="000000"/>
          <w:szCs w:val="24"/>
        </w:rPr>
        <w:t xml:space="preserve">Вид тендера: </w:t>
      </w:r>
      <w:r w:rsidR="00B7744F" w:rsidRPr="008642B6">
        <w:rPr>
          <w:color w:val="000000"/>
          <w:szCs w:val="24"/>
        </w:rPr>
        <w:t>открытый.</w:t>
      </w:r>
    </w:p>
    <w:p w:rsidR="00B7744F" w:rsidRPr="008642B6" w:rsidRDefault="007F799A" w:rsidP="002D783E">
      <w:pPr>
        <w:shd w:val="clear" w:color="auto" w:fill="FFFFFF"/>
        <w:spacing w:before="120" w:after="120"/>
        <w:ind w:firstLine="600"/>
        <w:jc w:val="both"/>
        <w:rPr>
          <w:color w:val="000000"/>
          <w:szCs w:val="24"/>
        </w:rPr>
      </w:pPr>
      <w:r w:rsidRPr="008642B6">
        <w:rPr>
          <w:szCs w:val="24"/>
          <w:lang w:val="uz-Cyrl-UZ"/>
        </w:rPr>
        <w:lastRenderedPageBreak/>
        <w:t>1.1</w:t>
      </w:r>
      <w:r w:rsidR="00B32771" w:rsidRPr="008642B6">
        <w:rPr>
          <w:szCs w:val="24"/>
          <w:lang w:val="uz-Cyrl-UZ"/>
        </w:rPr>
        <w:t>7</w:t>
      </w:r>
      <w:r w:rsidRPr="008642B6">
        <w:rPr>
          <w:szCs w:val="24"/>
          <w:lang w:val="uz-Cyrl-UZ"/>
        </w:rPr>
        <w:t xml:space="preserve">. </w:t>
      </w:r>
      <w:r w:rsidR="00B7744F" w:rsidRPr="008642B6">
        <w:rPr>
          <w:szCs w:val="24"/>
          <w:lang w:val="uz-Cyrl-UZ"/>
        </w:rPr>
        <w:t xml:space="preserve">Принять участие в тендере могутотечественныеи иностранные </w:t>
      </w:r>
      <w:r w:rsidR="00951B20" w:rsidRPr="008642B6">
        <w:rPr>
          <w:szCs w:val="24"/>
          <w:lang w:val="uz-Cyrl-UZ"/>
        </w:rPr>
        <w:t xml:space="preserve">консалтинговые </w:t>
      </w:r>
      <w:r w:rsidR="00270BDA" w:rsidRPr="008642B6">
        <w:rPr>
          <w:szCs w:val="24"/>
          <w:lang w:val="uz-Cyrl-UZ"/>
        </w:rPr>
        <w:t>компании,</w:t>
      </w:r>
      <w:r w:rsidR="00951B20" w:rsidRPr="008642B6">
        <w:rPr>
          <w:szCs w:val="24"/>
        </w:rPr>
        <w:t xml:space="preserve">специализирующие в области информационных технологий и готовые оказать консультационные </w:t>
      </w:r>
      <w:r w:rsidR="00951B20" w:rsidRPr="008642B6">
        <w:rPr>
          <w:color w:val="000000"/>
          <w:szCs w:val="24"/>
        </w:rPr>
        <w:t xml:space="preserve">услуги </w:t>
      </w:r>
      <w:r w:rsidR="001064F7" w:rsidRPr="008642B6">
        <w:rPr>
          <w:color w:val="000000"/>
          <w:szCs w:val="24"/>
        </w:rPr>
        <w:t>по</w:t>
      </w:r>
      <w:r w:rsidR="001B7072">
        <w:rPr>
          <w:color w:val="000000"/>
          <w:szCs w:val="24"/>
        </w:rPr>
        <w:t xml:space="preserve"> </w:t>
      </w:r>
      <w:r w:rsidR="001064F7" w:rsidRPr="008642B6">
        <w:rPr>
          <w:color w:val="000000"/>
          <w:szCs w:val="24"/>
        </w:rPr>
        <w:t>созданию</w:t>
      </w:r>
      <w:r w:rsidR="00951B20" w:rsidRPr="008642B6">
        <w:rPr>
          <w:color w:val="000000"/>
          <w:szCs w:val="24"/>
        </w:rPr>
        <w:t xml:space="preserve"> комплексной системы «Безопасный город», а также</w:t>
      </w:r>
      <w:r w:rsidR="00B7744F" w:rsidRPr="008642B6">
        <w:rPr>
          <w:color w:val="000000"/>
          <w:szCs w:val="24"/>
          <w:lang w:val="uz-Cyrl-UZ"/>
        </w:rPr>
        <w:t xml:space="preserve">которым законодательством </w:t>
      </w:r>
      <w:r w:rsidR="00687C71" w:rsidRPr="008642B6">
        <w:rPr>
          <w:color w:val="000000"/>
          <w:szCs w:val="24"/>
          <w:lang w:val="uz-Cyrl-UZ"/>
        </w:rPr>
        <w:t xml:space="preserve">Республики Узбекистан, </w:t>
      </w:r>
      <w:r w:rsidR="00687C71" w:rsidRPr="008642B6">
        <w:t xml:space="preserve">либо законодательством страны их государственной регистрации </w:t>
      </w:r>
      <w:r w:rsidR="00B7744F" w:rsidRPr="008642B6">
        <w:rPr>
          <w:color w:val="000000"/>
          <w:szCs w:val="24"/>
          <w:lang w:val="uz-Cyrl-UZ"/>
        </w:rPr>
        <w:t xml:space="preserve">не запрещено участвовать в </w:t>
      </w:r>
      <w:r w:rsidR="00E90C9D" w:rsidRPr="008642B6">
        <w:rPr>
          <w:color w:val="000000"/>
          <w:szCs w:val="24"/>
          <w:lang w:val="uz-Cyrl-UZ"/>
        </w:rPr>
        <w:t xml:space="preserve">тендерных </w:t>
      </w:r>
      <w:r w:rsidR="00B7744F" w:rsidRPr="008642B6">
        <w:rPr>
          <w:color w:val="000000"/>
          <w:szCs w:val="24"/>
          <w:lang w:val="uz-Cyrl-UZ"/>
        </w:rPr>
        <w:t>торгах и/или в выполнении работ в Республике Узбекистан.</w:t>
      </w:r>
      <w:r w:rsidR="00B7744F" w:rsidRPr="008642B6">
        <w:rPr>
          <w:color w:val="000000"/>
          <w:szCs w:val="24"/>
        </w:rPr>
        <w:t xml:space="preserve">Участники </w:t>
      </w:r>
      <w:r w:rsidR="00951B20" w:rsidRPr="008642B6">
        <w:rPr>
          <w:color w:val="000000"/>
          <w:szCs w:val="24"/>
        </w:rPr>
        <w:t xml:space="preserve">тендера </w:t>
      </w:r>
      <w:r w:rsidR="00B7744F" w:rsidRPr="008642B6">
        <w:rPr>
          <w:color w:val="000000"/>
          <w:szCs w:val="24"/>
        </w:rPr>
        <w:t>должны выполнять условия, предъявляемые настоящим документом</w:t>
      </w:r>
      <w:r w:rsidR="00E90C9D" w:rsidRPr="008642B6">
        <w:rPr>
          <w:color w:val="000000"/>
          <w:szCs w:val="24"/>
        </w:rPr>
        <w:t xml:space="preserve">. </w:t>
      </w:r>
    </w:p>
    <w:p w:rsidR="00687C71" w:rsidRPr="008642B6" w:rsidRDefault="00687C71" w:rsidP="00BB2B77">
      <w:pPr>
        <w:shd w:val="clear" w:color="auto" w:fill="FFFFFF"/>
        <w:spacing w:before="120"/>
        <w:ind w:firstLine="601"/>
        <w:jc w:val="both"/>
        <w:rPr>
          <w:bCs/>
          <w:iCs/>
        </w:rPr>
      </w:pPr>
      <w:r w:rsidRPr="008642B6">
        <w:rPr>
          <w:color w:val="000000"/>
          <w:szCs w:val="24"/>
        </w:rPr>
        <w:t>1.1</w:t>
      </w:r>
      <w:r w:rsidR="00B32771" w:rsidRPr="008642B6">
        <w:rPr>
          <w:color w:val="000000"/>
          <w:szCs w:val="24"/>
        </w:rPr>
        <w:t>8</w:t>
      </w:r>
      <w:r w:rsidRPr="008642B6">
        <w:rPr>
          <w:color w:val="000000"/>
          <w:szCs w:val="24"/>
        </w:rPr>
        <w:t xml:space="preserve">. </w:t>
      </w:r>
      <w:r w:rsidR="00C04422" w:rsidRPr="008642B6">
        <w:rPr>
          <w:color w:val="000000"/>
          <w:szCs w:val="24"/>
        </w:rPr>
        <w:t>Претендент</w:t>
      </w:r>
      <w:r w:rsidRPr="008642B6">
        <w:rPr>
          <w:color w:val="000000"/>
          <w:szCs w:val="24"/>
        </w:rPr>
        <w:t xml:space="preserve"> может </w:t>
      </w:r>
      <w:r w:rsidR="00C454F6" w:rsidRPr="008642B6">
        <w:rPr>
          <w:color w:val="000000"/>
          <w:szCs w:val="24"/>
        </w:rPr>
        <w:t>принять</w:t>
      </w:r>
      <w:r w:rsidRPr="008642B6">
        <w:rPr>
          <w:color w:val="000000"/>
          <w:szCs w:val="24"/>
        </w:rPr>
        <w:t xml:space="preserve"> участие в </w:t>
      </w:r>
      <w:r w:rsidR="00D81AC9" w:rsidRPr="008642B6">
        <w:rPr>
          <w:color w:val="000000"/>
          <w:szCs w:val="24"/>
        </w:rPr>
        <w:t xml:space="preserve">проводимом </w:t>
      </w:r>
      <w:r w:rsidRPr="008642B6">
        <w:rPr>
          <w:color w:val="000000"/>
          <w:szCs w:val="24"/>
        </w:rPr>
        <w:t xml:space="preserve">тендере </w:t>
      </w:r>
      <w:r w:rsidR="00D81AC9" w:rsidRPr="008642B6">
        <w:rPr>
          <w:color w:val="000000"/>
          <w:szCs w:val="24"/>
        </w:rPr>
        <w:t xml:space="preserve">в качестве </w:t>
      </w:r>
      <w:r w:rsidRPr="008642B6">
        <w:rPr>
          <w:color w:val="000000"/>
          <w:szCs w:val="24"/>
        </w:rPr>
        <w:t>отдельной компани</w:t>
      </w:r>
      <w:r w:rsidR="00423109" w:rsidRPr="008642B6">
        <w:rPr>
          <w:color w:val="000000"/>
          <w:szCs w:val="24"/>
        </w:rPr>
        <w:t>и</w:t>
      </w:r>
      <w:r w:rsidRPr="008642B6">
        <w:rPr>
          <w:color w:val="000000"/>
          <w:szCs w:val="24"/>
        </w:rPr>
        <w:t xml:space="preserve"> или в </w:t>
      </w:r>
      <w:r w:rsidR="00BB2B77" w:rsidRPr="008642B6">
        <w:rPr>
          <w:color w:val="000000"/>
          <w:szCs w:val="24"/>
        </w:rPr>
        <w:t>К</w:t>
      </w:r>
      <w:r w:rsidRPr="008642B6">
        <w:rPr>
          <w:color w:val="000000"/>
          <w:szCs w:val="24"/>
        </w:rPr>
        <w:t>онсорциуме (</w:t>
      </w:r>
      <w:r w:rsidR="00BB2B77" w:rsidRPr="008642B6">
        <w:rPr>
          <w:color w:val="000000"/>
          <w:szCs w:val="24"/>
        </w:rPr>
        <w:t xml:space="preserve">объединение партнерских компаний для участия в тендере и совместного выполнения работ по тендеру, в случае присуждения победы). Если </w:t>
      </w:r>
      <w:r w:rsidR="00C04422" w:rsidRPr="008642B6">
        <w:rPr>
          <w:bCs/>
          <w:iCs/>
        </w:rPr>
        <w:t>Претендент</w:t>
      </w:r>
      <w:r w:rsidR="00BB2B77" w:rsidRPr="008642B6">
        <w:rPr>
          <w:bCs/>
          <w:iCs/>
        </w:rPr>
        <w:t xml:space="preserve"> представляет собой Консорциум, то тендерное предложение подается от имени ведущего Партнера. При этом в тендерное предложение включается </w:t>
      </w:r>
      <w:r w:rsidR="00D81AC9" w:rsidRPr="008642B6">
        <w:rPr>
          <w:bCs/>
          <w:iCs/>
        </w:rPr>
        <w:t xml:space="preserve">в себя </w:t>
      </w:r>
      <w:r w:rsidR="00BB2B77" w:rsidRPr="008642B6">
        <w:rPr>
          <w:bCs/>
          <w:iCs/>
        </w:rPr>
        <w:t>информаци</w:t>
      </w:r>
      <w:r w:rsidR="00D81AC9" w:rsidRPr="008642B6">
        <w:rPr>
          <w:bCs/>
          <w:iCs/>
        </w:rPr>
        <w:t>ю</w:t>
      </w:r>
      <w:r w:rsidR="00BB2B77" w:rsidRPr="008642B6">
        <w:rPr>
          <w:bCs/>
          <w:iCs/>
        </w:rPr>
        <w:t xml:space="preserve"> о всех входящих в Консорциум партнер</w:t>
      </w:r>
      <w:r w:rsidR="00C04422" w:rsidRPr="008642B6">
        <w:rPr>
          <w:bCs/>
          <w:iCs/>
        </w:rPr>
        <w:t>ах</w:t>
      </w:r>
      <w:r w:rsidR="00BB2B77" w:rsidRPr="008642B6">
        <w:rPr>
          <w:bCs/>
          <w:iCs/>
        </w:rPr>
        <w:t xml:space="preserve">, а цифры и критерии, характеризующие каждого из </w:t>
      </w:r>
      <w:r w:rsidR="00C04422" w:rsidRPr="008642B6">
        <w:rPr>
          <w:bCs/>
          <w:iCs/>
        </w:rPr>
        <w:t>п</w:t>
      </w:r>
      <w:r w:rsidR="00BB2B77" w:rsidRPr="008642B6">
        <w:rPr>
          <w:bCs/>
          <w:iCs/>
        </w:rPr>
        <w:t>артнеров по Консорциуму, суммируются, чтобы определить соответствие Консорциума квалификационным требованиям и оценить его тендерное предложение.</w:t>
      </w:r>
    </w:p>
    <w:p w:rsidR="00BB2B77" w:rsidRPr="008642B6" w:rsidRDefault="00BB2B77" w:rsidP="00BB2B77">
      <w:pPr>
        <w:shd w:val="clear" w:color="auto" w:fill="FFFFFF"/>
        <w:spacing w:after="120"/>
        <w:ind w:firstLine="601"/>
        <w:jc w:val="both"/>
        <w:rPr>
          <w:bCs/>
          <w:iCs/>
        </w:rPr>
      </w:pPr>
      <w:r w:rsidRPr="008642B6">
        <w:rPr>
          <w:bCs/>
          <w:iCs/>
        </w:rPr>
        <w:t>В Консорциуме допускается участие отечественных консалтинговых компаний в качестве субподрядчиков.</w:t>
      </w:r>
    </w:p>
    <w:p w:rsidR="00BB2B77" w:rsidRPr="008642B6" w:rsidRDefault="00BB2B77" w:rsidP="00BB2B77">
      <w:pPr>
        <w:shd w:val="clear" w:color="auto" w:fill="FFFFFF"/>
        <w:spacing w:after="120"/>
        <w:ind w:firstLine="601"/>
        <w:jc w:val="both"/>
        <w:rPr>
          <w:color w:val="000000"/>
          <w:szCs w:val="24"/>
        </w:rPr>
      </w:pPr>
      <w:r w:rsidRPr="008642B6">
        <w:rPr>
          <w:bCs/>
          <w:iCs/>
        </w:rPr>
        <w:t>1.1</w:t>
      </w:r>
      <w:r w:rsidR="00B32771" w:rsidRPr="008642B6">
        <w:rPr>
          <w:bCs/>
          <w:iCs/>
        </w:rPr>
        <w:t>9</w:t>
      </w:r>
      <w:r w:rsidRPr="008642B6">
        <w:rPr>
          <w:bCs/>
          <w:iCs/>
        </w:rPr>
        <w:t xml:space="preserve">. </w:t>
      </w:r>
      <w:r w:rsidR="00B32771" w:rsidRPr="008642B6">
        <w:t>Претендент</w:t>
      </w:r>
      <w:r w:rsidRPr="008642B6">
        <w:t xml:space="preserve">, в том числе компания, входящая в Консорциум, может подать только одно тендерное предложение. В случае если он подает по данному </w:t>
      </w:r>
      <w:r w:rsidR="00D81AC9" w:rsidRPr="008642B6">
        <w:t xml:space="preserve">тендеру </w:t>
      </w:r>
      <w:r w:rsidRPr="008642B6">
        <w:t>более одно</w:t>
      </w:r>
      <w:r w:rsidR="00D81AC9" w:rsidRPr="008642B6">
        <w:t>го</w:t>
      </w:r>
      <w:r w:rsidR="001B7072">
        <w:t xml:space="preserve"> </w:t>
      </w:r>
      <w:r w:rsidR="00D81AC9" w:rsidRPr="008642B6">
        <w:t>тендерного предложения</w:t>
      </w:r>
      <w:r w:rsidRPr="008642B6">
        <w:t xml:space="preserve">, все </w:t>
      </w:r>
      <w:r w:rsidR="00D81AC9" w:rsidRPr="008642B6">
        <w:t>тендерные предложения</w:t>
      </w:r>
      <w:r w:rsidRPr="008642B6">
        <w:t xml:space="preserve"> с его участием отклоняются</w:t>
      </w:r>
      <w:r w:rsidR="00D81AC9" w:rsidRPr="008642B6">
        <w:t>.</w:t>
      </w:r>
    </w:p>
    <w:p w:rsidR="00210A57" w:rsidRPr="008642B6" w:rsidRDefault="00210A57" w:rsidP="002D783E">
      <w:pPr>
        <w:widowControl w:val="0"/>
        <w:autoSpaceDE w:val="0"/>
        <w:autoSpaceDN w:val="0"/>
        <w:adjustRightInd w:val="0"/>
        <w:spacing w:before="120"/>
        <w:ind w:firstLine="600"/>
        <w:jc w:val="both"/>
        <w:rPr>
          <w:color w:val="000000"/>
          <w:szCs w:val="24"/>
        </w:rPr>
      </w:pPr>
      <w:r w:rsidRPr="008642B6">
        <w:rPr>
          <w:bCs/>
          <w:color w:val="000000"/>
          <w:szCs w:val="24"/>
        </w:rPr>
        <w:lastRenderedPageBreak/>
        <w:t>1.</w:t>
      </w:r>
      <w:r w:rsidR="00B32771" w:rsidRPr="008642B6">
        <w:rPr>
          <w:bCs/>
          <w:color w:val="000000"/>
          <w:szCs w:val="24"/>
        </w:rPr>
        <w:t>20</w:t>
      </w:r>
      <w:r w:rsidRPr="008642B6">
        <w:rPr>
          <w:bCs/>
          <w:color w:val="000000"/>
          <w:szCs w:val="24"/>
        </w:rPr>
        <w:t>.</w:t>
      </w:r>
      <w:r w:rsidR="002E1B9F">
        <w:rPr>
          <w:bCs/>
          <w:color w:val="000000"/>
          <w:szCs w:val="24"/>
        </w:rPr>
        <w:t xml:space="preserve"> </w:t>
      </w:r>
      <w:r w:rsidR="00B3075F" w:rsidRPr="008642B6">
        <w:rPr>
          <w:bCs/>
          <w:color w:val="000000"/>
          <w:szCs w:val="24"/>
        </w:rPr>
        <w:t xml:space="preserve">К </w:t>
      </w:r>
      <w:r w:rsidR="00951B20" w:rsidRPr="008642B6">
        <w:rPr>
          <w:bCs/>
          <w:color w:val="000000"/>
          <w:szCs w:val="24"/>
        </w:rPr>
        <w:t>У</w:t>
      </w:r>
      <w:r w:rsidRPr="008642B6">
        <w:rPr>
          <w:color w:val="000000"/>
          <w:szCs w:val="24"/>
        </w:rPr>
        <w:t xml:space="preserve">частникам тендера предъявляются квалификационные требования согласно Главе 3 настоящего </w:t>
      </w:r>
      <w:r w:rsidR="009A0610" w:rsidRPr="008642B6">
        <w:rPr>
          <w:color w:val="000000"/>
          <w:szCs w:val="24"/>
        </w:rPr>
        <w:t>раздела</w:t>
      </w:r>
      <w:r w:rsidRPr="008642B6">
        <w:rPr>
          <w:color w:val="000000"/>
          <w:szCs w:val="24"/>
        </w:rPr>
        <w:t xml:space="preserve">. </w:t>
      </w:r>
    </w:p>
    <w:p w:rsidR="009D06B5" w:rsidRPr="008642B6" w:rsidRDefault="009D06B5" w:rsidP="002D783E">
      <w:pPr>
        <w:widowControl w:val="0"/>
        <w:shd w:val="clear" w:color="auto" w:fill="FFFFFF"/>
        <w:tabs>
          <w:tab w:val="left" w:pos="274"/>
        </w:tabs>
        <w:autoSpaceDE w:val="0"/>
        <w:autoSpaceDN w:val="0"/>
        <w:adjustRightInd w:val="0"/>
        <w:spacing w:before="120"/>
        <w:ind w:firstLine="600"/>
        <w:jc w:val="both"/>
        <w:rPr>
          <w:szCs w:val="24"/>
        </w:rPr>
      </w:pPr>
      <w:r w:rsidRPr="008642B6">
        <w:rPr>
          <w:szCs w:val="24"/>
        </w:rPr>
        <w:t xml:space="preserve">Для допуска к участию в тендере проводится квалификационный отбор </w:t>
      </w:r>
      <w:r w:rsidR="008132FC" w:rsidRPr="008642B6">
        <w:rPr>
          <w:szCs w:val="24"/>
        </w:rPr>
        <w:t>П</w:t>
      </w:r>
      <w:r w:rsidRPr="008642B6">
        <w:rPr>
          <w:szCs w:val="24"/>
        </w:rPr>
        <w:t xml:space="preserve">ретендентов. Рабочий орган проводит </w:t>
      </w:r>
      <w:proofErr w:type="spellStart"/>
      <w:r w:rsidR="00AD54CC" w:rsidRPr="008642B6">
        <w:rPr>
          <w:szCs w:val="24"/>
        </w:rPr>
        <w:t>предквалификационную</w:t>
      </w:r>
      <w:proofErr w:type="spellEnd"/>
      <w:r w:rsidR="001B7072">
        <w:rPr>
          <w:szCs w:val="24"/>
        </w:rPr>
        <w:t xml:space="preserve"> </w:t>
      </w:r>
      <w:r w:rsidRPr="008642B6">
        <w:rPr>
          <w:szCs w:val="24"/>
        </w:rPr>
        <w:t>оценку документов для квалификационного отбора на основании критериев</w:t>
      </w:r>
      <w:r w:rsidR="00F3193E" w:rsidRPr="008642B6">
        <w:rPr>
          <w:szCs w:val="24"/>
        </w:rPr>
        <w:t>,</w:t>
      </w:r>
      <w:r w:rsidRPr="008642B6">
        <w:rPr>
          <w:szCs w:val="24"/>
        </w:rPr>
        <w:t xml:space="preserve"> установленных </w:t>
      </w:r>
      <w:r w:rsidR="004A5D6B">
        <w:rPr>
          <w:szCs w:val="24"/>
        </w:rPr>
        <w:t>Тендерной</w:t>
      </w:r>
      <w:r w:rsidRPr="008642B6">
        <w:rPr>
          <w:szCs w:val="24"/>
        </w:rPr>
        <w:t xml:space="preserve"> комиссией (</w:t>
      </w:r>
      <w:r w:rsidRPr="008642B6">
        <w:rPr>
          <w:b/>
          <w:szCs w:val="24"/>
        </w:rPr>
        <w:t>Приложение №2</w:t>
      </w:r>
      <w:r w:rsidR="00954619" w:rsidRPr="008642B6">
        <w:rPr>
          <w:szCs w:val="24"/>
        </w:rPr>
        <w:t>к тендерной документации</w:t>
      </w:r>
      <w:r w:rsidRPr="008642B6">
        <w:rPr>
          <w:szCs w:val="24"/>
        </w:rPr>
        <w:t xml:space="preserve">). Результаты </w:t>
      </w:r>
      <w:proofErr w:type="spellStart"/>
      <w:r w:rsidR="00CD18D7" w:rsidRPr="008642B6">
        <w:rPr>
          <w:szCs w:val="24"/>
        </w:rPr>
        <w:t>предквалификационной</w:t>
      </w:r>
      <w:proofErr w:type="spellEnd"/>
      <w:r w:rsidR="00CD18D7" w:rsidRPr="008642B6">
        <w:rPr>
          <w:szCs w:val="24"/>
        </w:rPr>
        <w:t xml:space="preserve"> оценки </w:t>
      </w:r>
      <w:r w:rsidRPr="008642B6">
        <w:rPr>
          <w:szCs w:val="24"/>
        </w:rPr>
        <w:t xml:space="preserve">вносятся </w:t>
      </w:r>
      <w:r w:rsidR="008132FC" w:rsidRPr="008642B6">
        <w:rPr>
          <w:szCs w:val="24"/>
        </w:rPr>
        <w:t xml:space="preserve">Рабочим органом </w:t>
      </w:r>
      <w:r w:rsidRPr="008642B6">
        <w:rPr>
          <w:szCs w:val="24"/>
        </w:rPr>
        <w:t xml:space="preserve">на рассмотрение </w:t>
      </w:r>
      <w:r w:rsidR="004A5D6B">
        <w:rPr>
          <w:szCs w:val="24"/>
        </w:rPr>
        <w:t>Тендерной</w:t>
      </w:r>
      <w:r w:rsidRPr="008642B6">
        <w:rPr>
          <w:szCs w:val="24"/>
        </w:rPr>
        <w:t xml:space="preserve"> комиссии для </w:t>
      </w:r>
      <w:r w:rsidR="008132FC" w:rsidRPr="008642B6">
        <w:rPr>
          <w:szCs w:val="24"/>
        </w:rPr>
        <w:t>принятия решений по допуску Претендентов к участию в тендере</w:t>
      </w:r>
      <w:r w:rsidRPr="008642B6">
        <w:rPr>
          <w:szCs w:val="24"/>
        </w:rPr>
        <w:t>.</w:t>
      </w:r>
    </w:p>
    <w:p w:rsidR="00210A57" w:rsidRPr="008642B6" w:rsidRDefault="009D06B5" w:rsidP="002D783E">
      <w:pPr>
        <w:widowControl w:val="0"/>
        <w:shd w:val="clear" w:color="auto" w:fill="FFFFFF"/>
        <w:autoSpaceDE w:val="0"/>
        <w:autoSpaceDN w:val="0"/>
        <w:adjustRightInd w:val="0"/>
        <w:spacing w:before="120"/>
        <w:ind w:right="11" w:firstLine="601"/>
        <w:jc w:val="both"/>
        <w:rPr>
          <w:color w:val="000000"/>
          <w:szCs w:val="24"/>
        </w:rPr>
      </w:pPr>
      <w:r w:rsidRPr="008642B6">
        <w:rPr>
          <w:szCs w:val="24"/>
        </w:rPr>
        <w:t>Решение о</w:t>
      </w:r>
      <w:r w:rsidR="00F3193E" w:rsidRPr="008642B6">
        <w:rPr>
          <w:szCs w:val="24"/>
        </w:rPr>
        <w:t xml:space="preserve"> допуске или </w:t>
      </w:r>
      <w:r w:rsidRPr="008642B6">
        <w:rPr>
          <w:szCs w:val="24"/>
        </w:rPr>
        <w:t xml:space="preserve">отказе в допуске к участию </w:t>
      </w:r>
      <w:r w:rsidR="008132FC" w:rsidRPr="008642B6">
        <w:rPr>
          <w:szCs w:val="24"/>
        </w:rPr>
        <w:t xml:space="preserve">Претендента </w:t>
      </w:r>
      <w:r w:rsidR="00CD18D7" w:rsidRPr="008642B6">
        <w:rPr>
          <w:szCs w:val="24"/>
        </w:rPr>
        <w:t>на</w:t>
      </w:r>
      <w:r w:rsidRPr="008642B6">
        <w:rPr>
          <w:szCs w:val="24"/>
        </w:rPr>
        <w:t xml:space="preserve"> тендер принимается </w:t>
      </w:r>
      <w:r w:rsidR="004A5D6B">
        <w:rPr>
          <w:szCs w:val="24"/>
        </w:rPr>
        <w:t>Тендерной</w:t>
      </w:r>
      <w:r w:rsidRPr="008642B6">
        <w:rPr>
          <w:szCs w:val="24"/>
        </w:rPr>
        <w:t xml:space="preserve"> комиссией</w:t>
      </w:r>
      <w:r w:rsidR="006818B5" w:rsidRPr="008642B6">
        <w:rPr>
          <w:szCs w:val="24"/>
        </w:rPr>
        <w:t xml:space="preserve">. </w:t>
      </w:r>
    </w:p>
    <w:p w:rsidR="00210A57" w:rsidRPr="008642B6" w:rsidRDefault="00210A57" w:rsidP="00F15ECA">
      <w:pPr>
        <w:widowControl w:val="0"/>
        <w:shd w:val="clear" w:color="auto" w:fill="FFFFFF"/>
        <w:autoSpaceDE w:val="0"/>
        <w:autoSpaceDN w:val="0"/>
        <w:adjustRightInd w:val="0"/>
        <w:ind w:left="426" w:right="96" w:hanging="426"/>
        <w:rPr>
          <w:b/>
          <w:bCs/>
          <w:color w:val="000000"/>
          <w:szCs w:val="24"/>
        </w:rPr>
      </w:pPr>
    </w:p>
    <w:p w:rsidR="00106E73" w:rsidRPr="008642B6" w:rsidRDefault="00106E73" w:rsidP="002D783E">
      <w:pPr>
        <w:widowControl w:val="0"/>
        <w:autoSpaceDE w:val="0"/>
        <w:autoSpaceDN w:val="0"/>
        <w:adjustRightInd w:val="0"/>
        <w:ind w:firstLine="600"/>
        <w:jc w:val="both"/>
        <w:rPr>
          <w:b/>
          <w:szCs w:val="24"/>
        </w:rPr>
      </w:pPr>
    </w:p>
    <w:p w:rsidR="00210A57" w:rsidRPr="008642B6" w:rsidRDefault="00210A57" w:rsidP="002D783E">
      <w:pPr>
        <w:widowControl w:val="0"/>
        <w:autoSpaceDE w:val="0"/>
        <w:autoSpaceDN w:val="0"/>
        <w:adjustRightInd w:val="0"/>
        <w:ind w:firstLine="600"/>
        <w:jc w:val="both"/>
        <w:rPr>
          <w:b/>
          <w:szCs w:val="24"/>
        </w:rPr>
      </w:pPr>
      <w:r w:rsidRPr="008642B6">
        <w:rPr>
          <w:b/>
          <w:szCs w:val="24"/>
        </w:rPr>
        <w:t>Глава 2. КОНФИДЕНЦИАЛЬНОСТЬ</w:t>
      </w:r>
    </w:p>
    <w:p w:rsidR="00A77D32" w:rsidRPr="008642B6" w:rsidRDefault="00A77D32" w:rsidP="002D783E">
      <w:pPr>
        <w:widowControl w:val="0"/>
        <w:autoSpaceDE w:val="0"/>
        <w:autoSpaceDN w:val="0"/>
        <w:adjustRightInd w:val="0"/>
        <w:ind w:firstLine="600"/>
        <w:jc w:val="both"/>
        <w:rPr>
          <w:szCs w:val="24"/>
        </w:rPr>
      </w:pPr>
    </w:p>
    <w:p w:rsidR="00832837" w:rsidRPr="008642B6" w:rsidRDefault="00210A57" w:rsidP="00832837">
      <w:pPr>
        <w:widowControl w:val="0"/>
        <w:autoSpaceDE w:val="0"/>
        <w:autoSpaceDN w:val="0"/>
        <w:adjustRightInd w:val="0"/>
        <w:ind w:firstLine="600"/>
        <w:jc w:val="both"/>
        <w:rPr>
          <w:szCs w:val="24"/>
        </w:rPr>
      </w:pPr>
      <w:r w:rsidRPr="008642B6">
        <w:rPr>
          <w:szCs w:val="24"/>
        </w:rPr>
        <w:t xml:space="preserve">2.1. </w:t>
      </w:r>
      <w:r w:rsidR="00832837" w:rsidRPr="008642B6">
        <w:rPr>
          <w:szCs w:val="24"/>
        </w:rPr>
        <w:t xml:space="preserve">Члены </w:t>
      </w:r>
      <w:r w:rsidR="004A5D6B">
        <w:rPr>
          <w:szCs w:val="24"/>
        </w:rPr>
        <w:t>Тендерной</w:t>
      </w:r>
      <w:r w:rsidR="00832837" w:rsidRPr="008642B6">
        <w:rPr>
          <w:szCs w:val="24"/>
        </w:rPr>
        <w:t xml:space="preserve"> комиссии, представители Рабочего органа и Рабочей группы обязаны не раскрывать никакую информацию, если неразглашение такой информации необходимо для защиты интересов государственной безопасности или если раскрытие такой информации будет противоречить закону «О государственных закупках», воспрепятствует обеспечению соблюдения законодательства, нанесет ущерб законным коммерческим интересам исполнителей или воспрепятствует добросовестной конкуренции, если только уполномоченный орган не примет решение о раскрытии такой информации, в случае чего соблюдаются условия такого решения</w:t>
      </w:r>
    </w:p>
    <w:p w:rsidR="00210A57" w:rsidRPr="008642B6" w:rsidRDefault="00210A57" w:rsidP="002D783E">
      <w:pPr>
        <w:widowControl w:val="0"/>
        <w:autoSpaceDE w:val="0"/>
        <w:autoSpaceDN w:val="0"/>
        <w:adjustRightInd w:val="0"/>
        <w:spacing w:before="120"/>
        <w:ind w:firstLine="600"/>
        <w:jc w:val="both"/>
        <w:rPr>
          <w:szCs w:val="24"/>
        </w:rPr>
      </w:pPr>
      <w:r w:rsidRPr="008642B6">
        <w:rPr>
          <w:szCs w:val="24"/>
        </w:rPr>
        <w:lastRenderedPageBreak/>
        <w:t xml:space="preserve">2.2. Члены </w:t>
      </w:r>
      <w:r w:rsidR="004A5D6B">
        <w:rPr>
          <w:szCs w:val="24"/>
        </w:rPr>
        <w:t>Тендерной</w:t>
      </w:r>
      <w:r w:rsidR="00765B9A" w:rsidRPr="008642B6">
        <w:rPr>
          <w:szCs w:val="24"/>
        </w:rPr>
        <w:t xml:space="preserve"> комиссии</w:t>
      </w:r>
      <w:r w:rsidRPr="008642B6">
        <w:rPr>
          <w:szCs w:val="24"/>
        </w:rPr>
        <w:t>, представители Рабоч</w:t>
      </w:r>
      <w:r w:rsidR="00765B9A" w:rsidRPr="008642B6">
        <w:rPr>
          <w:szCs w:val="24"/>
        </w:rPr>
        <w:t>его</w:t>
      </w:r>
      <w:r w:rsidRPr="008642B6">
        <w:rPr>
          <w:szCs w:val="24"/>
        </w:rPr>
        <w:t xml:space="preserve"> орган</w:t>
      </w:r>
      <w:r w:rsidR="00765B9A" w:rsidRPr="008642B6">
        <w:rPr>
          <w:szCs w:val="24"/>
        </w:rPr>
        <w:t>а</w:t>
      </w:r>
      <w:r w:rsidR="006D1F7A" w:rsidRPr="008642B6">
        <w:rPr>
          <w:szCs w:val="24"/>
        </w:rPr>
        <w:t xml:space="preserve"> и Рабочей группы</w:t>
      </w:r>
      <w:r w:rsidRPr="008642B6">
        <w:rPr>
          <w:szCs w:val="24"/>
        </w:rPr>
        <w:t xml:space="preserve"> несут ответственность за разглашение конфиденциальной информации </w:t>
      </w:r>
      <w:r w:rsidR="00832837" w:rsidRPr="008642B6">
        <w:rPr>
          <w:szCs w:val="24"/>
        </w:rPr>
        <w:t>в соответствии с законодательством Республики Узбекистан</w:t>
      </w:r>
      <w:r w:rsidRPr="008642B6">
        <w:rPr>
          <w:szCs w:val="24"/>
        </w:rPr>
        <w:t xml:space="preserve">. </w:t>
      </w:r>
    </w:p>
    <w:p w:rsidR="00210A57" w:rsidRPr="008642B6" w:rsidRDefault="00210A57" w:rsidP="00F15ECA">
      <w:pPr>
        <w:widowControl w:val="0"/>
        <w:shd w:val="clear" w:color="auto" w:fill="FFFFFF"/>
        <w:autoSpaceDE w:val="0"/>
        <w:autoSpaceDN w:val="0"/>
        <w:adjustRightInd w:val="0"/>
        <w:ind w:right="96" w:firstLine="600"/>
        <w:rPr>
          <w:b/>
          <w:bCs/>
          <w:color w:val="000000"/>
          <w:szCs w:val="24"/>
        </w:rPr>
      </w:pPr>
    </w:p>
    <w:p w:rsidR="00210A57" w:rsidRPr="008642B6" w:rsidRDefault="00210A57" w:rsidP="00F15ECA">
      <w:pPr>
        <w:widowControl w:val="0"/>
        <w:shd w:val="clear" w:color="auto" w:fill="FFFFFF"/>
        <w:autoSpaceDE w:val="0"/>
        <w:autoSpaceDN w:val="0"/>
        <w:adjustRightInd w:val="0"/>
        <w:ind w:right="96" w:firstLine="600"/>
        <w:rPr>
          <w:b/>
          <w:bCs/>
          <w:color w:val="000000"/>
          <w:szCs w:val="24"/>
        </w:rPr>
      </w:pPr>
      <w:r w:rsidRPr="008642B6">
        <w:rPr>
          <w:b/>
          <w:bCs/>
          <w:color w:val="000000"/>
          <w:szCs w:val="24"/>
        </w:rPr>
        <w:t xml:space="preserve">Глава 3. ТРЕБОВАНИЯ К </w:t>
      </w:r>
      <w:r w:rsidR="00F82EF7" w:rsidRPr="008642B6">
        <w:rPr>
          <w:b/>
          <w:bCs/>
          <w:color w:val="000000"/>
          <w:szCs w:val="24"/>
        </w:rPr>
        <w:t xml:space="preserve">ПРЕТЕНДЕНТАМ ДЛЯ </w:t>
      </w:r>
      <w:r w:rsidR="00534219" w:rsidRPr="008642B6">
        <w:rPr>
          <w:b/>
          <w:bCs/>
          <w:color w:val="000000"/>
          <w:szCs w:val="24"/>
        </w:rPr>
        <w:t>УЧАСТ</w:t>
      </w:r>
      <w:r w:rsidR="00F82EF7" w:rsidRPr="008642B6">
        <w:rPr>
          <w:b/>
          <w:bCs/>
          <w:color w:val="000000"/>
          <w:szCs w:val="24"/>
        </w:rPr>
        <w:t xml:space="preserve">ИЯ В ТЕНДЕРЕ </w:t>
      </w:r>
    </w:p>
    <w:p w:rsidR="00210A57" w:rsidRPr="008642B6" w:rsidRDefault="00210A57" w:rsidP="00F15ECA">
      <w:pPr>
        <w:widowControl w:val="0"/>
        <w:shd w:val="clear" w:color="auto" w:fill="FFFFFF"/>
        <w:autoSpaceDE w:val="0"/>
        <w:autoSpaceDN w:val="0"/>
        <w:adjustRightInd w:val="0"/>
        <w:ind w:left="425" w:right="96"/>
        <w:rPr>
          <w:b/>
          <w:bCs/>
          <w:color w:val="000000"/>
          <w:szCs w:val="24"/>
        </w:rPr>
      </w:pPr>
    </w:p>
    <w:p w:rsidR="002D783E" w:rsidRPr="008642B6" w:rsidRDefault="002D783E" w:rsidP="002D783E">
      <w:pPr>
        <w:widowControl w:val="0"/>
        <w:shd w:val="clear" w:color="auto" w:fill="FFFFFF"/>
        <w:autoSpaceDE w:val="0"/>
        <w:autoSpaceDN w:val="0"/>
        <w:adjustRightInd w:val="0"/>
        <w:spacing w:after="120"/>
        <w:ind w:right="11" w:firstLine="601"/>
        <w:jc w:val="both"/>
        <w:rPr>
          <w:b/>
          <w:color w:val="000000"/>
          <w:szCs w:val="24"/>
        </w:rPr>
      </w:pPr>
      <w:r w:rsidRPr="008642B6">
        <w:rPr>
          <w:color w:val="000000"/>
          <w:szCs w:val="24"/>
        </w:rPr>
        <w:t>3.</w:t>
      </w:r>
      <w:r w:rsidR="009C1BE1" w:rsidRPr="008642B6">
        <w:rPr>
          <w:color w:val="000000"/>
          <w:szCs w:val="24"/>
        </w:rPr>
        <w:t>1</w:t>
      </w:r>
      <w:r w:rsidRPr="008642B6">
        <w:rPr>
          <w:color w:val="000000"/>
          <w:szCs w:val="24"/>
        </w:rPr>
        <w:t>.</w:t>
      </w:r>
      <w:r w:rsidRPr="008642B6">
        <w:rPr>
          <w:b/>
          <w:color w:val="000000"/>
          <w:szCs w:val="24"/>
        </w:rPr>
        <w:t xml:space="preserve"> Претендент в отдельном внешнем конверте должен представить следующие документы для квалификационного отбора:</w:t>
      </w:r>
    </w:p>
    <w:p w:rsidR="002D783E" w:rsidRPr="008642B6" w:rsidRDefault="002D783E" w:rsidP="00C454F6">
      <w:pPr>
        <w:widowControl w:val="0"/>
        <w:shd w:val="clear" w:color="auto" w:fill="FFFFFF"/>
        <w:autoSpaceDE w:val="0"/>
        <w:autoSpaceDN w:val="0"/>
        <w:adjustRightInd w:val="0"/>
        <w:spacing w:before="120"/>
        <w:ind w:right="11" w:firstLine="601"/>
        <w:jc w:val="both"/>
        <w:rPr>
          <w:color w:val="000000"/>
          <w:szCs w:val="24"/>
        </w:rPr>
      </w:pPr>
      <w:r w:rsidRPr="008642B6">
        <w:rPr>
          <w:color w:val="000000"/>
          <w:szCs w:val="24"/>
        </w:rPr>
        <w:t>3.</w:t>
      </w:r>
      <w:r w:rsidR="009C1BE1" w:rsidRPr="008642B6">
        <w:rPr>
          <w:color w:val="000000"/>
          <w:szCs w:val="24"/>
        </w:rPr>
        <w:t>1</w:t>
      </w:r>
      <w:r w:rsidRPr="008642B6">
        <w:rPr>
          <w:color w:val="000000"/>
          <w:szCs w:val="24"/>
        </w:rPr>
        <w:t xml:space="preserve">.1. Письмо-заявление на участие в тендере </w:t>
      </w:r>
      <w:r w:rsidRPr="008642B6">
        <w:rPr>
          <w:b/>
          <w:color w:val="000000"/>
          <w:szCs w:val="24"/>
        </w:rPr>
        <w:t>(</w:t>
      </w:r>
      <w:r w:rsidRPr="008642B6">
        <w:rPr>
          <w:b/>
          <w:iCs/>
          <w:color w:val="000000"/>
          <w:szCs w:val="24"/>
        </w:rPr>
        <w:t>Форма № 1)</w:t>
      </w:r>
      <w:r w:rsidRPr="008642B6">
        <w:rPr>
          <w:color w:val="000000"/>
          <w:szCs w:val="24"/>
        </w:rPr>
        <w:t>.</w:t>
      </w:r>
    </w:p>
    <w:p w:rsidR="00C454F6" w:rsidRPr="008642B6" w:rsidRDefault="00C454F6" w:rsidP="00C454F6">
      <w:pPr>
        <w:widowControl w:val="0"/>
        <w:shd w:val="clear" w:color="auto" w:fill="FFFFFF"/>
        <w:autoSpaceDE w:val="0"/>
        <w:autoSpaceDN w:val="0"/>
        <w:adjustRightInd w:val="0"/>
        <w:spacing w:after="120"/>
        <w:ind w:right="11" w:firstLine="601"/>
        <w:jc w:val="both"/>
        <w:rPr>
          <w:color w:val="000000"/>
          <w:szCs w:val="24"/>
        </w:rPr>
      </w:pPr>
      <w:r w:rsidRPr="008642B6">
        <w:rPr>
          <w:color w:val="000000"/>
          <w:szCs w:val="24"/>
        </w:rPr>
        <w:t xml:space="preserve">Если </w:t>
      </w:r>
      <w:r w:rsidRPr="008642B6">
        <w:rPr>
          <w:bCs/>
          <w:iCs/>
        </w:rPr>
        <w:t>Претендент представляет собой Консорциум, то письмо-заявление на участие в тендере подается от имени ведущего Партнера.</w:t>
      </w:r>
    </w:p>
    <w:p w:rsidR="002D783E" w:rsidRPr="008642B6" w:rsidRDefault="002D783E" w:rsidP="002D783E">
      <w:pPr>
        <w:widowControl w:val="0"/>
        <w:shd w:val="clear" w:color="auto" w:fill="FFFFFF"/>
        <w:autoSpaceDE w:val="0"/>
        <w:autoSpaceDN w:val="0"/>
        <w:adjustRightInd w:val="0"/>
        <w:spacing w:before="120" w:after="120"/>
        <w:ind w:right="10" w:firstLine="600"/>
        <w:jc w:val="both"/>
        <w:rPr>
          <w:color w:val="000000"/>
          <w:szCs w:val="24"/>
        </w:rPr>
      </w:pPr>
      <w:r w:rsidRPr="008642B6">
        <w:rPr>
          <w:color w:val="000000"/>
          <w:szCs w:val="24"/>
        </w:rPr>
        <w:t>3.</w:t>
      </w:r>
      <w:r w:rsidR="009C1BE1" w:rsidRPr="008642B6">
        <w:rPr>
          <w:color w:val="000000"/>
          <w:szCs w:val="24"/>
        </w:rPr>
        <w:t>1</w:t>
      </w:r>
      <w:r w:rsidRPr="008642B6">
        <w:rPr>
          <w:color w:val="000000"/>
          <w:szCs w:val="24"/>
        </w:rPr>
        <w:t xml:space="preserve">.2. </w:t>
      </w:r>
      <w:r w:rsidRPr="008642B6">
        <w:rPr>
          <w:szCs w:val="24"/>
        </w:rPr>
        <w:t>Нотариально заверенная копия свидетельства о государственной регистрации Претендента в качестве юридического лица, выданного соответствующими государственными регистрирующими органами</w:t>
      </w:r>
      <w:r w:rsidRPr="008642B6">
        <w:rPr>
          <w:color w:val="000000"/>
          <w:szCs w:val="24"/>
        </w:rPr>
        <w:t xml:space="preserve"> в своей стране.</w:t>
      </w:r>
    </w:p>
    <w:p w:rsidR="002D783E" w:rsidRPr="008642B6" w:rsidRDefault="002D783E" w:rsidP="002D783E">
      <w:pPr>
        <w:widowControl w:val="0"/>
        <w:shd w:val="clear" w:color="auto" w:fill="FFFFFF"/>
        <w:autoSpaceDE w:val="0"/>
        <w:autoSpaceDN w:val="0"/>
        <w:adjustRightInd w:val="0"/>
        <w:spacing w:before="120" w:after="120"/>
        <w:ind w:right="10" w:firstLine="600"/>
        <w:jc w:val="both"/>
        <w:rPr>
          <w:b/>
          <w:iCs/>
          <w:color w:val="000000"/>
          <w:szCs w:val="24"/>
        </w:rPr>
      </w:pPr>
      <w:r w:rsidRPr="008642B6">
        <w:rPr>
          <w:color w:val="000000"/>
          <w:szCs w:val="24"/>
        </w:rPr>
        <w:t>3.</w:t>
      </w:r>
      <w:r w:rsidR="009C1BE1" w:rsidRPr="008642B6">
        <w:rPr>
          <w:color w:val="000000"/>
          <w:szCs w:val="24"/>
        </w:rPr>
        <w:t>1</w:t>
      </w:r>
      <w:r w:rsidRPr="008642B6">
        <w:rPr>
          <w:color w:val="000000"/>
          <w:szCs w:val="24"/>
        </w:rPr>
        <w:t xml:space="preserve">.3. Общая информация о Претенденте </w:t>
      </w:r>
      <w:r w:rsidRPr="008642B6">
        <w:rPr>
          <w:b/>
          <w:color w:val="000000"/>
          <w:szCs w:val="24"/>
        </w:rPr>
        <w:t>(</w:t>
      </w:r>
      <w:r w:rsidRPr="008642B6">
        <w:rPr>
          <w:b/>
          <w:iCs/>
          <w:color w:val="000000"/>
          <w:szCs w:val="24"/>
        </w:rPr>
        <w:t>Форма № 2).</w:t>
      </w:r>
    </w:p>
    <w:p w:rsidR="002D783E" w:rsidRPr="008642B6" w:rsidRDefault="002D783E" w:rsidP="002D783E">
      <w:pPr>
        <w:widowControl w:val="0"/>
        <w:shd w:val="clear" w:color="auto" w:fill="FFFFFF"/>
        <w:autoSpaceDE w:val="0"/>
        <w:autoSpaceDN w:val="0"/>
        <w:adjustRightInd w:val="0"/>
        <w:spacing w:before="120" w:after="120"/>
        <w:ind w:right="10" w:firstLine="600"/>
        <w:jc w:val="both"/>
        <w:rPr>
          <w:szCs w:val="24"/>
        </w:rPr>
      </w:pPr>
      <w:r w:rsidRPr="008642B6">
        <w:rPr>
          <w:color w:val="000000"/>
          <w:szCs w:val="24"/>
        </w:rPr>
        <w:t>3.</w:t>
      </w:r>
      <w:r w:rsidR="009C1BE1" w:rsidRPr="008642B6">
        <w:rPr>
          <w:color w:val="000000"/>
          <w:szCs w:val="24"/>
        </w:rPr>
        <w:t>1</w:t>
      </w:r>
      <w:r w:rsidRPr="008642B6">
        <w:rPr>
          <w:color w:val="000000"/>
          <w:szCs w:val="24"/>
        </w:rPr>
        <w:t>.4. Г</w:t>
      </w:r>
      <w:r w:rsidRPr="008642B6">
        <w:rPr>
          <w:szCs w:val="24"/>
        </w:rPr>
        <w:t>арантийное письмо от Участника тендера, свидетельству</w:t>
      </w:r>
      <w:r w:rsidR="00AD54CC" w:rsidRPr="008642B6">
        <w:rPr>
          <w:szCs w:val="24"/>
        </w:rPr>
        <w:t>ющее о том, что он не находится</w:t>
      </w:r>
      <w:r w:rsidRPr="008642B6">
        <w:rPr>
          <w:szCs w:val="24"/>
        </w:rPr>
        <w:t xml:space="preserve"> в состоянии судебного или арбитражного разбирательства с Заказчиком. Гарантийное письмо должно быть подписано руководителем </w:t>
      </w:r>
      <w:r w:rsidR="0044242F" w:rsidRPr="008642B6">
        <w:rPr>
          <w:szCs w:val="24"/>
        </w:rPr>
        <w:t>Претендента</w:t>
      </w:r>
      <w:r w:rsidRPr="008642B6">
        <w:rPr>
          <w:szCs w:val="24"/>
        </w:rPr>
        <w:t xml:space="preserve"> и юристом, скреплено печатью.</w:t>
      </w:r>
    </w:p>
    <w:p w:rsidR="00C454F6" w:rsidRPr="008642B6" w:rsidRDefault="00C454F6" w:rsidP="002D783E">
      <w:pPr>
        <w:widowControl w:val="0"/>
        <w:shd w:val="clear" w:color="auto" w:fill="FFFFFF"/>
        <w:autoSpaceDE w:val="0"/>
        <w:autoSpaceDN w:val="0"/>
        <w:adjustRightInd w:val="0"/>
        <w:spacing w:before="120" w:after="120"/>
        <w:ind w:right="10" w:firstLine="600"/>
        <w:jc w:val="both"/>
      </w:pPr>
      <w:r w:rsidRPr="008642B6">
        <w:rPr>
          <w:szCs w:val="24"/>
        </w:rPr>
        <w:t xml:space="preserve">3.1.5. </w:t>
      </w:r>
      <w:r w:rsidR="00B32771" w:rsidRPr="008642B6">
        <w:rPr>
          <w:szCs w:val="24"/>
        </w:rPr>
        <w:t>Оригинал и нотариально заверенная копия с</w:t>
      </w:r>
      <w:r w:rsidRPr="008642B6">
        <w:rPr>
          <w:szCs w:val="24"/>
        </w:rPr>
        <w:t>правк</w:t>
      </w:r>
      <w:r w:rsidR="00B32771" w:rsidRPr="008642B6">
        <w:rPr>
          <w:szCs w:val="24"/>
        </w:rPr>
        <w:t>и</w:t>
      </w:r>
      <w:r w:rsidRPr="008642B6">
        <w:rPr>
          <w:szCs w:val="24"/>
        </w:rPr>
        <w:t xml:space="preserve"> об отсутствии процедуры банкротства и </w:t>
      </w:r>
      <w:r w:rsidRPr="008642B6">
        <w:t>реорганизации Претендента (слиянии, разделении, присоединении, выделении, преобразовании), выданн</w:t>
      </w:r>
      <w:r w:rsidR="00B32771" w:rsidRPr="008642B6">
        <w:t>ой</w:t>
      </w:r>
      <w:r w:rsidRPr="008642B6">
        <w:t xml:space="preserve"> соответствующим уполномоченным органом в своей стране.</w:t>
      </w:r>
    </w:p>
    <w:p w:rsidR="00011DDB" w:rsidRPr="008642B6" w:rsidRDefault="00011DDB" w:rsidP="002D783E">
      <w:pPr>
        <w:widowControl w:val="0"/>
        <w:shd w:val="clear" w:color="auto" w:fill="FFFFFF"/>
        <w:autoSpaceDE w:val="0"/>
        <w:autoSpaceDN w:val="0"/>
        <w:adjustRightInd w:val="0"/>
        <w:spacing w:before="120" w:after="120"/>
        <w:ind w:right="10" w:firstLine="600"/>
        <w:jc w:val="both"/>
        <w:rPr>
          <w:color w:val="000000"/>
          <w:szCs w:val="24"/>
        </w:rPr>
      </w:pPr>
      <w:r w:rsidRPr="008642B6">
        <w:t xml:space="preserve">3.1.6. </w:t>
      </w:r>
      <w:r w:rsidR="00B32771" w:rsidRPr="008642B6">
        <w:rPr>
          <w:szCs w:val="24"/>
        </w:rPr>
        <w:t>Оригинал и нотариально заверенная копия справки</w:t>
      </w:r>
      <w:r w:rsidRPr="008642B6">
        <w:t xml:space="preserve"> об отсутствии ареста на банковский счет и имущество </w:t>
      </w:r>
      <w:r w:rsidR="00B32771" w:rsidRPr="008642B6">
        <w:t>Претендента</w:t>
      </w:r>
      <w:r w:rsidRPr="008642B6">
        <w:t>, выданн</w:t>
      </w:r>
      <w:r w:rsidR="00B32771" w:rsidRPr="008642B6">
        <w:t>ой</w:t>
      </w:r>
      <w:r w:rsidRPr="008642B6">
        <w:t xml:space="preserve"> уполномоченным банком и/или органом в своей стране.</w:t>
      </w:r>
    </w:p>
    <w:p w:rsidR="006818B5" w:rsidRPr="008642B6" w:rsidRDefault="006818B5" w:rsidP="006818B5">
      <w:pPr>
        <w:widowControl w:val="0"/>
        <w:shd w:val="clear" w:color="auto" w:fill="FFFFFF"/>
        <w:autoSpaceDE w:val="0"/>
        <w:autoSpaceDN w:val="0"/>
        <w:adjustRightInd w:val="0"/>
        <w:spacing w:before="120" w:after="120"/>
        <w:ind w:right="10" w:firstLine="600"/>
        <w:jc w:val="both"/>
        <w:rPr>
          <w:color w:val="000000"/>
          <w:szCs w:val="24"/>
        </w:rPr>
      </w:pPr>
      <w:r w:rsidRPr="008642B6">
        <w:rPr>
          <w:color w:val="000000"/>
          <w:szCs w:val="24"/>
        </w:rPr>
        <w:t>3.</w:t>
      </w:r>
      <w:r w:rsidR="009C1BE1" w:rsidRPr="008642B6">
        <w:rPr>
          <w:color w:val="000000"/>
          <w:szCs w:val="24"/>
        </w:rPr>
        <w:t>1</w:t>
      </w:r>
      <w:r w:rsidRPr="008642B6">
        <w:rPr>
          <w:color w:val="000000"/>
          <w:szCs w:val="24"/>
        </w:rPr>
        <w:t>.</w:t>
      </w:r>
      <w:r w:rsidR="002453F5" w:rsidRPr="008642B6">
        <w:rPr>
          <w:color w:val="000000"/>
          <w:szCs w:val="24"/>
        </w:rPr>
        <w:t>7</w:t>
      </w:r>
      <w:r w:rsidRPr="008642B6">
        <w:rPr>
          <w:color w:val="000000"/>
          <w:szCs w:val="24"/>
        </w:rPr>
        <w:t>. Положительные отзывы (рекомендации) от своих клиентов (</w:t>
      </w:r>
      <w:r w:rsidRPr="008642B6">
        <w:rPr>
          <w:b/>
          <w:color w:val="000000"/>
          <w:szCs w:val="24"/>
        </w:rPr>
        <w:t>не менее трех</w:t>
      </w:r>
      <w:r w:rsidRPr="008642B6">
        <w:rPr>
          <w:color w:val="000000"/>
          <w:szCs w:val="24"/>
        </w:rPr>
        <w:t xml:space="preserve">), являющихся государственными органами управления или власти, или крупными компаниями, которым оказывались услуги по </w:t>
      </w:r>
      <w:r w:rsidRPr="008642B6">
        <w:rPr>
          <w:color w:val="000000"/>
          <w:szCs w:val="24"/>
          <w:lang w:val="en-US"/>
        </w:rPr>
        <w:t>IT</w:t>
      </w:r>
      <w:r w:rsidRPr="008642B6">
        <w:rPr>
          <w:color w:val="000000"/>
          <w:szCs w:val="24"/>
        </w:rPr>
        <w:t xml:space="preserve">-проектам. </w:t>
      </w:r>
    </w:p>
    <w:p w:rsidR="006818B5" w:rsidRPr="008642B6" w:rsidRDefault="006818B5" w:rsidP="006818B5">
      <w:pPr>
        <w:widowControl w:val="0"/>
        <w:shd w:val="clear" w:color="auto" w:fill="FFFFFF"/>
        <w:autoSpaceDE w:val="0"/>
        <w:autoSpaceDN w:val="0"/>
        <w:adjustRightInd w:val="0"/>
        <w:spacing w:before="120" w:after="120"/>
        <w:ind w:right="10" w:firstLine="600"/>
        <w:jc w:val="both"/>
        <w:rPr>
          <w:color w:val="000000"/>
          <w:szCs w:val="24"/>
        </w:rPr>
      </w:pPr>
      <w:r w:rsidRPr="008642B6">
        <w:rPr>
          <w:color w:val="000000"/>
          <w:szCs w:val="24"/>
        </w:rPr>
        <w:t>3.</w:t>
      </w:r>
      <w:r w:rsidR="009C1BE1" w:rsidRPr="008642B6">
        <w:rPr>
          <w:color w:val="000000"/>
          <w:szCs w:val="24"/>
        </w:rPr>
        <w:t>1</w:t>
      </w:r>
      <w:r w:rsidRPr="008642B6">
        <w:rPr>
          <w:color w:val="000000"/>
          <w:szCs w:val="24"/>
        </w:rPr>
        <w:t>.</w:t>
      </w:r>
      <w:r w:rsidR="002453F5" w:rsidRPr="008642B6">
        <w:rPr>
          <w:color w:val="000000"/>
          <w:szCs w:val="24"/>
        </w:rPr>
        <w:t>8</w:t>
      </w:r>
      <w:r w:rsidRPr="008642B6">
        <w:rPr>
          <w:color w:val="000000"/>
          <w:szCs w:val="24"/>
        </w:rPr>
        <w:t>. Положительные отзывы (</w:t>
      </w:r>
      <w:r w:rsidRPr="008642B6">
        <w:rPr>
          <w:b/>
          <w:color w:val="000000"/>
          <w:szCs w:val="24"/>
        </w:rPr>
        <w:t>не менее одного</w:t>
      </w:r>
      <w:r w:rsidRPr="008642B6">
        <w:rPr>
          <w:color w:val="000000"/>
          <w:szCs w:val="24"/>
        </w:rPr>
        <w:t xml:space="preserve">) об участии в реализации проекта, связанного с созданием комплекса «Безопасный город». </w:t>
      </w:r>
    </w:p>
    <w:p w:rsidR="002453F5" w:rsidRPr="008642B6" w:rsidRDefault="002453F5" w:rsidP="002453F5">
      <w:pPr>
        <w:widowControl w:val="0"/>
        <w:shd w:val="clear" w:color="auto" w:fill="FFFFFF"/>
        <w:autoSpaceDE w:val="0"/>
        <w:autoSpaceDN w:val="0"/>
        <w:adjustRightInd w:val="0"/>
        <w:spacing w:before="120" w:after="120"/>
        <w:ind w:right="10" w:firstLine="600"/>
        <w:jc w:val="both"/>
        <w:rPr>
          <w:color w:val="000000"/>
          <w:szCs w:val="24"/>
        </w:rPr>
      </w:pPr>
      <w:r w:rsidRPr="008642B6">
        <w:rPr>
          <w:color w:val="000000"/>
          <w:szCs w:val="24"/>
        </w:rPr>
        <w:t xml:space="preserve">3.1.9. Один из нижеуказанных документов, подтверждающих </w:t>
      </w:r>
      <w:r w:rsidR="00832837" w:rsidRPr="008642B6">
        <w:rPr>
          <w:color w:val="000000"/>
          <w:szCs w:val="24"/>
        </w:rPr>
        <w:t>обеспечение</w:t>
      </w:r>
      <w:r w:rsidRPr="008642B6">
        <w:rPr>
          <w:color w:val="000000"/>
          <w:szCs w:val="24"/>
        </w:rPr>
        <w:t xml:space="preserve"> тендерного предложения Претендентом:</w:t>
      </w:r>
    </w:p>
    <w:p w:rsidR="002453F5" w:rsidRPr="008642B6" w:rsidRDefault="002453F5" w:rsidP="002453F5">
      <w:pPr>
        <w:widowControl w:val="0"/>
        <w:numPr>
          <w:ilvl w:val="0"/>
          <w:numId w:val="3"/>
        </w:numPr>
        <w:shd w:val="clear" w:color="auto" w:fill="FFFFFF"/>
        <w:tabs>
          <w:tab w:val="clear" w:pos="1320"/>
          <w:tab w:val="left" w:pos="900"/>
        </w:tabs>
        <w:autoSpaceDE w:val="0"/>
        <w:autoSpaceDN w:val="0"/>
        <w:adjustRightInd w:val="0"/>
        <w:spacing w:before="120" w:after="120"/>
        <w:ind w:left="0" w:right="10" w:firstLine="600"/>
        <w:jc w:val="both"/>
        <w:rPr>
          <w:szCs w:val="24"/>
        </w:rPr>
      </w:pPr>
      <w:r w:rsidRPr="008642B6">
        <w:rPr>
          <w:szCs w:val="24"/>
        </w:rPr>
        <w:t xml:space="preserve">копия платёжного поручения о внесении денежного задатка и копия договора задатка, заключённого с Рабочим органом </w:t>
      </w:r>
      <w:r w:rsidRPr="008642B6">
        <w:rPr>
          <w:b/>
          <w:szCs w:val="24"/>
        </w:rPr>
        <w:t>(Форма № 3)</w:t>
      </w:r>
      <w:r w:rsidRPr="008642B6">
        <w:rPr>
          <w:szCs w:val="24"/>
        </w:rPr>
        <w:t>;</w:t>
      </w:r>
    </w:p>
    <w:p w:rsidR="002453F5" w:rsidRPr="008642B6" w:rsidRDefault="002453F5" w:rsidP="002453F5">
      <w:pPr>
        <w:widowControl w:val="0"/>
        <w:numPr>
          <w:ilvl w:val="0"/>
          <w:numId w:val="3"/>
        </w:numPr>
        <w:shd w:val="clear" w:color="auto" w:fill="FFFFFF"/>
        <w:tabs>
          <w:tab w:val="clear" w:pos="1320"/>
          <w:tab w:val="left" w:pos="900"/>
        </w:tabs>
        <w:autoSpaceDE w:val="0"/>
        <w:autoSpaceDN w:val="0"/>
        <w:adjustRightInd w:val="0"/>
        <w:spacing w:before="120" w:after="120"/>
        <w:ind w:left="0" w:right="10" w:firstLine="600"/>
        <w:jc w:val="both"/>
        <w:rPr>
          <w:szCs w:val="24"/>
        </w:rPr>
      </w:pPr>
      <w:r w:rsidRPr="008642B6">
        <w:rPr>
          <w:szCs w:val="24"/>
        </w:rPr>
        <w:t>или банковской гарантии (</w:t>
      </w:r>
      <w:proofErr w:type="spellStart"/>
      <w:r w:rsidRPr="008642B6">
        <w:rPr>
          <w:szCs w:val="24"/>
        </w:rPr>
        <w:t>bidbond</w:t>
      </w:r>
      <w:proofErr w:type="spellEnd"/>
      <w:r w:rsidRPr="008642B6">
        <w:rPr>
          <w:szCs w:val="24"/>
        </w:rPr>
        <w:t xml:space="preserve">) </w:t>
      </w:r>
      <w:r w:rsidRPr="008642B6">
        <w:rPr>
          <w:b/>
          <w:szCs w:val="24"/>
        </w:rPr>
        <w:t>(Форма № 4).</w:t>
      </w:r>
    </w:p>
    <w:p w:rsidR="002453F5" w:rsidRPr="008642B6" w:rsidRDefault="006818B5" w:rsidP="002453F5">
      <w:pPr>
        <w:widowControl w:val="0"/>
        <w:tabs>
          <w:tab w:val="left" w:pos="480"/>
        </w:tabs>
        <w:autoSpaceDE w:val="0"/>
        <w:autoSpaceDN w:val="0"/>
        <w:adjustRightInd w:val="0"/>
        <w:spacing w:before="120"/>
        <w:ind w:firstLine="601"/>
        <w:jc w:val="both"/>
        <w:rPr>
          <w:bCs/>
          <w:iCs/>
        </w:rPr>
      </w:pPr>
      <w:r w:rsidRPr="008642B6">
        <w:rPr>
          <w:color w:val="000000"/>
          <w:szCs w:val="24"/>
        </w:rPr>
        <w:t>3.</w:t>
      </w:r>
      <w:r w:rsidR="009C1BE1" w:rsidRPr="008642B6">
        <w:rPr>
          <w:color w:val="000000"/>
          <w:szCs w:val="24"/>
        </w:rPr>
        <w:t>2</w:t>
      </w:r>
      <w:r w:rsidRPr="008642B6">
        <w:rPr>
          <w:color w:val="000000"/>
          <w:szCs w:val="24"/>
        </w:rPr>
        <w:t>.</w:t>
      </w:r>
      <w:r w:rsidR="002453F5" w:rsidRPr="008642B6">
        <w:rPr>
          <w:color w:val="000000"/>
          <w:szCs w:val="24"/>
        </w:rPr>
        <w:t xml:space="preserve">Если </w:t>
      </w:r>
      <w:r w:rsidR="002453F5" w:rsidRPr="008642B6">
        <w:rPr>
          <w:bCs/>
          <w:iCs/>
        </w:rPr>
        <w:t>Претендент представляет собой Консорциум, то документы для квалификационного отбора, указанные в пунктах 3.1.2 – 3.1.8</w:t>
      </w:r>
      <w:r w:rsidR="00C04422" w:rsidRPr="008642B6">
        <w:rPr>
          <w:bCs/>
          <w:iCs/>
        </w:rPr>
        <w:t xml:space="preserve"> Главы 3</w:t>
      </w:r>
      <w:r w:rsidR="002453F5" w:rsidRPr="008642B6">
        <w:rPr>
          <w:bCs/>
          <w:iCs/>
        </w:rPr>
        <w:t xml:space="preserve">, должны быть представлены </w:t>
      </w:r>
      <w:r w:rsidR="00690DBF" w:rsidRPr="008642B6">
        <w:rPr>
          <w:bCs/>
          <w:iCs/>
        </w:rPr>
        <w:t>на</w:t>
      </w:r>
      <w:r w:rsidR="002453F5" w:rsidRPr="008642B6">
        <w:rPr>
          <w:bCs/>
          <w:iCs/>
        </w:rPr>
        <w:t xml:space="preserve"> каждо</w:t>
      </w:r>
      <w:r w:rsidR="00690DBF" w:rsidRPr="008642B6">
        <w:rPr>
          <w:bCs/>
          <w:iCs/>
        </w:rPr>
        <w:t>го партнера</w:t>
      </w:r>
      <w:r w:rsidR="002453F5" w:rsidRPr="008642B6">
        <w:rPr>
          <w:bCs/>
          <w:iCs/>
        </w:rPr>
        <w:t>, входяще</w:t>
      </w:r>
      <w:r w:rsidR="00690DBF" w:rsidRPr="008642B6">
        <w:rPr>
          <w:bCs/>
          <w:iCs/>
        </w:rPr>
        <w:t>го</w:t>
      </w:r>
      <w:r w:rsidR="002453F5" w:rsidRPr="008642B6">
        <w:rPr>
          <w:bCs/>
          <w:iCs/>
        </w:rPr>
        <w:t xml:space="preserve"> в Консорциум.</w:t>
      </w:r>
    </w:p>
    <w:p w:rsidR="002453F5" w:rsidRPr="008642B6" w:rsidRDefault="00837493" w:rsidP="002453F5">
      <w:pPr>
        <w:widowControl w:val="0"/>
        <w:tabs>
          <w:tab w:val="left" w:pos="480"/>
        </w:tabs>
        <w:autoSpaceDE w:val="0"/>
        <w:autoSpaceDN w:val="0"/>
        <w:adjustRightInd w:val="0"/>
        <w:ind w:firstLine="601"/>
        <w:jc w:val="both"/>
        <w:rPr>
          <w:bCs/>
          <w:iCs/>
        </w:rPr>
      </w:pPr>
      <w:r w:rsidRPr="008642B6">
        <w:rPr>
          <w:bCs/>
          <w:iCs/>
        </w:rPr>
        <w:t>Обеспечение</w:t>
      </w:r>
      <w:r w:rsidR="002453F5" w:rsidRPr="008642B6">
        <w:rPr>
          <w:bCs/>
          <w:iCs/>
        </w:rPr>
        <w:t xml:space="preserve"> тендерного предложения, указанная в пункте 3.1.9</w:t>
      </w:r>
      <w:r w:rsidR="00C04422" w:rsidRPr="008642B6">
        <w:rPr>
          <w:bCs/>
          <w:iCs/>
        </w:rPr>
        <w:t xml:space="preserve"> Главы 3</w:t>
      </w:r>
      <w:r w:rsidR="002453F5" w:rsidRPr="008642B6">
        <w:rPr>
          <w:bCs/>
          <w:iCs/>
        </w:rPr>
        <w:t>, оформляется и представляется ведущим Партнером Консорциума.</w:t>
      </w:r>
    </w:p>
    <w:p w:rsidR="00690DBF" w:rsidRPr="008642B6" w:rsidRDefault="00690DBF" w:rsidP="00690DBF">
      <w:pPr>
        <w:widowControl w:val="0"/>
        <w:tabs>
          <w:tab w:val="left" w:pos="480"/>
        </w:tabs>
        <w:autoSpaceDE w:val="0"/>
        <w:autoSpaceDN w:val="0"/>
        <w:adjustRightInd w:val="0"/>
        <w:ind w:firstLine="601"/>
        <w:jc w:val="both"/>
        <w:rPr>
          <w:b/>
          <w:bCs/>
          <w:iCs/>
        </w:rPr>
      </w:pPr>
      <w:r w:rsidRPr="008642B6">
        <w:rPr>
          <w:b/>
          <w:bCs/>
          <w:iCs/>
        </w:rPr>
        <w:t>Дополнительно Претендентом, выступающим в качестве Консорциума, должны подаваться следующие документы для квалификационного отбора:</w:t>
      </w:r>
    </w:p>
    <w:p w:rsidR="00690DBF" w:rsidRPr="008642B6" w:rsidRDefault="00690DBF" w:rsidP="00690DBF">
      <w:pPr>
        <w:tabs>
          <w:tab w:val="left" w:pos="851"/>
          <w:tab w:val="left" w:pos="993"/>
        </w:tabs>
        <w:ind w:firstLine="567"/>
        <w:jc w:val="both"/>
        <w:rPr>
          <w:bCs/>
          <w:iCs/>
          <w:szCs w:val="24"/>
        </w:rPr>
      </w:pPr>
      <w:r w:rsidRPr="008642B6">
        <w:rPr>
          <w:bCs/>
          <w:iCs/>
          <w:szCs w:val="24"/>
        </w:rPr>
        <w:t>1) список компаний, входящих в Консорциум, с указанием:</w:t>
      </w:r>
    </w:p>
    <w:p w:rsidR="00690DBF" w:rsidRPr="008642B6" w:rsidRDefault="00690DBF" w:rsidP="00690DBF">
      <w:pPr>
        <w:tabs>
          <w:tab w:val="left" w:pos="851"/>
          <w:tab w:val="left" w:pos="993"/>
        </w:tabs>
        <w:ind w:firstLine="567"/>
        <w:jc w:val="both"/>
        <w:rPr>
          <w:bCs/>
          <w:iCs/>
          <w:szCs w:val="24"/>
        </w:rPr>
      </w:pPr>
      <w:r w:rsidRPr="008642B6">
        <w:rPr>
          <w:bCs/>
          <w:iCs/>
          <w:szCs w:val="24"/>
        </w:rPr>
        <w:t>- полного наименования и формы собственности компании, являющего ведущим Партнером;</w:t>
      </w:r>
    </w:p>
    <w:p w:rsidR="00690DBF" w:rsidRPr="008642B6" w:rsidRDefault="00690DBF" w:rsidP="00690DBF">
      <w:pPr>
        <w:tabs>
          <w:tab w:val="left" w:pos="851"/>
          <w:tab w:val="left" w:pos="993"/>
        </w:tabs>
        <w:ind w:firstLine="567"/>
        <w:jc w:val="both"/>
        <w:rPr>
          <w:bCs/>
          <w:iCs/>
          <w:szCs w:val="24"/>
        </w:rPr>
      </w:pPr>
      <w:r w:rsidRPr="008642B6">
        <w:rPr>
          <w:bCs/>
          <w:iCs/>
          <w:szCs w:val="24"/>
        </w:rPr>
        <w:t>- полного наименования и формы собственности других компаний, входящих в Консорциум;</w:t>
      </w:r>
    </w:p>
    <w:p w:rsidR="00690DBF" w:rsidRPr="008642B6" w:rsidRDefault="00792DF2" w:rsidP="00690DBF">
      <w:pPr>
        <w:tabs>
          <w:tab w:val="left" w:pos="851"/>
          <w:tab w:val="left" w:pos="993"/>
        </w:tabs>
        <w:ind w:firstLine="567"/>
        <w:jc w:val="both"/>
        <w:rPr>
          <w:bCs/>
          <w:iCs/>
          <w:szCs w:val="24"/>
        </w:rPr>
      </w:pPr>
      <w:r w:rsidRPr="008642B6">
        <w:t>распределения обязанностей и объемов работ между Партнерами Консорциума в рамках проводимого тендера</w:t>
      </w:r>
      <w:r w:rsidR="00690DBF" w:rsidRPr="008642B6">
        <w:rPr>
          <w:bCs/>
          <w:iCs/>
          <w:szCs w:val="24"/>
        </w:rPr>
        <w:t>;</w:t>
      </w:r>
    </w:p>
    <w:p w:rsidR="00690DBF" w:rsidRPr="008642B6" w:rsidRDefault="00690DBF" w:rsidP="00690DBF">
      <w:pPr>
        <w:tabs>
          <w:tab w:val="left" w:pos="851"/>
          <w:tab w:val="left" w:pos="993"/>
        </w:tabs>
        <w:ind w:firstLine="567"/>
        <w:jc w:val="both"/>
        <w:rPr>
          <w:bCs/>
          <w:iCs/>
          <w:szCs w:val="24"/>
        </w:rPr>
      </w:pPr>
      <w:r w:rsidRPr="008642B6">
        <w:rPr>
          <w:bCs/>
          <w:iCs/>
          <w:szCs w:val="24"/>
        </w:rPr>
        <w:t xml:space="preserve">2) </w:t>
      </w:r>
      <w:r w:rsidR="00792DF2" w:rsidRPr="008642B6">
        <w:rPr>
          <w:bCs/>
          <w:iCs/>
          <w:szCs w:val="24"/>
        </w:rPr>
        <w:t xml:space="preserve">оригинал или нотариально </w:t>
      </w:r>
      <w:r w:rsidR="00792DF2" w:rsidRPr="008642B6">
        <w:rPr>
          <w:szCs w:val="24"/>
        </w:rPr>
        <w:t xml:space="preserve">заверенная копия </w:t>
      </w:r>
      <w:r w:rsidR="00792DF2" w:rsidRPr="008642B6">
        <w:t>соглашения (договора) между Партнерами Консорциума.</w:t>
      </w:r>
    </w:p>
    <w:p w:rsidR="006818B5" w:rsidRPr="008642B6" w:rsidRDefault="002453F5" w:rsidP="006818B5">
      <w:pPr>
        <w:widowControl w:val="0"/>
        <w:tabs>
          <w:tab w:val="left" w:pos="480"/>
        </w:tabs>
        <w:autoSpaceDE w:val="0"/>
        <w:autoSpaceDN w:val="0"/>
        <w:adjustRightInd w:val="0"/>
        <w:spacing w:before="120"/>
        <w:ind w:firstLine="600"/>
        <w:jc w:val="both"/>
        <w:rPr>
          <w:szCs w:val="24"/>
        </w:rPr>
      </w:pPr>
      <w:r w:rsidRPr="008642B6">
        <w:rPr>
          <w:color w:val="000000"/>
          <w:szCs w:val="24"/>
        </w:rPr>
        <w:t>3.3. Указанные в пункт</w:t>
      </w:r>
      <w:r w:rsidR="00C04422" w:rsidRPr="008642B6">
        <w:rPr>
          <w:color w:val="000000"/>
          <w:szCs w:val="24"/>
        </w:rPr>
        <w:t>ах</w:t>
      </w:r>
      <w:r w:rsidRPr="008642B6">
        <w:rPr>
          <w:color w:val="000000"/>
          <w:szCs w:val="24"/>
        </w:rPr>
        <w:t xml:space="preserve"> 3.1</w:t>
      </w:r>
      <w:r w:rsidR="00C04422" w:rsidRPr="008642B6">
        <w:rPr>
          <w:color w:val="000000"/>
          <w:szCs w:val="24"/>
        </w:rPr>
        <w:t xml:space="preserve"> и 3.2 Главы 3</w:t>
      </w:r>
      <w:r w:rsidR="006818B5" w:rsidRPr="008642B6">
        <w:rPr>
          <w:color w:val="000000"/>
          <w:szCs w:val="24"/>
        </w:rPr>
        <w:t xml:space="preserve"> документы для квалификационного отбора </w:t>
      </w:r>
      <w:r w:rsidR="006818B5" w:rsidRPr="008642B6">
        <w:rPr>
          <w:szCs w:val="24"/>
        </w:rPr>
        <w:t xml:space="preserve">являются обязательными к представлению. </w:t>
      </w:r>
      <w:r w:rsidR="009C1BE1" w:rsidRPr="008642B6">
        <w:rPr>
          <w:szCs w:val="24"/>
        </w:rPr>
        <w:t xml:space="preserve">В случае не представления Претендентом указанных документов, </w:t>
      </w:r>
      <w:r w:rsidR="004A5D6B">
        <w:rPr>
          <w:szCs w:val="24"/>
        </w:rPr>
        <w:t>Тендерная</w:t>
      </w:r>
      <w:r w:rsidR="009C1BE1" w:rsidRPr="008642B6">
        <w:rPr>
          <w:szCs w:val="24"/>
        </w:rPr>
        <w:t xml:space="preserve"> комиссия вправе не допустить его к участию в тендерных торгах</w:t>
      </w:r>
      <w:r w:rsidR="006818B5" w:rsidRPr="008642B6">
        <w:rPr>
          <w:szCs w:val="24"/>
        </w:rPr>
        <w:t>.</w:t>
      </w:r>
    </w:p>
    <w:p w:rsidR="006818B5" w:rsidRPr="008642B6" w:rsidRDefault="006818B5" w:rsidP="006818B5">
      <w:pPr>
        <w:widowControl w:val="0"/>
        <w:shd w:val="clear" w:color="auto" w:fill="FFFFFF"/>
        <w:tabs>
          <w:tab w:val="left" w:pos="274"/>
        </w:tabs>
        <w:autoSpaceDE w:val="0"/>
        <w:autoSpaceDN w:val="0"/>
        <w:adjustRightInd w:val="0"/>
        <w:spacing w:before="120" w:after="120"/>
        <w:ind w:firstLine="600"/>
        <w:jc w:val="both"/>
        <w:rPr>
          <w:color w:val="000000"/>
          <w:szCs w:val="24"/>
        </w:rPr>
      </w:pPr>
      <w:r w:rsidRPr="008642B6">
        <w:rPr>
          <w:color w:val="000000"/>
          <w:szCs w:val="24"/>
        </w:rPr>
        <w:t>3.</w:t>
      </w:r>
      <w:r w:rsidR="002453F5" w:rsidRPr="008642B6">
        <w:rPr>
          <w:color w:val="000000"/>
          <w:szCs w:val="24"/>
        </w:rPr>
        <w:t>4</w:t>
      </w:r>
      <w:r w:rsidRPr="008642B6">
        <w:rPr>
          <w:color w:val="000000"/>
          <w:szCs w:val="24"/>
        </w:rPr>
        <w:t>.</w:t>
      </w:r>
      <w:r w:rsidR="009C1BE1" w:rsidRPr="008642B6">
        <w:rPr>
          <w:color w:val="000000"/>
          <w:szCs w:val="24"/>
        </w:rPr>
        <w:t xml:space="preserve"> Претендент </w:t>
      </w:r>
      <w:r w:rsidRPr="008642B6">
        <w:rPr>
          <w:color w:val="000000"/>
          <w:szCs w:val="24"/>
        </w:rPr>
        <w:t xml:space="preserve"> несёт ответственность за достоверность предоставляемой информации в рамках настоящих тендерных торгов в соответствии </w:t>
      </w:r>
      <w:r w:rsidRPr="008642B6">
        <w:rPr>
          <w:szCs w:val="24"/>
        </w:rPr>
        <w:t xml:space="preserve">с </w:t>
      </w:r>
      <w:r w:rsidRPr="008642B6">
        <w:rPr>
          <w:color w:val="000000"/>
          <w:szCs w:val="24"/>
        </w:rPr>
        <w:t>действующим законодательством Республики Узбекистан.</w:t>
      </w:r>
    </w:p>
    <w:p w:rsidR="006818B5" w:rsidRPr="008642B6" w:rsidRDefault="006818B5" w:rsidP="009C1BE1">
      <w:pPr>
        <w:widowControl w:val="0"/>
        <w:shd w:val="clear" w:color="auto" w:fill="FFFFFF"/>
        <w:autoSpaceDE w:val="0"/>
        <w:autoSpaceDN w:val="0"/>
        <w:adjustRightInd w:val="0"/>
        <w:spacing w:before="120"/>
        <w:ind w:right="11" w:firstLine="601"/>
        <w:jc w:val="both"/>
        <w:rPr>
          <w:b/>
          <w:color w:val="000000"/>
          <w:szCs w:val="24"/>
        </w:rPr>
      </w:pPr>
      <w:r w:rsidRPr="008642B6">
        <w:rPr>
          <w:color w:val="000000"/>
          <w:szCs w:val="24"/>
        </w:rPr>
        <w:t>3.</w:t>
      </w:r>
      <w:r w:rsidR="002453F5" w:rsidRPr="008642B6">
        <w:rPr>
          <w:color w:val="000000"/>
          <w:szCs w:val="24"/>
        </w:rPr>
        <w:t>5</w:t>
      </w:r>
      <w:r w:rsidRPr="008642B6">
        <w:rPr>
          <w:color w:val="000000"/>
          <w:szCs w:val="24"/>
        </w:rPr>
        <w:t xml:space="preserve">. </w:t>
      </w:r>
      <w:r w:rsidRPr="008642B6">
        <w:rPr>
          <w:b/>
          <w:color w:val="000000"/>
          <w:szCs w:val="24"/>
        </w:rPr>
        <w:t xml:space="preserve">При квалификационном отборе к участию в тендере </w:t>
      </w:r>
      <w:r w:rsidRPr="008642B6">
        <w:rPr>
          <w:b/>
          <w:color w:val="000000"/>
          <w:szCs w:val="24"/>
          <w:u w:val="single"/>
        </w:rPr>
        <w:t>не допускаются</w:t>
      </w:r>
      <w:r w:rsidR="001B7072">
        <w:rPr>
          <w:b/>
          <w:color w:val="000000"/>
          <w:szCs w:val="24"/>
          <w:u w:val="single"/>
        </w:rPr>
        <w:t xml:space="preserve"> </w:t>
      </w:r>
      <w:r w:rsidR="009C1BE1" w:rsidRPr="008642B6">
        <w:rPr>
          <w:b/>
          <w:color w:val="000000"/>
          <w:szCs w:val="24"/>
        </w:rPr>
        <w:t>Претенденты</w:t>
      </w:r>
      <w:r w:rsidRPr="008642B6">
        <w:rPr>
          <w:b/>
          <w:color w:val="000000"/>
          <w:szCs w:val="24"/>
        </w:rPr>
        <w:t>:</w:t>
      </w:r>
    </w:p>
    <w:p w:rsidR="006818B5" w:rsidRPr="008642B6" w:rsidRDefault="006818B5" w:rsidP="006818B5">
      <w:pPr>
        <w:widowControl w:val="0"/>
        <w:shd w:val="clear" w:color="auto" w:fill="FFFFFF"/>
        <w:autoSpaceDE w:val="0"/>
        <w:autoSpaceDN w:val="0"/>
        <w:adjustRightInd w:val="0"/>
        <w:ind w:right="11" w:firstLine="601"/>
        <w:jc w:val="both"/>
        <w:rPr>
          <w:color w:val="000000"/>
          <w:szCs w:val="24"/>
        </w:rPr>
      </w:pPr>
      <w:r w:rsidRPr="008642B6">
        <w:rPr>
          <w:color w:val="000000"/>
          <w:szCs w:val="24"/>
        </w:rPr>
        <w:t>- учреждённые менее 5 (пяти) лет до объявления тендера</w:t>
      </w:r>
      <w:r w:rsidR="006A3C40" w:rsidRPr="008642B6">
        <w:rPr>
          <w:color w:val="000000"/>
          <w:szCs w:val="24"/>
        </w:rPr>
        <w:t xml:space="preserve"> (если Претендент представляет собой Консорциум, то срок учреждения ведущего Партнера Консорциума должен быть не менее 5 (пяти) лет до объявления тендера, а партнеров, входящих в Консорциум</w:t>
      </w:r>
      <w:r w:rsidR="00C04422" w:rsidRPr="008642B6">
        <w:rPr>
          <w:color w:val="000000"/>
          <w:szCs w:val="24"/>
        </w:rPr>
        <w:t>,</w:t>
      </w:r>
      <w:r w:rsidR="006A3C40" w:rsidRPr="008642B6">
        <w:rPr>
          <w:color w:val="000000"/>
          <w:szCs w:val="24"/>
        </w:rPr>
        <w:t xml:space="preserve"> – не менее 3 (трех) лет до объявления тендера)</w:t>
      </w:r>
      <w:r w:rsidRPr="008642B6">
        <w:rPr>
          <w:color w:val="000000"/>
          <w:szCs w:val="24"/>
        </w:rPr>
        <w:t>;</w:t>
      </w:r>
    </w:p>
    <w:p w:rsidR="006818B5" w:rsidRPr="008642B6" w:rsidRDefault="006818B5" w:rsidP="006818B5">
      <w:pPr>
        <w:widowControl w:val="0"/>
        <w:shd w:val="clear" w:color="auto" w:fill="FFFFFF"/>
        <w:autoSpaceDE w:val="0"/>
        <w:autoSpaceDN w:val="0"/>
        <w:adjustRightInd w:val="0"/>
        <w:ind w:right="11" w:firstLine="601"/>
        <w:jc w:val="both"/>
        <w:rPr>
          <w:color w:val="000000"/>
          <w:szCs w:val="24"/>
        </w:rPr>
      </w:pPr>
      <w:r w:rsidRPr="008642B6">
        <w:rPr>
          <w:color w:val="000000"/>
          <w:szCs w:val="24"/>
        </w:rPr>
        <w:t>- находящиеся в стадии реорганизации, ликвидации или банкротства</w:t>
      </w:r>
      <w:r w:rsidR="00C04422" w:rsidRPr="008642B6">
        <w:rPr>
          <w:color w:val="000000"/>
          <w:szCs w:val="24"/>
        </w:rPr>
        <w:t xml:space="preserve"> (если Претендент представляет собой Консорциум, то все партнеры Консорциума не должны находиться в стадии реорганизации, ликвидации или банкротства)</w:t>
      </w:r>
      <w:r w:rsidRPr="008642B6">
        <w:rPr>
          <w:color w:val="000000"/>
          <w:szCs w:val="24"/>
        </w:rPr>
        <w:t>;</w:t>
      </w:r>
    </w:p>
    <w:p w:rsidR="006818B5" w:rsidRPr="008642B6" w:rsidRDefault="006818B5" w:rsidP="006818B5">
      <w:pPr>
        <w:widowControl w:val="0"/>
        <w:shd w:val="clear" w:color="auto" w:fill="FFFFFF"/>
        <w:autoSpaceDE w:val="0"/>
        <w:autoSpaceDN w:val="0"/>
        <w:adjustRightInd w:val="0"/>
        <w:ind w:right="11" w:firstLine="601"/>
        <w:jc w:val="both"/>
        <w:rPr>
          <w:color w:val="000000"/>
          <w:szCs w:val="24"/>
        </w:rPr>
      </w:pPr>
      <w:r w:rsidRPr="008642B6">
        <w:rPr>
          <w:color w:val="000000"/>
          <w:szCs w:val="24"/>
        </w:rPr>
        <w:t>- ненадлежащее исполнявшие принятые обязательства по ранее заключённым</w:t>
      </w:r>
      <w:r w:rsidR="001B7072">
        <w:rPr>
          <w:color w:val="000000"/>
          <w:szCs w:val="24"/>
        </w:rPr>
        <w:t xml:space="preserve"> </w:t>
      </w:r>
      <w:r w:rsidRPr="008642B6">
        <w:rPr>
          <w:color w:val="000000"/>
          <w:szCs w:val="24"/>
        </w:rPr>
        <w:t>контрактам</w:t>
      </w:r>
      <w:r w:rsidR="007617A1" w:rsidRPr="008642B6">
        <w:rPr>
          <w:color w:val="000000"/>
          <w:szCs w:val="24"/>
        </w:rPr>
        <w:t xml:space="preserve"> и договорам</w:t>
      </w:r>
      <w:r w:rsidR="00C04422" w:rsidRPr="008642B6">
        <w:rPr>
          <w:color w:val="000000"/>
          <w:szCs w:val="24"/>
        </w:rPr>
        <w:t xml:space="preserve"> (если Претендент представляет собой Консорциум, то все партнеры Консорциум</w:t>
      </w:r>
      <w:r w:rsidR="00430D8D" w:rsidRPr="008642B6">
        <w:rPr>
          <w:color w:val="000000"/>
          <w:szCs w:val="24"/>
        </w:rPr>
        <w:t>а</w:t>
      </w:r>
      <w:r w:rsidR="00C04422" w:rsidRPr="008642B6">
        <w:rPr>
          <w:color w:val="000000"/>
          <w:szCs w:val="24"/>
        </w:rPr>
        <w:t xml:space="preserve"> должны </w:t>
      </w:r>
      <w:r w:rsidR="00430D8D" w:rsidRPr="008642B6">
        <w:rPr>
          <w:color w:val="000000"/>
          <w:szCs w:val="24"/>
        </w:rPr>
        <w:t>иметь надлежащее исполнение принятых обязательств по ранее заключенным контрактам</w:t>
      </w:r>
      <w:r w:rsidR="007617A1" w:rsidRPr="008642B6">
        <w:rPr>
          <w:color w:val="000000"/>
          <w:szCs w:val="24"/>
        </w:rPr>
        <w:t xml:space="preserve"> и договорам</w:t>
      </w:r>
      <w:r w:rsidR="00C04422" w:rsidRPr="008642B6">
        <w:rPr>
          <w:color w:val="000000"/>
          <w:szCs w:val="24"/>
        </w:rPr>
        <w:t>)</w:t>
      </w:r>
      <w:r w:rsidRPr="008642B6">
        <w:rPr>
          <w:color w:val="000000"/>
          <w:szCs w:val="24"/>
        </w:rPr>
        <w:t>;</w:t>
      </w:r>
    </w:p>
    <w:p w:rsidR="006818B5" w:rsidRPr="008642B6" w:rsidRDefault="006818B5" w:rsidP="006818B5">
      <w:pPr>
        <w:widowControl w:val="0"/>
        <w:shd w:val="clear" w:color="auto" w:fill="FFFFFF"/>
        <w:autoSpaceDE w:val="0"/>
        <w:autoSpaceDN w:val="0"/>
        <w:adjustRightInd w:val="0"/>
        <w:ind w:right="11" w:firstLine="601"/>
        <w:jc w:val="both"/>
        <w:rPr>
          <w:color w:val="000000"/>
          <w:szCs w:val="24"/>
        </w:rPr>
      </w:pPr>
      <w:r w:rsidRPr="008642B6">
        <w:rPr>
          <w:color w:val="000000"/>
          <w:szCs w:val="24"/>
        </w:rPr>
        <w:t xml:space="preserve">- находящиеся в состоянии судебного или арбитражного разбирательства с </w:t>
      </w:r>
      <w:r w:rsidR="009C1BE1" w:rsidRPr="008642B6">
        <w:rPr>
          <w:color w:val="000000"/>
          <w:szCs w:val="24"/>
        </w:rPr>
        <w:t>З</w:t>
      </w:r>
      <w:r w:rsidRPr="008642B6">
        <w:rPr>
          <w:color w:val="000000"/>
          <w:szCs w:val="24"/>
        </w:rPr>
        <w:t>аказчиком</w:t>
      </w:r>
      <w:r w:rsidR="00C04422" w:rsidRPr="008642B6">
        <w:rPr>
          <w:color w:val="000000"/>
          <w:szCs w:val="24"/>
        </w:rPr>
        <w:t xml:space="preserve"> (если Претендент представляет собой Консорциум, то все партнеры Консорциум</w:t>
      </w:r>
      <w:r w:rsidR="00430D8D" w:rsidRPr="008642B6">
        <w:rPr>
          <w:color w:val="000000"/>
          <w:szCs w:val="24"/>
        </w:rPr>
        <w:t>а</w:t>
      </w:r>
      <w:r w:rsidR="00C04422" w:rsidRPr="008642B6">
        <w:rPr>
          <w:color w:val="000000"/>
          <w:szCs w:val="24"/>
        </w:rPr>
        <w:t xml:space="preserve"> не должны находиться в состоянии судебного или арбитражного разбирательства с Заказчиком)</w:t>
      </w:r>
      <w:r w:rsidRPr="008642B6">
        <w:rPr>
          <w:color w:val="000000"/>
          <w:szCs w:val="24"/>
        </w:rPr>
        <w:t>;</w:t>
      </w:r>
    </w:p>
    <w:p w:rsidR="006818B5" w:rsidRPr="008642B6" w:rsidRDefault="006818B5" w:rsidP="006818B5">
      <w:pPr>
        <w:widowControl w:val="0"/>
        <w:shd w:val="clear" w:color="auto" w:fill="FFFFFF"/>
        <w:autoSpaceDE w:val="0"/>
        <w:autoSpaceDN w:val="0"/>
        <w:adjustRightInd w:val="0"/>
        <w:ind w:right="11" w:firstLine="601"/>
        <w:jc w:val="both"/>
        <w:rPr>
          <w:color w:val="000000"/>
          <w:szCs w:val="24"/>
        </w:rPr>
      </w:pPr>
      <w:r w:rsidRPr="008642B6">
        <w:rPr>
          <w:color w:val="000000"/>
          <w:szCs w:val="24"/>
        </w:rPr>
        <w:t>- не представившие в установленный срок все необходимые документы для квалификационного отбора</w:t>
      </w:r>
      <w:r w:rsidR="009C1BE1" w:rsidRPr="008642B6">
        <w:rPr>
          <w:color w:val="000000"/>
          <w:szCs w:val="24"/>
        </w:rPr>
        <w:t xml:space="preserve">, включая </w:t>
      </w:r>
      <w:r w:rsidR="00B27A5D" w:rsidRPr="008642B6">
        <w:rPr>
          <w:color w:val="000000"/>
          <w:szCs w:val="24"/>
        </w:rPr>
        <w:t xml:space="preserve">обеспечение </w:t>
      </w:r>
      <w:r w:rsidR="009C1BE1" w:rsidRPr="008642B6">
        <w:rPr>
          <w:color w:val="000000"/>
          <w:szCs w:val="24"/>
        </w:rPr>
        <w:t>тендерного предложения</w:t>
      </w:r>
      <w:r w:rsidRPr="008642B6">
        <w:rPr>
          <w:color w:val="000000"/>
          <w:szCs w:val="24"/>
        </w:rPr>
        <w:t>.</w:t>
      </w:r>
    </w:p>
    <w:p w:rsidR="006818B5" w:rsidRPr="008642B6" w:rsidRDefault="006818B5" w:rsidP="006818B5">
      <w:pPr>
        <w:widowControl w:val="0"/>
        <w:tabs>
          <w:tab w:val="left" w:pos="240"/>
        </w:tabs>
        <w:autoSpaceDE w:val="0"/>
        <w:autoSpaceDN w:val="0"/>
        <w:adjustRightInd w:val="0"/>
        <w:spacing w:before="120"/>
        <w:ind w:firstLine="600"/>
        <w:jc w:val="both"/>
        <w:rPr>
          <w:color w:val="000000"/>
          <w:szCs w:val="24"/>
        </w:rPr>
      </w:pPr>
      <w:r w:rsidRPr="008642B6">
        <w:rPr>
          <w:szCs w:val="24"/>
        </w:rPr>
        <w:t>3.</w:t>
      </w:r>
      <w:r w:rsidR="002453F5" w:rsidRPr="008642B6">
        <w:rPr>
          <w:szCs w:val="24"/>
        </w:rPr>
        <w:t>6</w:t>
      </w:r>
      <w:r w:rsidRPr="008642B6">
        <w:rPr>
          <w:szCs w:val="24"/>
        </w:rPr>
        <w:t>.</w:t>
      </w:r>
      <w:r w:rsidR="0089049B" w:rsidRPr="008642B6">
        <w:rPr>
          <w:szCs w:val="24"/>
        </w:rPr>
        <w:t xml:space="preserve"> Рабочий орган и/или </w:t>
      </w:r>
      <w:r w:rsidR="004A5D6B">
        <w:rPr>
          <w:szCs w:val="24"/>
        </w:rPr>
        <w:t>Тендерная</w:t>
      </w:r>
      <w:r w:rsidRPr="008642B6">
        <w:rPr>
          <w:color w:val="000000"/>
          <w:szCs w:val="24"/>
        </w:rPr>
        <w:t xml:space="preserve"> комиссия вправе запросить</w:t>
      </w:r>
      <w:r w:rsidR="0089049B" w:rsidRPr="008642B6">
        <w:rPr>
          <w:color w:val="000000"/>
          <w:szCs w:val="24"/>
        </w:rPr>
        <w:t xml:space="preserve"> у Претендента</w:t>
      </w:r>
      <w:r w:rsidRPr="008642B6">
        <w:rPr>
          <w:color w:val="000000"/>
          <w:szCs w:val="24"/>
        </w:rPr>
        <w:t xml:space="preserve"> предоставление дополнительных документов, подтверждающих информацию и сведения, содержащихся в документах для квалификационного отбора. В случае не </w:t>
      </w:r>
      <w:r w:rsidRPr="008642B6">
        <w:rPr>
          <w:szCs w:val="24"/>
        </w:rPr>
        <w:t xml:space="preserve">предоставления запрашиваемых </w:t>
      </w:r>
      <w:r w:rsidRPr="008642B6">
        <w:rPr>
          <w:color w:val="000000"/>
          <w:szCs w:val="24"/>
        </w:rPr>
        <w:t xml:space="preserve">документов или выявления несоответствия с данными в квалификационных документах </w:t>
      </w:r>
      <w:r w:rsidR="004A5D6B">
        <w:rPr>
          <w:szCs w:val="24"/>
        </w:rPr>
        <w:t>Тендерная</w:t>
      </w:r>
      <w:r w:rsidRPr="008642B6">
        <w:rPr>
          <w:color w:val="000000"/>
          <w:szCs w:val="24"/>
        </w:rPr>
        <w:t xml:space="preserve"> комиссия вправе отклонить тендерное предложение </w:t>
      </w:r>
      <w:r w:rsidR="0089049B" w:rsidRPr="008642B6">
        <w:rPr>
          <w:color w:val="000000"/>
          <w:szCs w:val="24"/>
        </w:rPr>
        <w:t>Претендента</w:t>
      </w:r>
      <w:r w:rsidRPr="008642B6">
        <w:rPr>
          <w:color w:val="000000"/>
          <w:szCs w:val="24"/>
        </w:rPr>
        <w:t>.</w:t>
      </w:r>
    </w:p>
    <w:p w:rsidR="006818B5" w:rsidRPr="008642B6" w:rsidRDefault="006818B5" w:rsidP="000601C8">
      <w:pPr>
        <w:widowControl w:val="0"/>
        <w:shd w:val="clear" w:color="auto" w:fill="FFFFFF"/>
        <w:autoSpaceDE w:val="0"/>
        <w:autoSpaceDN w:val="0"/>
        <w:adjustRightInd w:val="0"/>
        <w:spacing w:before="120"/>
        <w:ind w:right="11" w:firstLine="601"/>
        <w:jc w:val="both"/>
        <w:rPr>
          <w:color w:val="000000"/>
          <w:szCs w:val="24"/>
        </w:rPr>
      </w:pPr>
      <w:r w:rsidRPr="008642B6">
        <w:rPr>
          <w:color w:val="000000"/>
          <w:szCs w:val="24"/>
        </w:rPr>
        <w:t>3.</w:t>
      </w:r>
      <w:r w:rsidR="002453F5" w:rsidRPr="008642B6">
        <w:rPr>
          <w:color w:val="000000"/>
          <w:szCs w:val="24"/>
        </w:rPr>
        <w:t>7</w:t>
      </w:r>
      <w:r w:rsidRPr="008642B6">
        <w:rPr>
          <w:color w:val="000000"/>
          <w:szCs w:val="24"/>
        </w:rPr>
        <w:t xml:space="preserve">. После подачи документов с тендерными предложениями Рабочий орган вскрывает конверты (оригинал) с документами для квалификационного отбора (конверты (копии) остаются без вскрытия) и проводит </w:t>
      </w:r>
      <w:proofErr w:type="spellStart"/>
      <w:r w:rsidRPr="008642B6">
        <w:rPr>
          <w:color w:val="000000"/>
          <w:szCs w:val="24"/>
        </w:rPr>
        <w:t>предквалификационную</w:t>
      </w:r>
      <w:proofErr w:type="spellEnd"/>
      <w:r w:rsidRPr="008642B6">
        <w:rPr>
          <w:color w:val="000000"/>
          <w:szCs w:val="24"/>
        </w:rPr>
        <w:t xml:space="preserve"> оценку. </w:t>
      </w:r>
      <w:r w:rsidRPr="008642B6">
        <w:rPr>
          <w:szCs w:val="24"/>
        </w:rPr>
        <w:t xml:space="preserve">Результаты </w:t>
      </w:r>
      <w:proofErr w:type="spellStart"/>
      <w:r w:rsidR="006D1F7A" w:rsidRPr="008642B6">
        <w:rPr>
          <w:szCs w:val="24"/>
        </w:rPr>
        <w:t>предквалификационной</w:t>
      </w:r>
      <w:proofErr w:type="spellEnd"/>
      <w:r w:rsidRPr="008642B6">
        <w:rPr>
          <w:szCs w:val="24"/>
        </w:rPr>
        <w:t xml:space="preserve"> оценки в течение </w:t>
      </w:r>
      <w:r w:rsidR="006D1F7A" w:rsidRPr="008642B6">
        <w:rPr>
          <w:szCs w:val="24"/>
        </w:rPr>
        <w:t>5</w:t>
      </w:r>
      <w:r w:rsidRPr="008642B6">
        <w:rPr>
          <w:szCs w:val="24"/>
        </w:rPr>
        <w:t>-</w:t>
      </w:r>
      <w:r w:rsidR="006D1F7A" w:rsidRPr="008642B6">
        <w:rPr>
          <w:szCs w:val="24"/>
        </w:rPr>
        <w:t>ти</w:t>
      </w:r>
      <w:r w:rsidRPr="008642B6">
        <w:rPr>
          <w:szCs w:val="24"/>
        </w:rPr>
        <w:t xml:space="preserve"> дней со дня </w:t>
      </w:r>
      <w:r w:rsidR="006D1F7A" w:rsidRPr="008642B6">
        <w:rPr>
          <w:szCs w:val="24"/>
        </w:rPr>
        <w:t xml:space="preserve">приема тендерных предложений </w:t>
      </w:r>
      <w:r w:rsidRPr="008642B6">
        <w:rPr>
          <w:szCs w:val="24"/>
        </w:rPr>
        <w:t xml:space="preserve"> вносятся на рассмотрение </w:t>
      </w:r>
      <w:r w:rsidR="004A5D6B">
        <w:rPr>
          <w:szCs w:val="24"/>
        </w:rPr>
        <w:t>Тендерной</w:t>
      </w:r>
      <w:r w:rsidRPr="008642B6">
        <w:rPr>
          <w:szCs w:val="24"/>
        </w:rPr>
        <w:t xml:space="preserve"> комиссии. </w:t>
      </w:r>
      <w:r w:rsidRPr="008642B6">
        <w:rPr>
          <w:color w:val="000000"/>
          <w:szCs w:val="24"/>
        </w:rPr>
        <w:t xml:space="preserve">Квалификационный отбор проводится </w:t>
      </w:r>
      <w:r w:rsidR="004A5D6B">
        <w:rPr>
          <w:color w:val="000000"/>
          <w:szCs w:val="24"/>
        </w:rPr>
        <w:t>Тендерной</w:t>
      </w:r>
      <w:r w:rsidRPr="008642B6">
        <w:rPr>
          <w:color w:val="000000"/>
          <w:szCs w:val="24"/>
        </w:rPr>
        <w:t xml:space="preserve"> комиссией</w:t>
      </w:r>
      <w:r w:rsidRPr="008642B6">
        <w:rPr>
          <w:szCs w:val="24"/>
        </w:rPr>
        <w:t xml:space="preserve"> в течение 3-х дней со дня предоставления </w:t>
      </w:r>
      <w:r w:rsidR="00954619" w:rsidRPr="008642B6">
        <w:rPr>
          <w:szCs w:val="24"/>
        </w:rPr>
        <w:t xml:space="preserve">Рабочим органом </w:t>
      </w:r>
      <w:r w:rsidRPr="008642B6">
        <w:rPr>
          <w:szCs w:val="24"/>
        </w:rPr>
        <w:t>документов</w:t>
      </w:r>
      <w:r w:rsidR="001B7072">
        <w:rPr>
          <w:szCs w:val="24"/>
        </w:rPr>
        <w:t xml:space="preserve"> </w:t>
      </w:r>
      <w:proofErr w:type="spellStart"/>
      <w:r w:rsidR="006D1F7A" w:rsidRPr="008642B6">
        <w:rPr>
          <w:szCs w:val="24"/>
        </w:rPr>
        <w:t>предквалификационной</w:t>
      </w:r>
      <w:proofErr w:type="spellEnd"/>
      <w:r w:rsidR="006D1F7A" w:rsidRPr="008642B6">
        <w:rPr>
          <w:szCs w:val="24"/>
        </w:rPr>
        <w:t xml:space="preserve"> оценки</w:t>
      </w:r>
      <w:r w:rsidRPr="008642B6">
        <w:rPr>
          <w:color w:val="000000"/>
          <w:szCs w:val="24"/>
        </w:rPr>
        <w:t xml:space="preserve">. Решение об отказе в допуске к участию в тендере принимается </w:t>
      </w:r>
      <w:r w:rsidR="004A5D6B">
        <w:rPr>
          <w:color w:val="000000"/>
          <w:szCs w:val="24"/>
        </w:rPr>
        <w:t>Тендерной</w:t>
      </w:r>
      <w:r w:rsidRPr="008642B6">
        <w:rPr>
          <w:color w:val="000000"/>
          <w:szCs w:val="24"/>
        </w:rPr>
        <w:t xml:space="preserve"> комиссией, </w:t>
      </w:r>
      <w:r w:rsidRPr="008642B6">
        <w:rPr>
          <w:szCs w:val="24"/>
        </w:rPr>
        <w:t xml:space="preserve">о чем </w:t>
      </w:r>
      <w:r w:rsidR="0089049B" w:rsidRPr="008642B6">
        <w:rPr>
          <w:szCs w:val="24"/>
        </w:rPr>
        <w:t xml:space="preserve">Рабочий орган </w:t>
      </w:r>
      <w:r w:rsidRPr="008642B6">
        <w:rPr>
          <w:szCs w:val="24"/>
        </w:rPr>
        <w:t xml:space="preserve">направляет </w:t>
      </w:r>
      <w:r w:rsidR="0089049B" w:rsidRPr="008642B6">
        <w:rPr>
          <w:szCs w:val="24"/>
        </w:rPr>
        <w:t xml:space="preserve">Претенденту </w:t>
      </w:r>
      <w:r w:rsidRPr="008642B6">
        <w:rPr>
          <w:szCs w:val="24"/>
        </w:rPr>
        <w:t xml:space="preserve">уведомление </w:t>
      </w:r>
      <w:r w:rsidRPr="008642B6">
        <w:rPr>
          <w:color w:val="000000"/>
          <w:szCs w:val="24"/>
        </w:rPr>
        <w:t>в письменной форме.</w:t>
      </w:r>
    </w:p>
    <w:p w:rsidR="000601C8" w:rsidRPr="008642B6" w:rsidRDefault="000601C8" w:rsidP="000601C8">
      <w:pPr>
        <w:widowControl w:val="0"/>
        <w:shd w:val="clear" w:color="auto" w:fill="FFFFFF"/>
        <w:autoSpaceDE w:val="0"/>
        <w:autoSpaceDN w:val="0"/>
        <w:adjustRightInd w:val="0"/>
        <w:ind w:right="11" w:firstLine="601"/>
        <w:jc w:val="both"/>
        <w:rPr>
          <w:color w:val="000000"/>
          <w:szCs w:val="24"/>
        </w:rPr>
      </w:pPr>
    </w:p>
    <w:p w:rsidR="00210A57" w:rsidRPr="008642B6" w:rsidRDefault="00210A57" w:rsidP="000601C8">
      <w:pPr>
        <w:widowControl w:val="0"/>
        <w:shd w:val="clear" w:color="auto" w:fill="FFFFFF"/>
        <w:autoSpaceDE w:val="0"/>
        <w:autoSpaceDN w:val="0"/>
        <w:adjustRightInd w:val="0"/>
        <w:ind w:right="11" w:firstLine="601"/>
        <w:jc w:val="both"/>
        <w:rPr>
          <w:b/>
          <w:color w:val="000000"/>
          <w:szCs w:val="24"/>
        </w:rPr>
      </w:pPr>
      <w:r w:rsidRPr="008642B6">
        <w:rPr>
          <w:b/>
          <w:color w:val="000000"/>
          <w:szCs w:val="24"/>
        </w:rPr>
        <w:t>Глава 4.</w:t>
      </w:r>
      <w:r w:rsidR="004118B4" w:rsidRPr="008642B6">
        <w:rPr>
          <w:b/>
          <w:color w:val="000000"/>
          <w:szCs w:val="24"/>
        </w:rPr>
        <w:t xml:space="preserve"> ОБЕСПЕЧЕНИЕ</w:t>
      </w:r>
      <w:r w:rsidRPr="008642B6">
        <w:rPr>
          <w:b/>
          <w:color w:val="000000"/>
          <w:szCs w:val="24"/>
        </w:rPr>
        <w:t xml:space="preserve"> ТЕНДЕРНОГО ПРЕДЛОЖЕНИЯ</w:t>
      </w:r>
    </w:p>
    <w:p w:rsidR="000601C8" w:rsidRPr="008642B6" w:rsidRDefault="000601C8" w:rsidP="000601C8">
      <w:pPr>
        <w:widowControl w:val="0"/>
        <w:shd w:val="clear" w:color="auto" w:fill="FFFFFF"/>
        <w:autoSpaceDE w:val="0"/>
        <w:autoSpaceDN w:val="0"/>
        <w:adjustRightInd w:val="0"/>
        <w:ind w:right="11" w:firstLine="601"/>
        <w:jc w:val="both"/>
        <w:rPr>
          <w:b/>
          <w:color w:val="000000"/>
          <w:szCs w:val="24"/>
        </w:rPr>
      </w:pPr>
    </w:p>
    <w:p w:rsidR="005B6A85" w:rsidRPr="008642B6" w:rsidRDefault="005B6A85" w:rsidP="000601C8">
      <w:pPr>
        <w:widowControl w:val="0"/>
        <w:shd w:val="clear" w:color="auto" w:fill="FFFFFF"/>
        <w:autoSpaceDE w:val="0"/>
        <w:autoSpaceDN w:val="0"/>
        <w:adjustRightInd w:val="0"/>
        <w:spacing w:after="120"/>
        <w:ind w:right="11" w:firstLine="601"/>
        <w:jc w:val="both"/>
        <w:rPr>
          <w:szCs w:val="24"/>
        </w:rPr>
      </w:pPr>
      <w:r w:rsidRPr="008642B6">
        <w:rPr>
          <w:szCs w:val="24"/>
        </w:rPr>
        <w:t xml:space="preserve">4.1. Для участия в тендере </w:t>
      </w:r>
      <w:r w:rsidR="000601C8" w:rsidRPr="008642B6">
        <w:rPr>
          <w:szCs w:val="24"/>
        </w:rPr>
        <w:t>Претендент</w:t>
      </w:r>
      <w:r w:rsidRPr="008642B6">
        <w:rPr>
          <w:szCs w:val="24"/>
        </w:rPr>
        <w:t xml:space="preserve"> должен внести гарантию, обеспечивающую </w:t>
      </w:r>
      <w:proofErr w:type="spellStart"/>
      <w:r w:rsidRPr="008642B6">
        <w:rPr>
          <w:szCs w:val="24"/>
        </w:rPr>
        <w:t>безотзывност</w:t>
      </w:r>
      <w:r w:rsidR="00E327FA" w:rsidRPr="008642B6">
        <w:rPr>
          <w:szCs w:val="24"/>
        </w:rPr>
        <w:t>ь</w:t>
      </w:r>
      <w:proofErr w:type="spellEnd"/>
      <w:r w:rsidRPr="008642B6">
        <w:rPr>
          <w:szCs w:val="24"/>
        </w:rPr>
        <w:t xml:space="preserve"> тендерного предложения и выполнение условий тендера. </w:t>
      </w:r>
      <w:r w:rsidR="004118B4" w:rsidRPr="008642B6">
        <w:rPr>
          <w:szCs w:val="24"/>
        </w:rPr>
        <w:t>Обеспечение</w:t>
      </w:r>
      <w:r w:rsidRPr="008642B6">
        <w:rPr>
          <w:szCs w:val="24"/>
        </w:rPr>
        <w:t xml:space="preserve"> тендерного предложения вносится в виде перечисления денежного задатка на </w:t>
      </w:r>
      <w:r w:rsidR="00E327FA" w:rsidRPr="008642B6">
        <w:rPr>
          <w:szCs w:val="24"/>
        </w:rPr>
        <w:t>счёт</w:t>
      </w:r>
      <w:r w:rsidR="001B7072">
        <w:rPr>
          <w:szCs w:val="24"/>
        </w:rPr>
        <w:t xml:space="preserve"> </w:t>
      </w:r>
      <w:r w:rsidR="006D1F7A" w:rsidRPr="008642B6">
        <w:rPr>
          <w:szCs w:val="24"/>
        </w:rPr>
        <w:t xml:space="preserve">Рабочего органа </w:t>
      </w:r>
      <w:r w:rsidRPr="008642B6">
        <w:rPr>
          <w:szCs w:val="24"/>
        </w:rPr>
        <w:t xml:space="preserve"> или предоставляется оригинал банковской гарантии </w:t>
      </w:r>
      <w:proofErr w:type="spellStart"/>
      <w:r w:rsidRPr="008642B6">
        <w:rPr>
          <w:szCs w:val="24"/>
          <w:lang w:val="en-US"/>
        </w:rPr>
        <w:t>bidbond</w:t>
      </w:r>
      <w:proofErr w:type="spellEnd"/>
      <w:r w:rsidR="001B7072">
        <w:rPr>
          <w:szCs w:val="24"/>
        </w:rPr>
        <w:t xml:space="preserve"> </w:t>
      </w:r>
      <w:r w:rsidRPr="008642B6">
        <w:rPr>
          <w:b/>
          <w:szCs w:val="24"/>
        </w:rPr>
        <w:t>(Форма № 4)</w:t>
      </w:r>
      <w:r w:rsidRPr="008642B6">
        <w:rPr>
          <w:szCs w:val="24"/>
        </w:rPr>
        <w:t xml:space="preserve"> в пользу Заказчика.</w:t>
      </w:r>
    </w:p>
    <w:p w:rsidR="005B6A85" w:rsidRPr="008642B6" w:rsidRDefault="00F832A6" w:rsidP="005B6A85">
      <w:pPr>
        <w:widowControl w:val="0"/>
        <w:shd w:val="clear" w:color="auto" w:fill="FFFFFF"/>
        <w:autoSpaceDE w:val="0"/>
        <w:autoSpaceDN w:val="0"/>
        <w:adjustRightInd w:val="0"/>
        <w:spacing w:before="120" w:after="120"/>
        <w:ind w:right="10" w:firstLine="600"/>
        <w:jc w:val="both"/>
        <w:rPr>
          <w:i/>
        </w:rPr>
      </w:pPr>
      <w:r w:rsidRPr="008642B6">
        <w:rPr>
          <w:szCs w:val="24"/>
        </w:rPr>
        <w:t xml:space="preserve">4.2. </w:t>
      </w:r>
      <w:r w:rsidR="005B6A85" w:rsidRPr="008642B6">
        <w:rPr>
          <w:szCs w:val="24"/>
        </w:rPr>
        <w:t xml:space="preserve">Величина </w:t>
      </w:r>
      <w:r w:rsidR="004118B4" w:rsidRPr="008642B6">
        <w:rPr>
          <w:szCs w:val="24"/>
        </w:rPr>
        <w:t>обеспечения</w:t>
      </w:r>
      <w:r w:rsidR="005B6A85" w:rsidRPr="008642B6">
        <w:rPr>
          <w:szCs w:val="24"/>
        </w:rPr>
        <w:t xml:space="preserve"> тендерного предложения составляет </w:t>
      </w:r>
      <w:r w:rsidR="002A7484" w:rsidRPr="008642B6">
        <w:rPr>
          <w:szCs w:val="24"/>
        </w:rPr>
        <w:t>1</w:t>
      </w:r>
      <w:r w:rsidR="005B6A85" w:rsidRPr="008642B6">
        <w:rPr>
          <w:szCs w:val="24"/>
        </w:rPr>
        <w:t xml:space="preserve">% от </w:t>
      </w:r>
      <w:r w:rsidR="004118B4" w:rsidRPr="008642B6">
        <w:rPr>
          <w:szCs w:val="24"/>
        </w:rPr>
        <w:t>предельной</w:t>
      </w:r>
      <w:r w:rsidR="005B6A85" w:rsidRPr="008642B6">
        <w:rPr>
          <w:szCs w:val="24"/>
        </w:rPr>
        <w:t xml:space="preserve"> стоимости </w:t>
      </w:r>
      <w:r w:rsidR="00F371C3" w:rsidRPr="008642B6">
        <w:rPr>
          <w:szCs w:val="24"/>
        </w:rPr>
        <w:t>консалтинговых услуг</w:t>
      </w:r>
      <w:r w:rsidR="004E32D4" w:rsidRPr="008642B6">
        <w:rPr>
          <w:szCs w:val="24"/>
        </w:rPr>
        <w:t xml:space="preserve"> по тендеру</w:t>
      </w:r>
      <w:r w:rsidR="00E5248B" w:rsidRPr="008642B6">
        <w:rPr>
          <w:szCs w:val="24"/>
        </w:rPr>
        <w:t xml:space="preserve">, что </w:t>
      </w:r>
      <w:r w:rsidR="00E327FA" w:rsidRPr="008642B6">
        <w:rPr>
          <w:szCs w:val="24"/>
        </w:rPr>
        <w:t>составляет</w:t>
      </w:r>
      <w:r w:rsidR="00270BDA" w:rsidRPr="008642B6">
        <w:rPr>
          <w:szCs w:val="24"/>
        </w:rPr>
        <w:t xml:space="preserve"> –</w:t>
      </w:r>
      <w:r w:rsidR="00F30F68">
        <w:rPr>
          <w:b/>
          <w:szCs w:val="24"/>
        </w:rPr>
        <w:t>9 70</w:t>
      </w:r>
      <w:r w:rsidR="007C4BF9" w:rsidRPr="008642B6">
        <w:rPr>
          <w:b/>
          <w:szCs w:val="24"/>
        </w:rPr>
        <w:t>0</w:t>
      </w:r>
      <w:r w:rsidR="005B6A85" w:rsidRPr="008642B6">
        <w:rPr>
          <w:b/>
        </w:rPr>
        <w:t xml:space="preserve">долларов </w:t>
      </w:r>
      <w:proofErr w:type="spellStart"/>
      <w:r w:rsidR="005B6A85" w:rsidRPr="008642B6">
        <w:rPr>
          <w:b/>
        </w:rPr>
        <w:t>США</w:t>
      </w:r>
      <w:r w:rsidR="007B579A" w:rsidRPr="008642B6">
        <w:t>для</w:t>
      </w:r>
      <w:proofErr w:type="spellEnd"/>
      <w:r w:rsidR="007B579A" w:rsidRPr="008642B6">
        <w:t xml:space="preserve"> иностранных </w:t>
      </w:r>
      <w:r w:rsidR="007C4BF9" w:rsidRPr="008642B6">
        <w:t>Претендентов</w:t>
      </w:r>
      <w:r w:rsidR="007B579A" w:rsidRPr="008642B6">
        <w:t xml:space="preserve"> тендера, а для отечественных</w:t>
      </w:r>
      <w:r w:rsidR="00B27A5D" w:rsidRPr="008642B6">
        <w:t xml:space="preserve"> Претендентов тендера обеспечение </w:t>
      </w:r>
      <w:r w:rsidR="007C4BF9" w:rsidRPr="008642B6">
        <w:t xml:space="preserve">тендерного предложения перечисляется в национальной валюте </w:t>
      </w:r>
      <w:proofErr w:type="spellStart"/>
      <w:r w:rsidR="007C4BF9" w:rsidRPr="008642B6">
        <w:t>сум</w:t>
      </w:r>
      <w:proofErr w:type="spellEnd"/>
      <w:r w:rsidR="007C4BF9" w:rsidRPr="008642B6">
        <w:t xml:space="preserve"> и её размер определяется по курсу Центрального банка Республики Узбекистан на день оплаты. </w:t>
      </w:r>
    </w:p>
    <w:p w:rsidR="00B30B3A" w:rsidRPr="008642B6" w:rsidRDefault="00F832A6" w:rsidP="005B6A85">
      <w:pPr>
        <w:widowControl w:val="0"/>
        <w:shd w:val="clear" w:color="auto" w:fill="FFFFFF"/>
        <w:autoSpaceDE w:val="0"/>
        <w:autoSpaceDN w:val="0"/>
        <w:adjustRightInd w:val="0"/>
        <w:ind w:firstLine="600"/>
        <w:jc w:val="both"/>
        <w:rPr>
          <w:iCs/>
          <w:szCs w:val="24"/>
        </w:rPr>
      </w:pPr>
      <w:r w:rsidRPr="008642B6">
        <w:rPr>
          <w:szCs w:val="24"/>
        </w:rPr>
        <w:t>4.3</w:t>
      </w:r>
      <w:r w:rsidR="005B6A85" w:rsidRPr="008642B6">
        <w:rPr>
          <w:szCs w:val="24"/>
        </w:rPr>
        <w:t xml:space="preserve">. Денежный задаток в соответствующих размерах, перечисляется на </w:t>
      </w:r>
      <w:r w:rsidR="00E327FA" w:rsidRPr="008642B6">
        <w:rPr>
          <w:szCs w:val="24"/>
        </w:rPr>
        <w:t>счёт</w:t>
      </w:r>
      <w:r w:rsidR="00285E6B">
        <w:rPr>
          <w:szCs w:val="24"/>
        </w:rPr>
        <w:t xml:space="preserve"> </w:t>
      </w:r>
      <w:r w:rsidR="00793F7B" w:rsidRPr="008642B6">
        <w:rPr>
          <w:szCs w:val="24"/>
        </w:rPr>
        <w:t>Рабочего органа</w:t>
      </w:r>
      <w:r w:rsidR="005B6A85" w:rsidRPr="008642B6">
        <w:rPr>
          <w:szCs w:val="24"/>
        </w:rPr>
        <w:t xml:space="preserve">, в соответствии с Договором задатка </w:t>
      </w:r>
      <w:r w:rsidR="005B6A85" w:rsidRPr="008642B6">
        <w:rPr>
          <w:b/>
          <w:iCs/>
          <w:szCs w:val="24"/>
        </w:rPr>
        <w:t>(Форма № 3)</w:t>
      </w:r>
      <w:r w:rsidR="00793F7B" w:rsidRPr="008642B6">
        <w:rPr>
          <w:b/>
          <w:iCs/>
          <w:szCs w:val="24"/>
        </w:rPr>
        <w:t xml:space="preserve">, </w:t>
      </w:r>
      <w:r w:rsidR="00793F7B" w:rsidRPr="008642B6">
        <w:rPr>
          <w:iCs/>
          <w:szCs w:val="24"/>
        </w:rPr>
        <w:t>заключаемым между Претендентом и Рабочим органом</w:t>
      </w:r>
      <w:r w:rsidR="005B6A85" w:rsidRPr="008642B6">
        <w:rPr>
          <w:iCs/>
          <w:szCs w:val="24"/>
        </w:rPr>
        <w:t xml:space="preserve">. </w:t>
      </w:r>
    </w:p>
    <w:p w:rsidR="005B6A85" w:rsidRPr="008642B6" w:rsidRDefault="005B6A85" w:rsidP="005B6A85">
      <w:pPr>
        <w:widowControl w:val="0"/>
        <w:shd w:val="clear" w:color="auto" w:fill="FFFFFF"/>
        <w:autoSpaceDE w:val="0"/>
        <w:autoSpaceDN w:val="0"/>
        <w:adjustRightInd w:val="0"/>
        <w:ind w:firstLine="600"/>
        <w:jc w:val="both"/>
        <w:rPr>
          <w:color w:val="000000"/>
          <w:szCs w:val="24"/>
        </w:rPr>
      </w:pPr>
      <w:r w:rsidRPr="008642B6">
        <w:rPr>
          <w:iCs/>
          <w:color w:val="000000"/>
          <w:szCs w:val="24"/>
        </w:rPr>
        <w:t xml:space="preserve">Расходы по переводу денежных средств покрываются за </w:t>
      </w:r>
      <w:r w:rsidR="00E327FA" w:rsidRPr="008642B6">
        <w:rPr>
          <w:iCs/>
          <w:color w:val="000000"/>
          <w:szCs w:val="24"/>
        </w:rPr>
        <w:t>счёт</w:t>
      </w:r>
      <w:r w:rsidR="00285E6B">
        <w:rPr>
          <w:iCs/>
          <w:color w:val="000000"/>
          <w:szCs w:val="24"/>
        </w:rPr>
        <w:t xml:space="preserve"> </w:t>
      </w:r>
      <w:r w:rsidR="000601C8" w:rsidRPr="008642B6">
        <w:rPr>
          <w:iCs/>
          <w:color w:val="000000"/>
          <w:szCs w:val="24"/>
        </w:rPr>
        <w:t>Претендента</w:t>
      </w:r>
      <w:r w:rsidRPr="008642B6">
        <w:rPr>
          <w:iCs/>
          <w:color w:val="000000"/>
          <w:szCs w:val="24"/>
        </w:rPr>
        <w:t>.</w:t>
      </w:r>
    </w:p>
    <w:p w:rsidR="00F21A57" w:rsidRPr="008642B6" w:rsidRDefault="005B6A85" w:rsidP="00F21A57">
      <w:pPr>
        <w:widowControl w:val="0"/>
        <w:shd w:val="clear" w:color="auto" w:fill="FFFFFF"/>
        <w:autoSpaceDE w:val="0"/>
        <w:autoSpaceDN w:val="0"/>
        <w:adjustRightInd w:val="0"/>
        <w:spacing w:before="120" w:after="120"/>
        <w:ind w:right="10" w:firstLine="600"/>
        <w:jc w:val="both"/>
        <w:rPr>
          <w:szCs w:val="24"/>
        </w:rPr>
      </w:pPr>
      <w:r w:rsidRPr="008642B6">
        <w:rPr>
          <w:szCs w:val="24"/>
        </w:rPr>
        <w:t>4.</w:t>
      </w:r>
      <w:r w:rsidR="00F832A6" w:rsidRPr="008642B6">
        <w:rPr>
          <w:szCs w:val="24"/>
        </w:rPr>
        <w:t>4</w:t>
      </w:r>
      <w:r w:rsidRPr="008642B6">
        <w:rPr>
          <w:szCs w:val="24"/>
        </w:rPr>
        <w:t xml:space="preserve">. </w:t>
      </w:r>
      <w:r w:rsidR="00505358" w:rsidRPr="008642B6">
        <w:rPr>
          <w:szCs w:val="24"/>
        </w:rPr>
        <w:t>Банковские р</w:t>
      </w:r>
      <w:r w:rsidR="00F21A57" w:rsidRPr="008642B6">
        <w:rPr>
          <w:szCs w:val="24"/>
        </w:rPr>
        <w:t>еквизиты</w:t>
      </w:r>
      <w:r w:rsidR="00505358" w:rsidRPr="008642B6">
        <w:rPr>
          <w:szCs w:val="24"/>
        </w:rPr>
        <w:t xml:space="preserve"> Рабочего </w:t>
      </w:r>
      <w:proofErr w:type="spellStart"/>
      <w:r w:rsidR="00505358" w:rsidRPr="008642B6">
        <w:rPr>
          <w:szCs w:val="24"/>
        </w:rPr>
        <w:t>органа</w:t>
      </w:r>
      <w:r w:rsidR="00F21A57" w:rsidRPr="008642B6">
        <w:rPr>
          <w:szCs w:val="24"/>
        </w:rPr>
        <w:t>для</w:t>
      </w:r>
      <w:proofErr w:type="spellEnd"/>
      <w:r w:rsidR="00F21A57" w:rsidRPr="008642B6">
        <w:rPr>
          <w:szCs w:val="24"/>
        </w:rPr>
        <w:t xml:space="preserve"> перечисления денежного задатка:</w:t>
      </w:r>
    </w:p>
    <w:p w:rsidR="00F21A57" w:rsidRPr="008642B6" w:rsidRDefault="00C23C1B" w:rsidP="00F21A57">
      <w:pPr>
        <w:suppressAutoHyphens/>
        <w:autoSpaceDE w:val="0"/>
        <w:autoSpaceDN w:val="0"/>
        <w:adjustRightInd w:val="0"/>
        <w:spacing w:before="40"/>
        <w:ind w:firstLine="567"/>
        <w:jc w:val="both"/>
        <w:rPr>
          <w:rFonts w:ascii="Times New Roman CYR" w:hAnsi="Times New Roman CYR" w:cs="Times New Roman CYR"/>
          <w:b/>
          <w:bCs/>
          <w:szCs w:val="24"/>
          <w:u w:val="single"/>
          <w:lang w:eastAsia="en-US"/>
        </w:rPr>
      </w:pPr>
      <w:r w:rsidRPr="008642B6">
        <w:rPr>
          <w:rFonts w:ascii="Times New Roman CYR" w:hAnsi="Times New Roman CYR" w:cs="Times New Roman CYR"/>
          <w:b/>
          <w:bCs/>
          <w:szCs w:val="24"/>
          <w:u w:val="single"/>
          <w:lang w:eastAsia="en-US"/>
        </w:rPr>
        <w:t xml:space="preserve">Валютный счёт: </w:t>
      </w:r>
      <w:r w:rsidR="00F21A57" w:rsidRPr="008642B6">
        <w:rPr>
          <w:rFonts w:ascii="Times New Roman CYR" w:hAnsi="Times New Roman CYR" w:cs="Times New Roman CYR"/>
          <w:b/>
          <w:bCs/>
          <w:szCs w:val="24"/>
          <w:u w:val="single"/>
          <w:lang w:eastAsia="en-US"/>
        </w:rPr>
        <w:t>в долларах США:</w:t>
      </w:r>
    </w:p>
    <w:p w:rsidR="00C23C1B" w:rsidRPr="008642B6" w:rsidRDefault="00C23C1B" w:rsidP="004118B4">
      <w:pPr>
        <w:suppressAutoHyphens/>
        <w:autoSpaceDE w:val="0"/>
        <w:autoSpaceDN w:val="0"/>
        <w:adjustRightInd w:val="0"/>
        <w:spacing w:before="40"/>
        <w:ind w:firstLine="567"/>
        <w:jc w:val="both"/>
        <w:rPr>
          <w:rFonts w:ascii="Times New Roman CYR" w:hAnsi="Times New Roman CYR" w:cs="Times New Roman CYR"/>
          <w:bCs/>
          <w:szCs w:val="24"/>
          <w:u w:val="single"/>
          <w:lang w:val="en-US" w:eastAsia="en-US"/>
        </w:rPr>
      </w:pPr>
      <w:proofErr w:type="spellStart"/>
      <w:r w:rsidRPr="008642B6">
        <w:rPr>
          <w:rFonts w:ascii="Times New Roman CYR" w:hAnsi="Times New Roman CYR" w:cs="Times New Roman CYR"/>
          <w:bCs/>
          <w:szCs w:val="24"/>
          <w:u w:val="single"/>
          <w:lang w:eastAsia="en-US"/>
        </w:rPr>
        <w:t>Валютныйсчёт</w:t>
      </w:r>
      <w:proofErr w:type="spellEnd"/>
      <w:r w:rsidRPr="008642B6">
        <w:rPr>
          <w:rFonts w:ascii="Times New Roman CYR" w:hAnsi="Times New Roman CYR" w:cs="Times New Roman CYR"/>
          <w:bCs/>
          <w:szCs w:val="24"/>
          <w:u w:val="single"/>
          <w:lang w:val="en-US" w:eastAsia="en-US"/>
        </w:rPr>
        <w:t>: 2980 1840 2042 8855 9001</w:t>
      </w:r>
    </w:p>
    <w:p w:rsidR="00C23C1B" w:rsidRPr="008642B6" w:rsidRDefault="00C23C1B" w:rsidP="004118B4">
      <w:pPr>
        <w:pStyle w:val="56"/>
        <w:tabs>
          <w:tab w:val="left" w:pos="-2520"/>
        </w:tabs>
        <w:suppressAutoHyphens/>
        <w:ind w:firstLine="567"/>
        <w:jc w:val="both"/>
        <w:rPr>
          <w:szCs w:val="24"/>
          <w:u w:val="single"/>
          <w:lang w:val="en-US"/>
        </w:rPr>
      </w:pPr>
      <w:r w:rsidRPr="008642B6">
        <w:rPr>
          <w:szCs w:val="24"/>
          <w:u w:val="single"/>
          <w:lang w:val="en-US"/>
        </w:rPr>
        <w:t xml:space="preserve">SWIFT: JSCLUZ22 </w:t>
      </w:r>
    </w:p>
    <w:p w:rsidR="00C23C1B" w:rsidRPr="008642B6" w:rsidRDefault="00C23C1B" w:rsidP="004118B4">
      <w:pPr>
        <w:pStyle w:val="56"/>
        <w:tabs>
          <w:tab w:val="left" w:pos="-2520"/>
        </w:tabs>
        <w:suppressAutoHyphens/>
        <w:ind w:firstLine="567"/>
        <w:jc w:val="both"/>
        <w:rPr>
          <w:szCs w:val="24"/>
          <w:u w:val="single"/>
          <w:lang w:val="en-US"/>
        </w:rPr>
      </w:pPr>
      <w:r w:rsidRPr="008642B6">
        <w:rPr>
          <w:szCs w:val="24"/>
          <w:u w:val="single"/>
          <w:lang w:val="en-US"/>
        </w:rPr>
        <w:t>Country code: 860</w:t>
      </w:r>
    </w:p>
    <w:p w:rsidR="00C23C1B" w:rsidRPr="008642B6" w:rsidRDefault="00C23C1B" w:rsidP="004118B4">
      <w:pPr>
        <w:suppressAutoHyphens/>
        <w:autoSpaceDE w:val="0"/>
        <w:autoSpaceDN w:val="0"/>
        <w:adjustRightInd w:val="0"/>
        <w:spacing w:before="40"/>
        <w:ind w:firstLine="567"/>
        <w:jc w:val="both"/>
        <w:rPr>
          <w:rFonts w:ascii="Times New Roman CYR" w:hAnsi="Times New Roman CYR" w:cs="Times New Roman CYR"/>
          <w:bCs/>
          <w:szCs w:val="24"/>
          <w:u w:val="single"/>
          <w:lang w:val="en-US" w:eastAsia="en-US"/>
        </w:rPr>
      </w:pPr>
      <w:r w:rsidRPr="008642B6">
        <w:rPr>
          <w:rFonts w:ascii="Times New Roman CYR" w:hAnsi="Times New Roman CYR" w:cs="Times New Roman CYR"/>
          <w:bCs/>
          <w:szCs w:val="24"/>
          <w:u w:val="single"/>
          <w:lang w:eastAsia="en-US"/>
        </w:rPr>
        <w:t>ИНН</w:t>
      </w:r>
      <w:r w:rsidRPr="008642B6">
        <w:rPr>
          <w:rFonts w:ascii="Times New Roman CYR" w:hAnsi="Times New Roman CYR" w:cs="Times New Roman CYR"/>
          <w:bCs/>
          <w:szCs w:val="24"/>
          <w:u w:val="single"/>
          <w:lang w:val="en-US" w:eastAsia="en-US"/>
        </w:rPr>
        <w:t>: 204694743</w:t>
      </w:r>
    </w:p>
    <w:p w:rsidR="00C23C1B" w:rsidRPr="008642B6" w:rsidRDefault="00C23C1B" w:rsidP="004118B4">
      <w:pPr>
        <w:pStyle w:val="56"/>
        <w:tabs>
          <w:tab w:val="left" w:pos="-2520"/>
        </w:tabs>
        <w:suppressAutoHyphens/>
        <w:ind w:firstLine="567"/>
        <w:jc w:val="both"/>
        <w:rPr>
          <w:color w:val="000000"/>
          <w:szCs w:val="24"/>
          <w:lang w:val="en-US"/>
        </w:rPr>
      </w:pPr>
      <w:r w:rsidRPr="008642B6">
        <w:rPr>
          <w:color w:val="000000"/>
          <w:szCs w:val="24"/>
        </w:rPr>
        <w:t>Банк</w:t>
      </w:r>
      <w:r w:rsidRPr="008642B6">
        <w:rPr>
          <w:color w:val="000000"/>
          <w:szCs w:val="24"/>
          <w:lang w:val="en-US"/>
        </w:rPr>
        <w:t xml:space="preserve">: </w:t>
      </w:r>
      <w:r w:rsidRPr="008642B6">
        <w:rPr>
          <w:szCs w:val="24"/>
          <w:lang w:val="en-US"/>
        </w:rPr>
        <w:t>Joint-Stock Commercial Bank «</w:t>
      </w:r>
      <w:proofErr w:type="spellStart"/>
      <w:r w:rsidRPr="008642B6">
        <w:rPr>
          <w:szCs w:val="24"/>
          <w:lang w:val="en-US"/>
        </w:rPr>
        <w:t>Alokabank</w:t>
      </w:r>
      <w:proofErr w:type="spellEnd"/>
      <w:r w:rsidRPr="008642B6">
        <w:rPr>
          <w:szCs w:val="24"/>
          <w:lang w:val="en-US"/>
        </w:rPr>
        <w:t>»</w:t>
      </w:r>
    </w:p>
    <w:p w:rsidR="00C23C1B" w:rsidRPr="008642B6" w:rsidRDefault="00C23C1B" w:rsidP="004118B4">
      <w:pPr>
        <w:suppressAutoHyphens/>
        <w:autoSpaceDE w:val="0"/>
        <w:autoSpaceDN w:val="0"/>
        <w:adjustRightInd w:val="0"/>
        <w:spacing w:before="40"/>
        <w:ind w:firstLine="567"/>
        <w:jc w:val="both"/>
        <w:rPr>
          <w:rFonts w:ascii="Times New Roman CYR" w:hAnsi="Times New Roman CYR" w:cs="Times New Roman CYR"/>
          <w:bCs/>
          <w:szCs w:val="24"/>
          <w:u w:val="single"/>
          <w:lang w:eastAsia="en-US"/>
        </w:rPr>
      </w:pPr>
      <w:r w:rsidRPr="008642B6">
        <w:rPr>
          <w:rFonts w:ascii="Times New Roman CYR" w:hAnsi="Times New Roman CYR" w:cs="Times New Roman CYR"/>
          <w:bCs/>
          <w:szCs w:val="24"/>
          <w:u w:val="single"/>
          <w:lang w:eastAsia="en-US"/>
        </w:rPr>
        <w:t>МФО: 00401</w:t>
      </w:r>
    </w:p>
    <w:p w:rsidR="00F371C3" w:rsidRPr="008642B6" w:rsidRDefault="00F371C3" w:rsidP="00C23C1B">
      <w:pPr>
        <w:tabs>
          <w:tab w:val="left" w:pos="-2520"/>
        </w:tabs>
        <w:suppressAutoHyphens/>
        <w:jc w:val="both"/>
        <w:rPr>
          <w:rFonts w:ascii="Times New Roman CYR" w:hAnsi="Times New Roman CYR" w:cs="Times New Roman CYR"/>
          <w:szCs w:val="24"/>
          <w:lang w:eastAsia="en-US"/>
        </w:rPr>
      </w:pPr>
    </w:p>
    <w:p w:rsidR="00F371C3" w:rsidRPr="008642B6" w:rsidRDefault="00C23C1B" w:rsidP="004118B4">
      <w:pPr>
        <w:tabs>
          <w:tab w:val="left" w:pos="-2520"/>
        </w:tabs>
        <w:suppressAutoHyphens/>
        <w:ind w:firstLine="567"/>
        <w:jc w:val="both"/>
        <w:rPr>
          <w:rFonts w:ascii="Times New Roman CYR" w:hAnsi="Times New Roman CYR" w:cs="Times New Roman CYR"/>
          <w:b/>
          <w:szCs w:val="24"/>
          <w:lang w:eastAsia="en-US"/>
        </w:rPr>
      </w:pPr>
      <w:proofErr w:type="spellStart"/>
      <w:r w:rsidRPr="008642B6">
        <w:rPr>
          <w:rFonts w:ascii="Times New Roman CYR" w:hAnsi="Times New Roman CYR" w:cs="Times New Roman CYR"/>
          <w:b/>
          <w:szCs w:val="24"/>
          <w:lang w:eastAsia="en-US"/>
        </w:rPr>
        <w:t>Сумов</w:t>
      </w:r>
      <w:r w:rsidR="004118B4" w:rsidRPr="008642B6">
        <w:rPr>
          <w:rFonts w:ascii="Times New Roman CYR" w:hAnsi="Times New Roman CYR" w:cs="Times New Roman CYR"/>
          <w:b/>
          <w:szCs w:val="24"/>
          <w:lang w:eastAsia="en-US"/>
        </w:rPr>
        <w:t>о</w:t>
      </w:r>
      <w:r w:rsidRPr="008642B6">
        <w:rPr>
          <w:rFonts w:ascii="Times New Roman CYR" w:hAnsi="Times New Roman CYR" w:cs="Times New Roman CYR"/>
          <w:b/>
          <w:szCs w:val="24"/>
          <w:lang w:eastAsia="en-US"/>
        </w:rPr>
        <w:t>й</w:t>
      </w:r>
      <w:proofErr w:type="spellEnd"/>
      <w:r w:rsidRPr="008642B6">
        <w:rPr>
          <w:rFonts w:ascii="Times New Roman CYR" w:hAnsi="Times New Roman CYR" w:cs="Times New Roman CYR"/>
          <w:b/>
          <w:szCs w:val="24"/>
          <w:lang w:eastAsia="en-US"/>
        </w:rPr>
        <w:t xml:space="preserve"> счёт: </w:t>
      </w:r>
      <w:r w:rsidR="00F371C3" w:rsidRPr="008642B6">
        <w:rPr>
          <w:rFonts w:ascii="Times New Roman CYR" w:hAnsi="Times New Roman CYR" w:cs="Times New Roman CYR"/>
          <w:b/>
          <w:szCs w:val="24"/>
          <w:lang w:eastAsia="en-US"/>
        </w:rPr>
        <w:t>в национальной валюте Республики Узбекистан (</w:t>
      </w:r>
      <w:proofErr w:type="spellStart"/>
      <w:r w:rsidR="00F371C3" w:rsidRPr="008642B6">
        <w:rPr>
          <w:rFonts w:ascii="Times New Roman CYR" w:hAnsi="Times New Roman CYR" w:cs="Times New Roman CYR"/>
          <w:b/>
          <w:szCs w:val="24"/>
          <w:lang w:eastAsia="en-US"/>
        </w:rPr>
        <w:t>сум</w:t>
      </w:r>
      <w:proofErr w:type="spellEnd"/>
      <w:r w:rsidR="00F371C3" w:rsidRPr="008642B6">
        <w:rPr>
          <w:rFonts w:ascii="Times New Roman CYR" w:hAnsi="Times New Roman CYR" w:cs="Times New Roman CYR"/>
          <w:b/>
          <w:szCs w:val="24"/>
          <w:lang w:eastAsia="en-US"/>
        </w:rPr>
        <w:t>):</w:t>
      </w:r>
    </w:p>
    <w:p w:rsidR="00C23C1B" w:rsidRPr="008642B6" w:rsidRDefault="00C23C1B" w:rsidP="00C23C1B">
      <w:pPr>
        <w:suppressAutoHyphens/>
        <w:autoSpaceDE w:val="0"/>
        <w:autoSpaceDN w:val="0"/>
        <w:adjustRightInd w:val="0"/>
        <w:spacing w:before="40"/>
        <w:ind w:firstLine="567"/>
        <w:jc w:val="both"/>
        <w:rPr>
          <w:rFonts w:ascii="Times New Roman CYR" w:hAnsi="Times New Roman CYR" w:cs="Times New Roman CYR"/>
          <w:bCs/>
          <w:szCs w:val="24"/>
          <w:u w:val="single"/>
          <w:lang w:eastAsia="en-US"/>
        </w:rPr>
      </w:pPr>
      <w:r w:rsidRPr="008642B6">
        <w:rPr>
          <w:rFonts w:ascii="Times New Roman CYR" w:hAnsi="Times New Roman CYR" w:cs="Times New Roman CYR"/>
          <w:bCs/>
          <w:szCs w:val="24"/>
          <w:u w:val="single"/>
          <w:lang w:eastAsia="en-US"/>
        </w:rPr>
        <w:t>Р/с: 2020 8000 2042 8855 9002</w:t>
      </w:r>
    </w:p>
    <w:p w:rsidR="00C23C1B" w:rsidRPr="008642B6" w:rsidRDefault="00C23C1B" w:rsidP="00C23C1B">
      <w:pPr>
        <w:suppressAutoHyphens/>
        <w:autoSpaceDE w:val="0"/>
        <w:autoSpaceDN w:val="0"/>
        <w:adjustRightInd w:val="0"/>
        <w:spacing w:before="40"/>
        <w:ind w:firstLine="567"/>
        <w:jc w:val="both"/>
        <w:rPr>
          <w:rFonts w:ascii="Times New Roman CYR" w:hAnsi="Times New Roman CYR" w:cs="Times New Roman CYR"/>
          <w:bCs/>
          <w:szCs w:val="24"/>
          <w:u w:val="single"/>
          <w:lang w:eastAsia="en-US"/>
        </w:rPr>
      </w:pPr>
      <w:r w:rsidRPr="008642B6">
        <w:rPr>
          <w:rFonts w:ascii="Times New Roman CYR" w:hAnsi="Times New Roman CYR" w:cs="Times New Roman CYR"/>
          <w:bCs/>
          <w:szCs w:val="24"/>
          <w:u w:val="single"/>
          <w:lang w:eastAsia="en-US"/>
        </w:rPr>
        <w:t>ИНН: 204694743</w:t>
      </w:r>
    </w:p>
    <w:p w:rsidR="00C23C1B" w:rsidRPr="008642B6" w:rsidRDefault="00C23C1B" w:rsidP="00C23C1B">
      <w:pPr>
        <w:suppressAutoHyphens/>
        <w:autoSpaceDE w:val="0"/>
        <w:autoSpaceDN w:val="0"/>
        <w:adjustRightInd w:val="0"/>
        <w:spacing w:before="40"/>
        <w:ind w:firstLine="567"/>
        <w:jc w:val="both"/>
        <w:rPr>
          <w:rFonts w:ascii="Times New Roman CYR" w:hAnsi="Times New Roman CYR" w:cs="Times New Roman CYR"/>
          <w:bCs/>
          <w:szCs w:val="24"/>
          <w:u w:val="single"/>
          <w:lang w:eastAsia="en-US"/>
        </w:rPr>
      </w:pPr>
      <w:r w:rsidRPr="008642B6">
        <w:rPr>
          <w:rFonts w:ascii="Times New Roman CYR" w:hAnsi="Times New Roman CYR" w:cs="Times New Roman CYR"/>
          <w:bCs/>
          <w:szCs w:val="24"/>
          <w:u w:val="single"/>
          <w:lang w:eastAsia="en-US"/>
        </w:rPr>
        <w:t>ОПЕРУ «</w:t>
      </w:r>
      <w:proofErr w:type="spellStart"/>
      <w:r w:rsidRPr="008642B6">
        <w:rPr>
          <w:rFonts w:ascii="Times New Roman CYR" w:hAnsi="Times New Roman CYR" w:cs="Times New Roman CYR"/>
          <w:bCs/>
          <w:szCs w:val="24"/>
          <w:u w:val="single"/>
          <w:lang w:eastAsia="en-US"/>
        </w:rPr>
        <w:t>Алокабанк</w:t>
      </w:r>
      <w:proofErr w:type="spellEnd"/>
      <w:r w:rsidRPr="008642B6">
        <w:rPr>
          <w:rFonts w:ascii="Times New Roman CYR" w:hAnsi="Times New Roman CYR" w:cs="Times New Roman CYR"/>
          <w:bCs/>
          <w:szCs w:val="24"/>
          <w:u w:val="single"/>
          <w:lang w:eastAsia="en-US"/>
        </w:rPr>
        <w:t>»</w:t>
      </w:r>
    </w:p>
    <w:p w:rsidR="00C23C1B" w:rsidRPr="008642B6" w:rsidRDefault="00C23C1B" w:rsidP="00C23C1B">
      <w:pPr>
        <w:suppressAutoHyphens/>
        <w:autoSpaceDE w:val="0"/>
        <w:autoSpaceDN w:val="0"/>
        <w:adjustRightInd w:val="0"/>
        <w:spacing w:before="40"/>
        <w:ind w:firstLine="567"/>
        <w:jc w:val="both"/>
        <w:rPr>
          <w:rFonts w:ascii="Times New Roman CYR" w:hAnsi="Times New Roman CYR" w:cs="Times New Roman CYR"/>
          <w:bCs/>
          <w:szCs w:val="24"/>
          <w:u w:val="single"/>
          <w:lang w:eastAsia="en-US"/>
        </w:rPr>
      </w:pPr>
      <w:r w:rsidRPr="008642B6">
        <w:rPr>
          <w:rFonts w:ascii="Times New Roman CYR" w:hAnsi="Times New Roman CYR" w:cs="Times New Roman CYR"/>
          <w:bCs/>
          <w:szCs w:val="24"/>
          <w:u w:val="single"/>
          <w:lang w:eastAsia="en-US"/>
        </w:rPr>
        <w:t>МФО: 00401</w:t>
      </w:r>
    </w:p>
    <w:p w:rsidR="005B6A85" w:rsidRPr="008642B6" w:rsidRDefault="005B6A85" w:rsidP="005B6A85">
      <w:pPr>
        <w:widowControl w:val="0"/>
        <w:shd w:val="clear" w:color="auto" w:fill="FFFFFF"/>
        <w:autoSpaceDE w:val="0"/>
        <w:autoSpaceDN w:val="0"/>
        <w:adjustRightInd w:val="0"/>
        <w:spacing w:before="120"/>
        <w:ind w:right="11" w:firstLine="601"/>
        <w:jc w:val="both"/>
        <w:rPr>
          <w:strike/>
          <w:color w:val="FF0000"/>
          <w:szCs w:val="24"/>
        </w:rPr>
      </w:pPr>
      <w:r w:rsidRPr="008642B6">
        <w:rPr>
          <w:color w:val="000000"/>
          <w:szCs w:val="24"/>
        </w:rPr>
        <w:t>4.</w:t>
      </w:r>
      <w:r w:rsidR="00F832A6" w:rsidRPr="008642B6">
        <w:rPr>
          <w:color w:val="000000"/>
          <w:szCs w:val="24"/>
        </w:rPr>
        <w:t>5</w:t>
      </w:r>
      <w:r w:rsidRPr="008642B6">
        <w:rPr>
          <w:color w:val="000000"/>
          <w:szCs w:val="24"/>
        </w:rPr>
        <w:t xml:space="preserve"> Задатки Участников тендера (за исключением Победителя тендера) подлежат возврату за вычетом издержек на проведение банковских операций в течение установленного срока с момента объявления победителя тендера, но не позднее 11 банковских дней. </w:t>
      </w:r>
    </w:p>
    <w:p w:rsidR="005B6A85" w:rsidRPr="008642B6" w:rsidRDefault="005B6A85" w:rsidP="005B6A85">
      <w:pPr>
        <w:widowControl w:val="0"/>
        <w:shd w:val="clear" w:color="auto" w:fill="FFFFFF"/>
        <w:autoSpaceDE w:val="0"/>
        <w:autoSpaceDN w:val="0"/>
        <w:adjustRightInd w:val="0"/>
        <w:spacing w:line="193" w:lineRule="atLeast"/>
        <w:ind w:firstLine="570"/>
        <w:jc w:val="both"/>
        <w:rPr>
          <w:szCs w:val="24"/>
        </w:rPr>
      </w:pPr>
      <w:r w:rsidRPr="008642B6">
        <w:rPr>
          <w:szCs w:val="24"/>
        </w:rPr>
        <w:t xml:space="preserve">Задаток Победителя тендера будет находиться в распоряжении </w:t>
      </w:r>
      <w:r w:rsidR="00505358" w:rsidRPr="008642B6">
        <w:rPr>
          <w:szCs w:val="24"/>
        </w:rPr>
        <w:t xml:space="preserve">Рабочего органа </w:t>
      </w:r>
      <w:r w:rsidRPr="008642B6">
        <w:rPr>
          <w:szCs w:val="24"/>
        </w:rPr>
        <w:t xml:space="preserve"> в качестве гарантии до заключения </w:t>
      </w:r>
      <w:r w:rsidR="007617A1" w:rsidRPr="008642B6">
        <w:rPr>
          <w:szCs w:val="24"/>
        </w:rPr>
        <w:t xml:space="preserve">договора </w:t>
      </w:r>
      <w:r w:rsidRPr="008642B6">
        <w:rPr>
          <w:szCs w:val="24"/>
        </w:rPr>
        <w:t xml:space="preserve">с Заказчиком, после чего задаток подлежит возврату за вычетом издержек на проведение банковских операций в течение 11 банковских дней с момента подписания </w:t>
      </w:r>
      <w:r w:rsidR="007617A1" w:rsidRPr="008642B6">
        <w:rPr>
          <w:szCs w:val="24"/>
        </w:rPr>
        <w:t>договора</w:t>
      </w:r>
      <w:r w:rsidRPr="008642B6">
        <w:rPr>
          <w:szCs w:val="24"/>
        </w:rPr>
        <w:t xml:space="preserve">.  </w:t>
      </w:r>
    </w:p>
    <w:p w:rsidR="005B6A85" w:rsidRPr="008642B6" w:rsidRDefault="005B6A85" w:rsidP="005B6A85">
      <w:pPr>
        <w:widowControl w:val="0"/>
        <w:tabs>
          <w:tab w:val="left" w:pos="240"/>
        </w:tabs>
        <w:autoSpaceDE w:val="0"/>
        <w:autoSpaceDN w:val="0"/>
        <w:adjustRightInd w:val="0"/>
        <w:spacing w:before="120"/>
        <w:ind w:firstLine="600"/>
        <w:jc w:val="both"/>
        <w:rPr>
          <w:szCs w:val="24"/>
        </w:rPr>
      </w:pPr>
      <w:r w:rsidRPr="008642B6">
        <w:rPr>
          <w:color w:val="000000"/>
          <w:szCs w:val="24"/>
        </w:rPr>
        <w:t>4.</w:t>
      </w:r>
      <w:r w:rsidR="00F832A6" w:rsidRPr="008642B6">
        <w:rPr>
          <w:color w:val="000000"/>
          <w:szCs w:val="24"/>
        </w:rPr>
        <w:t>6</w:t>
      </w:r>
      <w:r w:rsidRPr="008642B6">
        <w:rPr>
          <w:color w:val="000000"/>
          <w:szCs w:val="24"/>
        </w:rPr>
        <w:t>. Банковская гарантия (</w:t>
      </w:r>
      <w:proofErr w:type="spellStart"/>
      <w:r w:rsidRPr="008642B6">
        <w:rPr>
          <w:color w:val="000000"/>
          <w:szCs w:val="24"/>
          <w:lang w:val="en-US"/>
        </w:rPr>
        <w:t>bidbond</w:t>
      </w:r>
      <w:proofErr w:type="spellEnd"/>
      <w:r w:rsidRPr="008642B6">
        <w:rPr>
          <w:color w:val="000000"/>
          <w:szCs w:val="24"/>
        </w:rPr>
        <w:t xml:space="preserve">) на сумму гарантии тендерного предложения должна быть выставлена в пользу </w:t>
      </w:r>
      <w:r w:rsidRPr="008642B6">
        <w:rPr>
          <w:szCs w:val="24"/>
        </w:rPr>
        <w:t>Заказчика и авизована в банке, обслуживающего Заказчика:</w:t>
      </w:r>
    </w:p>
    <w:p w:rsidR="005B6A85" w:rsidRPr="008642B6" w:rsidRDefault="005B6A85" w:rsidP="005B6A85">
      <w:pPr>
        <w:widowControl w:val="0"/>
        <w:tabs>
          <w:tab w:val="left" w:pos="240"/>
        </w:tabs>
        <w:autoSpaceDE w:val="0"/>
        <w:autoSpaceDN w:val="0"/>
        <w:adjustRightInd w:val="0"/>
        <w:ind w:firstLine="600"/>
        <w:jc w:val="both"/>
        <w:rPr>
          <w:b/>
          <w:szCs w:val="24"/>
          <w:lang w:val="en-US"/>
        </w:rPr>
      </w:pPr>
      <w:r w:rsidRPr="008642B6">
        <w:rPr>
          <w:b/>
          <w:szCs w:val="24"/>
          <w:lang w:val="en-US"/>
        </w:rPr>
        <w:t>OJSC «</w:t>
      </w:r>
      <w:proofErr w:type="spellStart"/>
      <w:r w:rsidRPr="008642B6">
        <w:rPr>
          <w:b/>
          <w:szCs w:val="24"/>
          <w:lang w:val="en-US"/>
        </w:rPr>
        <w:t>Alokabank</w:t>
      </w:r>
      <w:proofErr w:type="spellEnd"/>
      <w:r w:rsidRPr="008642B6">
        <w:rPr>
          <w:b/>
          <w:szCs w:val="24"/>
          <w:lang w:val="en-US"/>
        </w:rPr>
        <w:t xml:space="preserve">» </w:t>
      </w:r>
      <w:smartTag w:uri="urn:schemas-microsoft-com:office:smarttags" w:element="place">
        <w:smartTag w:uri="urn:schemas-microsoft-com:office:smarttags" w:element="City">
          <w:r w:rsidRPr="008642B6">
            <w:rPr>
              <w:b/>
              <w:szCs w:val="24"/>
              <w:lang w:val="en-US"/>
            </w:rPr>
            <w:t>Tashkent</w:t>
          </w:r>
        </w:smartTag>
        <w:r w:rsidRPr="008642B6">
          <w:rPr>
            <w:b/>
            <w:szCs w:val="24"/>
            <w:lang w:val="en-US"/>
          </w:rPr>
          <w:t xml:space="preserve">, </w:t>
        </w:r>
        <w:smartTag w:uri="urn:schemas-microsoft-com:office:smarttags" w:element="country-region">
          <w:r w:rsidRPr="008642B6">
            <w:rPr>
              <w:b/>
              <w:szCs w:val="24"/>
              <w:lang w:val="en-US"/>
            </w:rPr>
            <w:t>Uzbekistan</w:t>
          </w:r>
        </w:smartTag>
      </w:smartTag>
    </w:p>
    <w:p w:rsidR="005B6A85" w:rsidRPr="008642B6" w:rsidRDefault="005B6A85" w:rsidP="005B6A85">
      <w:pPr>
        <w:widowControl w:val="0"/>
        <w:tabs>
          <w:tab w:val="left" w:pos="240"/>
        </w:tabs>
        <w:autoSpaceDE w:val="0"/>
        <w:autoSpaceDN w:val="0"/>
        <w:adjustRightInd w:val="0"/>
        <w:ind w:firstLine="600"/>
        <w:jc w:val="both"/>
        <w:rPr>
          <w:b/>
          <w:szCs w:val="24"/>
          <w:lang w:val="en-US"/>
        </w:rPr>
      </w:pPr>
      <w:r w:rsidRPr="008642B6">
        <w:rPr>
          <w:b/>
          <w:szCs w:val="24"/>
          <w:lang w:val="en-US"/>
        </w:rPr>
        <w:t>SWIFT: JSCLUZ22</w:t>
      </w:r>
    </w:p>
    <w:p w:rsidR="005B6A85" w:rsidRPr="008642B6" w:rsidRDefault="005B6A85" w:rsidP="005B6A85">
      <w:pPr>
        <w:widowControl w:val="0"/>
        <w:tabs>
          <w:tab w:val="left" w:pos="240"/>
        </w:tabs>
        <w:autoSpaceDE w:val="0"/>
        <w:autoSpaceDN w:val="0"/>
        <w:adjustRightInd w:val="0"/>
        <w:ind w:firstLine="600"/>
        <w:jc w:val="both"/>
        <w:rPr>
          <w:b/>
          <w:szCs w:val="24"/>
        </w:rPr>
      </w:pPr>
      <w:r w:rsidRPr="008642B6">
        <w:rPr>
          <w:b/>
          <w:szCs w:val="24"/>
          <w:lang w:val="en-US"/>
        </w:rPr>
        <w:t>MFO</w:t>
      </w:r>
      <w:r w:rsidRPr="008642B6">
        <w:rPr>
          <w:b/>
          <w:szCs w:val="24"/>
        </w:rPr>
        <w:t xml:space="preserve"> 00401</w:t>
      </w:r>
    </w:p>
    <w:p w:rsidR="00506DB2" w:rsidRPr="008642B6" w:rsidRDefault="00506DB2" w:rsidP="005B6A85">
      <w:pPr>
        <w:widowControl w:val="0"/>
        <w:tabs>
          <w:tab w:val="left" w:pos="240"/>
        </w:tabs>
        <w:autoSpaceDE w:val="0"/>
        <w:autoSpaceDN w:val="0"/>
        <w:adjustRightInd w:val="0"/>
        <w:ind w:firstLine="600"/>
        <w:jc w:val="both"/>
        <w:rPr>
          <w:szCs w:val="24"/>
        </w:rPr>
      </w:pPr>
      <w:r w:rsidRPr="008642B6">
        <w:rPr>
          <w:szCs w:val="24"/>
        </w:rPr>
        <w:t xml:space="preserve">Претендент должен представить оригинал банковской гарантии </w:t>
      </w:r>
      <w:r w:rsidRPr="008642B6">
        <w:t xml:space="preserve">на фирменном бланке </w:t>
      </w:r>
      <w:proofErr w:type="spellStart"/>
      <w:r w:rsidRPr="008642B6">
        <w:t>Банка</w:t>
      </w:r>
      <w:r w:rsidR="00922A07" w:rsidRPr="008642B6">
        <w:rPr>
          <w:szCs w:val="24"/>
        </w:rPr>
        <w:t>илибанковская</w:t>
      </w:r>
      <w:proofErr w:type="spellEnd"/>
      <w:r w:rsidR="00922A07" w:rsidRPr="008642B6">
        <w:rPr>
          <w:szCs w:val="24"/>
        </w:rPr>
        <w:t xml:space="preserve"> гарантия может быть выдана Банком </w:t>
      </w:r>
      <w:r w:rsidR="00922A07" w:rsidRPr="008642B6">
        <w:t xml:space="preserve">в форме электронного сообщения с использованием телекоммуникационной системы SWIFT (СВИФТ). </w:t>
      </w:r>
    </w:p>
    <w:p w:rsidR="005B6A85" w:rsidRPr="008642B6" w:rsidRDefault="005B6A85" w:rsidP="005B6A85">
      <w:pPr>
        <w:widowControl w:val="0"/>
        <w:shd w:val="clear" w:color="auto" w:fill="FFFFFF"/>
        <w:autoSpaceDE w:val="0"/>
        <w:autoSpaceDN w:val="0"/>
        <w:adjustRightInd w:val="0"/>
        <w:spacing w:before="120"/>
        <w:ind w:right="11" w:firstLine="601"/>
        <w:jc w:val="both"/>
        <w:rPr>
          <w:szCs w:val="24"/>
        </w:rPr>
      </w:pPr>
      <w:r w:rsidRPr="008642B6">
        <w:rPr>
          <w:szCs w:val="24"/>
        </w:rPr>
        <w:t>4.</w:t>
      </w:r>
      <w:r w:rsidR="00F832A6" w:rsidRPr="008642B6">
        <w:rPr>
          <w:szCs w:val="24"/>
        </w:rPr>
        <w:t>7</w:t>
      </w:r>
      <w:r w:rsidRPr="008642B6">
        <w:rPr>
          <w:szCs w:val="24"/>
        </w:rPr>
        <w:t xml:space="preserve">. </w:t>
      </w:r>
      <w:r w:rsidR="00505358" w:rsidRPr="008642B6">
        <w:rPr>
          <w:szCs w:val="24"/>
        </w:rPr>
        <w:t>Банковская г</w:t>
      </w:r>
      <w:r w:rsidRPr="008642B6">
        <w:rPr>
          <w:szCs w:val="24"/>
        </w:rPr>
        <w:t xml:space="preserve">арантия тендерного предложения независимо от формы ее внесения должна быть </w:t>
      </w:r>
      <w:proofErr w:type="spellStart"/>
      <w:r w:rsidRPr="008642B6">
        <w:rPr>
          <w:szCs w:val="24"/>
        </w:rPr>
        <w:t>действительна</w:t>
      </w:r>
      <w:r w:rsidR="006F633B" w:rsidRPr="008642B6">
        <w:rPr>
          <w:szCs w:val="24"/>
        </w:rPr>
        <w:t>не</w:t>
      </w:r>
      <w:proofErr w:type="spellEnd"/>
      <w:r w:rsidR="006F633B" w:rsidRPr="008642B6">
        <w:rPr>
          <w:szCs w:val="24"/>
        </w:rPr>
        <w:t xml:space="preserve"> менее чем</w:t>
      </w:r>
      <w:r w:rsidR="005648C7" w:rsidRPr="008642B6">
        <w:rPr>
          <w:szCs w:val="24"/>
        </w:rPr>
        <w:t xml:space="preserve">90 (девяносто) </w:t>
      </w:r>
      <w:r w:rsidRPr="008642B6">
        <w:rPr>
          <w:szCs w:val="24"/>
        </w:rPr>
        <w:t xml:space="preserve">календарных дней с момента окончания даты приёма тендерных предложений, с возможной пролонгацией или аннуляцией по письменному уведомлению Заказчика. </w:t>
      </w:r>
    </w:p>
    <w:p w:rsidR="005B6A85" w:rsidRPr="008642B6" w:rsidRDefault="00F832A6" w:rsidP="00F832A6">
      <w:pPr>
        <w:shd w:val="clear" w:color="auto" w:fill="FFFFFF"/>
        <w:spacing w:before="120"/>
        <w:ind w:right="11" w:firstLine="601"/>
        <w:jc w:val="both"/>
        <w:rPr>
          <w:bCs/>
          <w:color w:val="000000"/>
          <w:szCs w:val="24"/>
        </w:rPr>
      </w:pPr>
      <w:r w:rsidRPr="008642B6">
        <w:rPr>
          <w:bCs/>
          <w:szCs w:val="24"/>
        </w:rPr>
        <w:t>4.8</w:t>
      </w:r>
      <w:r w:rsidR="005B6A85" w:rsidRPr="008642B6">
        <w:rPr>
          <w:bCs/>
          <w:szCs w:val="24"/>
        </w:rPr>
        <w:t>. Денежный задаток буд</w:t>
      </w:r>
      <w:r w:rsidR="005B6A85" w:rsidRPr="008642B6">
        <w:rPr>
          <w:bCs/>
          <w:color w:val="000000"/>
          <w:szCs w:val="24"/>
        </w:rPr>
        <w:t xml:space="preserve">ет </w:t>
      </w:r>
      <w:r w:rsidR="00E327FA" w:rsidRPr="008642B6">
        <w:rPr>
          <w:bCs/>
          <w:color w:val="000000"/>
          <w:szCs w:val="24"/>
        </w:rPr>
        <w:t>возвращён</w:t>
      </w:r>
      <w:r w:rsidR="005B6A85" w:rsidRPr="008642B6">
        <w:rPr>
          <w:bCs/>
          <w:color w:val="000000"/>
          <w:szCs w:val="24"/>
        </w:rPr>
        <w:t>, а банковская гарантия аннулирована при условиях, если:</w:t>
      </w:r>
    </w:p>
    <w:p w:rsidR="005B6A85" w:rsidRPr="008642B6" w:rsidRDefault="005B6A85" w:rsidP="005B6A85">
      <w:pPr>
        <w:widowControl w:val="0"/>
        <w:shd w:val="clear" w:color="auto" w:fill="FFFFFF"/>
        <w:autoSpaceDE w:val="0"/>
        <w:autoSpaceDN w:val="0"/>
        <w:adjustRightInd w:val="0"/>
        <w:jc w:val="both"/>
        <w:rPr>
          <w:bCs/>
          <w:color w:val="000000"/>
          <w:szCs w:val="24"/>
        </w:rPr>
      </w:pPr>
      <w:r w:rsidRPr="008642B6">
        <w:rPr>
          <w:bCs/>
          <w:color w:val="000000"/>
          <w:szCs w:val="24"/>
        </w:rPr>
        <w:tab/>
        <w:t>- Участник тендера не будет объявлен победителем тендера;</w:t>
      </w:r>
    </w:p>
    <w:p w:rsidR="005B6A85" w:rsidRPr="008642B6" w:rsidRDefault="005B6A85" w:rsidP="005B6A85">
      <w:pPr>
        <w:widowControl w:val="0"/>
        <w:shd w:val="clear" w:color="auto" w:fill="FFFFFF"/>
        <w:autoSpaceDE w:val="0"/>
        <w:autoSpaceDN w:val="0"/>
        <w:adjustRightInd w:val="0"/>
        <w:ind w:right="11" w:firstLine="601"/>
        <w:jc w:val="both"/>
        <w:rPr>
          <w:bCs/>
          <w:color w:val="000000"/>
          <w:szCs w:val="24"/>
        </w:rPr>
      </w:pPr>
      <w:r w:rsidRPr="008642B6">
        <w:rPr>
          <w:bCs/>
          <w:color w:val="000000"/>
          <w:szCs w:val="24"/>
        </w:rPr>
        <w:tab/>
        <w:t xml:space="preserve">- тендер будет </w:t>
      </w:r>
      <w:r w:rsidR="00F30F68">
        <w:rPr>
          <w:bCs/>
          <w:color w:val="000000"/>
          <w:szCs w:val="24"/>
        </w:rPr>
        <w:t xml:space="preserve">отменен или признан </w:t>
      </w:r>
      <w:r w:rsidRPr="008642B6">
        <w:rPr>
          <w:bCs/>
          <w:color w:val="000000"/>
          <w:szCs w:val="24"/>
        </w:rPr>
        <w:t>несостоявшимся;</w:t>
      </w:r>
    </w:p>
    <w:p w:rsidR="005B6A85" w:rsidRPr="008642B6" w:rsidRDefault="005B6A85" w:rsidP="005B6A85">
      <w:pPr>
        <w:widowControl w:val="0"/>
        <w:shd w:val="clear" w:color="auto" w:fill="FFFFFF"/>
        <w:autoSpaceDE w:val="0"/>
        <w:autoSpaceDN w:val="0"/>
        <w:adjustRightInd w:val="0"/>
        <w:ind w:right="11" w:firstLine="601"/>
        <w:jc w:val="both"/>
        <w:rPr>
          <w:bCs/>
          <w:color w:val="000000"/>
          <w:szCs w:val="24"/>
        </w:rPr>
      </w:pPr>
      <w:r w:rsidRPr="008642B6">
        <w:rPr>
          <w:bCs/>
          <w:color w:val="000000"/>
          <w:szCs w:val="24"/>
        </w:rPr>
        <w:t xml:space="preserve">  - тендер состоялся, н</w:t>
      </w:r>
      <w:r w:rsidR="005648C7" w:rsidRPr="008642B6">
        <w:rPr>
          <w:bCs/>
          <w:color w:val="000000"/>
          <w:szCs w:val="24"/>
        </w:rPr>
        <w:t>о имеет отрицательный результат</w:t>
      </w:r>
      <w:r w:rsidR="004923D7" w:rsidRPr="008642B6">
        <w:rPr>
          <w:bCs/>
          <w:color w:val="000000"/>
          <w:szCs w:val="24"/>
        </w:rPr>
        <w:t>.</w:t>
      </w:r>
    </w:p>
    <w:p w:rsidR="005B6A85" w:rsidRPr="008642B6" w:rsidRDefault="00F832A6" w:rsidP="005B6A85">
      <w:pPr>
        <w:widowControl w:val="0"/>
        <w:shd w:val="clear" w:color="auto" w:fill="FFFFFF"/>
        <w:autoSpaceDE w:val="0"/>
        <w:autoSpaceDN w:val="0"/>
        <w:adjustRightInd w:val="0"/>
        <w:spacing w:before="120"/>
        <w:ind w:right="11" w:firstLine="601"/>
        <w:jc w:val="both"/>
        <w:rPr>
          <w:szCs w:val="24"/>
        </w:rPr>
      </w:pPr>
      <w:r w:rsidRPr="008642B6">
        <w:rPr>
          <w:szCs w:val="24"/>
        </w:rPr>
        <w:t>4.9</w:t>
      </w:r>
      <w:r w:rsidR="005B6A85" w:rsidRPr="008642B6">
        <w:rPr>
          <w:szCs w:val="24"/>
        </w:rPr>
        <w:t xml:space="preserve">. Банковская гарантия Победителя тендера будет находиться в распоряжении Заказчика тендера до заключения </w:t>
      </w:r>
      <w:r w:rsidR="007617A1" w:rsidRPr="008642B6">
        <w:rPr>
          <w:szCs w:val="24"/>
        </w:rPr>
        <w:t>договора</w:t>
      </w:r>
      <w:r w:rsidR="005B6A85" w:rsidRPr="008642B6">
        <w:rPr>
          <w:szCs w:val="24"/>
        </w:rPr>
        <w:t>, после чего по письменному запросу Победителя данная банковская гарантия надлежит аннуляции или возврату.</w:t>
      </w:r>
    </w:p>
    <w:p w:rsidR="005B6A85" w:rsidRPr="008642B6" w:rsidRDefault="005B6A85" w:rsidP="005B6A85">
      <w:pPr>
        <w:widowControl w:val="0"/>
        <w:shd w:val="clear" w:color="auto" w:fill="FFFFFF"/>
        <w:autoSpaceDE w:val="0"/>
        <w:autoSpaceDN w:val="0"/>
        <w:adjustRightInd w:val="0"/>
        <w:spacing w:before="120"/>
        <w:ind w:right="11" w:firstLine="601"/>
        <w:jc w:val="both"/>
        <w:rPr>
          <w:color w:val="000000"/>
          <w:szCs w:val="24"/>
        </w:rPr>
      </w:pPr>
      <w:r w:rsidRPr="008642B6">
        <w:rPr>
          <w:color w:val="000000"/>
          <w:szCs w:val="24"/>
        </w:rPr>
        <w:t>4.</w:t>
      </w:r>
      <w:r w:rsidR="00F832A6" w:rsidRPr="008642B6">
        <w:rPr>
          <w:color w:val="000000"/>
          <w:szCs w:val="24"/>
        </w:rPr>
        <w:t>10</w:t>
      </w:r>
      <w:r w:rsidRPr="008642B6">
        <w:rPr>
          <w:color w:val="000000"/>
          <w:szCs w:val="24"/>
        </w:rPr>
        <w:t xml:space="preserve">. </w:t>
      </w:r>
      <w:r w:rsidR="004118B4" w:rsidRPr="008642B6">
        <w:rPr>
          <w:color w:val="000000"/>
          <w:szCs w:val="24"/>
        </w:rPr>
        <w:t xml:space="preserve">Задаток или банковская гарантия </w:t>
      </w:r>
      <w:r w:rsidRPr="008642B6">
        <w:rPr>
          <w:color w:val="000000"/>
          <w:szCs w:val="24"/>
        </w:rPr>
        <w:t>тендерного предложения Участнику тендера не возвращается в следующих случаях:</w:t>
      </w:r>
    </w:p>
    <w:p w:rsidR="005B6A85" w:rsidRPr="008642B6" w:rsidRDefault="005B6A85" w:rsidP="005B6A85">
      <w:pPr>
        <w:widowControl w:val="0"/>
        <w:numPr>
          <w:ilvl w:val="0"/>
          <w:numId w:val="2"/>
        </w:numPr>
        <w:shd w:val="clear" w:color="auto" w:fill="FFFFFF"/>
        <w:tabs>
          <w:tab w:val="left" w:pos="168"/>
          <w:tab w:val="num" w:pos="800"/>
        </w:tabs>
        <w:autoSpaceDE w:val="0"/>
        <w:autoSpaceDN w:val="0"/>
        <w:adjustRightInd w:val="0"/>
        <w:ind w:left="0" w:firstLine="600"/>
        <w:jc w:val="both"/>
        <w:rPr>
          <w:color w:val="000000"/>
          <w:szCs w:val="24"/>
        </w:rPr>
      </w:pPr>
      <w:r w:rsidRPr="008642B6">
        <w:rPr>
          <w:color w:val="000000"/>
          <w:szCs w:val="24"/>
        </w:rPr>
        <w:t xml:space="preserve">если Участник </w:t>
      </w:r>
      <w:r w:rsidR="00300343" w:rsidRPr="008642B6">
        <w:rPr>
          <w:color w:val="000000"/>
          <w:szCs w:val="24"/>
        </w:rPr>
        <w:t>тендера вносит изменения</w:t>
      </w:r>
      <w:r w:rsidR="002E1B9F">
        <w:rPr>
          <w:color w:val="000000"/>
          <w:szCs w:val="24"/>
        </w:rPr>
        <w:t xml:space="preserve"> </w:t>
      </w:r>
      <w:r w:rsidR="0048671A" w:rsidRPr="008642B6">
        <w:rPr>
          <w:color w:val="000000"/>
          <w:szCs w:val="24"/>
        </w:rPr>
        <w:t xml:space="preserve">в </w:t>
      </w:r>
      <w:r w:rsidRPr="008642B6">
        <w:rPr>
          <w:color w:val="000000"/>
          <w:szCs w:val="24"/>
        </w:rPr>
        <w:t xml:space="preserve">своё предложение после окончания установленного срока подачи тендерных предложений (последняя дата </w:t>
      </w:r>
      <w:r w:rsidR="00E327FA" w:rsidRPr="008642B6">
        <w:rPr>
          <w:color w:val="000000"/>
          <w:szCs w:val="24"/>
        </w:rPr>
        <w:t>приёма</w:t>
      </w:r>
      <w:r w:rsidRPr="008642B6">
        <w:rPr>
          <w:color w:val="000000"/>
          <w:szCs w:val="24"/>
        </w:rPr>
        <w:t xml:space="preserve"> предложений); </w:t>
      </w:r>
    </w:p>
    <w:p w:rsidR="0048671A" w:rsidRPr="008642B6" w:rsidRDefault="0048671A" w:rsidP="005B6A85">
      <w:pPr>
        <w:widowControl w:val="0"/>
        <w:numPr>
          <w:ilvl w:val="0"/>
          <w:numId w:val="2"/>
        </w:numPr>
        <w:shd w:val="clear" w:color="auto" w:fill="FFFFFF"/>
        <w:tabs>
          <w:tab w:val="left" w:pos="168"/>
          <w:tab w:val="num" w:pos="800"/>
        </w:tabs>
        <w:autoSpaceDE w:val="0"/>
        <w:autoSpaceDN w:val="0"/>
        <w:adjustRightInd w:val="0"/>
        <w:ind w:left="0" w:firstLine="600"/>
        <w:jc w:val="both"/>
        <w:rPr>
          <w:color w:val="000000"/>
          <w:szCs w:val="24"/>
        </w:rPr>
      </w:pPr>
      <w:r w:rsidRPr="008642B6">
        <w:rPr>
          <w:color w:val="000000"/>
          <w:szCs w:val="24"/>
        </w:rPr>
        <w:t xml:space="preserve">если Участник тендера отзывает своё предложение </w:t>
      </w:r>
      <w:r w:rsidRPr="008642B6">
        <w:rPr>
          <w:color w:val="000000"/>
          <w:szCs w:val="24"/>
          <w:shd w:val="clear" w:color="auto" w:fill="FFFFFF"/>
        </w:rPr>
        <w:t xml:space="preserve">позднее 5 дней до последней даты приёма тендерных предложений; </w:t>
      </w:r>
    </w:p>
    <w:p w:rsidR="005B6A85" w:rsidRPr="008642B6" w:rsidRDefault="005B6A85" w:rsidP="005B6A85">
      <w:pPr>
        <w:widowControl w:val="0"/>
        <w:numPr>
          <w:ilvl w:val="0"/>
          <w:numId w:val="2"/>
        </w:numPr>
        <w:shd w:val="clear" w:color="auto" w:fill="FFFFFF"/>
        <w:tabs>
          <w:tab w:val="left" w:pos="168"/>
          <w:tab w:val="num" w:pos="800"/>
        </w:tabs>
        <w:autoSpaceDE w:val="0"/>
        <w:autoSpaceDN w:val="0"/>
        <w:adjustRightInd w:val="0"/>
        <w:ind w:left="0" w:firstLine="600"/>
        <w:jc w:val="both"/>
        <w:rPr>
          <w:color w:val="000000"/>
          <w:szCs w:val="24"/>
        </w:rPr>
      </w:pPr>
      <w:r w:rsidRPr="008642B6">
        <w:rPr>
          <w:color w:val="000000"/>
          <w:szCs w:val="24"/>
        </w:rPr>
        <w:t xml:space="preserve">если Участник тендера отказывается от заключения </w:t>
      </w:r>
      <w:r w:rsidR="004118B4" w:rsidRPr="008642B6">
        <w:rPr>
          <w:color w:val="000000"/>
          <w:szCs w:val="24"/>
        </w:rPr>
        <w:t>договора</w:t>
      </w:r>
      <w:r w:rsidRPr="008642B6">
        <w:rPr>
          <w:color w:val="000000"/>
          <w:szCs w:val="24"/>
        </w:rPr>
        <w:t xml:space="preserve"> или не может заключить </w:t>
      </w:r>
      <w:r w:rsidR="004118B4" w:rsidRPr="008642B6">
        <w:rPr>
          <w:color w:val="000000"/>
          <w:szCs w:val="24"/>
        </w:rPr>
        <w:t>договор</w:t>
      </w:r>
      <w:r w:rsidRPr="008642B6">
        <w:rPr>
          <w:color w:val="000000"/>
          <w:szCs w:val="24"/>
        </w:rPr>
        <w:t>, при определении его Победителем тендера.</w:t>
      </w:r>
    </w:p>
    <w:p w:rsidR="005B6A85" w:rsidRPr="008642B6" w:rsidRDefault="005B6A85" w:rsidP="005B6A85">
      <w:pPr>
        <w:widowControl w:val="0"/>
        <w:shd w:val="clear" w:color="auto" w:fill="FFFFFF"/>
        <w:tabs>
          <w:tab w:val="left" w:pos="168"/>
        </w:tabs>
        <w:autoSpaceDE w:val="0"/>
        <w:autoSpaceDN w:val="0"/>
        <w:adjustRightInd w:val="0"/>
        <w:jc w:val="both"/>
        <w:rPr>
          <w:color w:val="000000"/>
          <w:sz w:val="10"/>
          <w:szCs w:val="10"/>
        </w:rPr>
      </w:pPr>
      <w:r w:rsidRPr="008642B6">
        <w:rPr>
          <w:color w:val="000000"/>
          <w:szCs w:val="24"/>
        </w:rPr>
        <w:tab/>
      </w:r>
    </w:p>
    <w:p w:rsidR="005B6A85" w:rsidRPr="008642B6" w:rsidRDefault="005B6A85" w:rsidP="005B6A85">
      <w:pPr>
        <w:widowControl w:val="0"/>
        <w:shd w:val="clear" w:color="auto" w:fill="FFFFFF"/>
        <w:tabs>
          <w:tab w:val="left" w:pos="168"/>
        </w:tabs>
        <w:autoSpaceDE w:val="0"/>
        <w:autoSpaceDN w:val="0"/>
        <w:adjustRightInd w:val="0"/>
        <w:ind w:firstLine="600"/>
        <w:jc w:val="both"/>
        <w:rPr>
          <w:color w:val="0000FF"/>
          <w:szCs w:val="24"/>
        </w:rPr>
      </w:pPr>
      <w:r w:rsidRPr="008642B6">
        <w:rPr>
          <w:color w:val="000000"/>
          <w:szCs w:val="24"/>
        </w:rPr>
        <w:t>4.</w:t>
      </w:r>
      <w:r w:rsidR="00F832A6" w:rsidRPr="008642B6">
        <w:rPr>
          <w:color w:val="000000"/>
          <w:szCs w:val="24"/>
        </w:rPr>
        <w:t>11</w:t>
      </w:r>
      <w:r w:rsidRPr="008642B6">
        <w:rPr>
          <w:color w:val="000000"/>
          <w:szCs w:val="24"/>
        </w:rPr>
        <w:t xml:space="preserve">. </w:t>
      </w:r>
      <w:r w:rsidR="000601C8" w:rsidRPr="008642B6">
        <w:rPr>
          <w:color w:val="000000"/>
          <w:szCs w:val="24"/>
          <w:shd w:val="clear" w:color="auto" w:fill="FFFFFF"/>
        </w:rPr>
        <w:t>Претендент</w:t>
      </w:r>
      <w:r w:rsidRPr="008642B6">
        <w:rPr>
          <w:color w:val="000000"/>
          <w:szCs w:val="24"/>
          <w:shd w:val="clear" w:color="auto" w:fill="FFFFFF"/>
        </w:rPr>
        <w:t xml:space="preserve"> имеет право отозвать </w:t>
      </w:r>
      <w:r w:rsidR="00E327FA" w:rsidRPr="008642B6">
        <w:rPr>
          <w:color w:val="000000"/>
          <w:szCs w:val="24"/>
          <w:shd w:val="clear" w:color="auto" w:fill="FFFFFF"/>
        </w:rPr>
        <w:t>своё</w:t>
      </w:r>
      <w:r w:rsidRPr="008642B6">
        <w:rPr>
          <w:color w:val="000000"/>
          <w:szCs w:val="24"/>
          <w:shd w:val="clear" w:color="auto" w:fill="FFFFFF"/>
        </w:rPr>
        <w:t xml:space="preserve"> предложение в срок не позднее, чем за 5 дней до последней даты </w:t>
      </w:r>
      <w:r w:rsidR="00E327FA" w:rsidRPr="008642B6">
        <w:rPr>
          <w:color w:val="000000"/>
          <w:szCs w:val="24"/>
          <w:shd w:val="clear" w:color="auto" w:fill="FFFFFF"/>
        </w:rPr>
        <w:t>приёма</w:t>
      </w:r>
      <w:r w:rsidRPr="008642B6">
        <w:rPr>
          <w:color w:val="000000"/>
          <w:szCs w:val="24"/>
          <w:shd w:val="clear" w:color="auto" w:fill="FFFFFF"/>
        </w:rPr>
        <w:t xml:space="preserve"> тендерных предложений, </w:t>
      </w:r>
      <w:r w:rsidRPr="008642B6">
        <w:rPr>
          <w:color w:val="000000"/>
          <w:szCs w:val="24"/>
        </w:rPr>
        <w:t xml:space="preserve">с возвратом </w:t>
      </w:r>
      <w:r w:rsidR="00E327FA" w:rsidRPr="008642B6">
        <w:rPr>
          <w:color w:val="000000"/>
          <w:szCs w:val="24"/>
        </w:rPr>
        <w:t>внесённого</w:t>
      </w:r>
      <w:r w:rsidRPr="008642B6">
        <w:rPr>
          <w:color w:val="000000"/>
          <w:szCs w:val="24"/>
        </w:rPr>
        <w:t xml:space="preserve"> им</w:t>
      </w:r>
      <w:r w:rsidR="00505358" w:rsidRPr="008642B6">
        <w:rPr>
          <w:color w:val="000000"/>
          <w:szCs w:val="24"/>
        </w:rPr>
        <w:t xml:space="preserve"> д</w:t>
      </w:r>
      <w:r w:rsidRPr="008642B6">
        <w:rPr>
          <w:color w:val="000000"/>
          <w:szCs w:val="24"/>
        </w:rPr>
        <w:t>енежного задатка</w:t>
      </w:r>
      <w:r w:rsidR="002E1B9F">
        <w:rPr>
          <w:color w:val="000000"/>
          <w:szCs w:val="24"/>
        </w:rPr>
        <w:t xml:space="preserve"> </w:t>
      </w:r>
      <w:r w:rsidRPr="008642B6">
        <w:rPr>
          <w:color w:val="000000"/>
          <w:szCs w:val="24"/>
        </w:rPr>
        <w:t>или банковской гарантии.</w:t>
      </w:r>
    </w:p>
    <w:p w:rsidR="000601C8" w:rsidRPr="008642B6" w:rsidRDefault="000601C8" w:rsidP="000601C8">
      <w:pPr>
        <w:widowControl w:val="0"/>
        <w:shd w:val="clear" w:color="auto" w:fill="FFFFFF"/>
        <w:tabs>
          <w:tab w:val="left" w:pos="403"/>
        </w:tabs>
        <w:autoSpaceDE w:val="0"/>
        <w:autoSpaceDN w:val="0"/>
        <w:adjustRightInd w:val="0"/>
        <w:spacing w:before="120"/>
        <w:ind w:firstLine="567"/>
        <w:jc w:val="both"/>
        <w:rPr>
          <w:szCs w:val="24"/>
        </w:rPr>
      </w:pPr>
      <w:r w:rsidRPr="008642B6">
        <w:rPr>
          <w:szCs w:val="24"/>
        </w:rPr>
        <w:t>4.1</w:t>
      </w:r>
      <w:r w:rsidR="00F832A6" w:rsidRPr="008642B6">
        <w:rPr>
          <w:szCs w:val="24"/>
        </w:rPr>
        <w:t>2</w:t>
      </w:r>
      <w:r w:rsidRPr="008642B6">
        <w:rPr>
          <w:szCs w:val="24"/>
        </w:rPr>
        <w:t xml:space="preserve">. Копия платежного поручения о внесении денежного задатка и копия договора задатка или оригинал банковской гарантии должны предоставляться в </w:t>
      </w:r>
      <w:r w:rsidRPr="008642B6">
        <w:rPr>
          <w:b/>
          <w:color w:val="000000"/>
          <w:szCs w:val="24"/>
        </w:rPr>
        <w:t>отдельном внешнем конверте для квалификационного отбора</w:t>
      </w:r>
      <w:r w:rsidRPr="008642B6">
        <w:rPr>
          <w:szCs w:val="24"/>
        </w:rPr>
        <w:t xml:space="preserve">, указанным в пункте </w:t>
      </w:r>
      <w:r w:rsidR="00B27A5D" w:rsidRPr="008642B6">
        <w:rPr>
          <w:szCs w:val="24"/>
        </w:rPr>
        <w:t>9</w:t>
      </w:r>
      <w:r w:rsidRPr="008642B6">
        <w:rPr>
          <w:szCs w:val="24"/>
        </w:rPr>
        <w:t xml:space="preserve">.1 Главы </w:t>
      </w:r>
      <w:r w:rsidR="00B27A5D" w:rsidRPr="008642B6">
        <w:rPr>
          <w:szCs w:val="24"/>
        </w:rPr>
        <w:t>9</w:t>
      </w:r>
      <w:r w:rsidRPr="008642B6">
        <w:rPr>
          <w:szCs w:val="24"/>
        </w:rPr>
        <w:t xml:space="preserve"> настоящего Раздела.</w:t>
      </w:r>
    </w:p>
    <w:p w:rsidR="000601C8" w:rsidRPr="008642B6" w:rsidRDefault="000601C8" w:rsidP="000601C8">
      <w:pPr>
        <w:shd w:val="clear" w:color="auto" w:fill="FFFFFF"/>
        <w:tabs>
          <w:tab w:val="left" w:pos="523"/>
        </w:tabs>
        <w:spacing w:before="120"/>
        <w:ind w:firstLine="720"/>
        <w:jc w:val="both"/>
        <w:rPr>
          <w:szCs w:val="24"/>
        </w:rPr>
      </w:pPr>
      <w:r w:rsidRPr="008642B6">
        <w:rPr>
          <w:szCs w:val="24"/>
        </w:rPr>
        <w:t>4.1</w:t>
      </w:r>
      <w:r w:rsidR="00F832A6" w:rsidRPr="008642B6">
        <w:rPr>
          <w:szCs w:val="24"/>
        </w:rPr>
        <w:t>3</w:t>
      </w:r>
      <w:r w:rsidRPr="008642B6">
        <w:rPr>
          <w:szCs w:val="24"/>
        </w:rPr>
        <w:t>. Тендерные предложения, направленные Претендентом без представления гарантии тендерного предложения в виде внесения задатка или банковской гарантии к моменту вскрытия конвертов, к рассмотрению не допускаются.</w:t>
      </w:r>
    </w:p>
    <w:p w:rsidR="005B6A85" w:rsidRPr="008642B6" w:rsidRDefault="005B6A85" w:rsidP="000601C8">
      <w:pPr>
        <w:widowControl w:val="0"/>
        <w:shd w:val="clear" w:color="auto" w:fill="FFFFFF"/>
        <w:autoSpaceDE w:val="0"/>
        <w:autoSpaceDN w:val="0"/>
        <w:adjustRightInd w:val="0"/>
        <w:ind w:right="11" w:firstLine="601"/>
        <w:jc w:val="both"/>
        <w:rPr>
          <w:szCs w:val="24"/>
        </w:rPr>
      </w:pPr>
      <w:r w:rsidRPr="008642B6">
        <w:rPr>
          <w:szCs w:val="24"/>
        </w:rPr>
        <w:t xml:space="preserve">В случае, если </w:t>
      </w:r>
      <w:r w:rsidR="000601C8" w:rsidRPr="008642B6">
        <w:rPr>
          <w:szCs w:val="24"/>
        </w:rPr>
        <w:t>Претендентом</w:t>
      </w:r>
      <w:r w:rsidRPr="008642B6">
        <w:rPr>
          <w:szCs w:val="24"/>
        </w:rPr>
        <w:t xml:space="preserve"> представлена копия</w:t>
      </w:r>
      <w:r w:rsidR="002E1B9F">
        <w:rPr>
          <w:szCs w:val="24"/>
        </w:rPr>
        <w:t xml:space="preserve"> </w:t>
      </w:r>
      <w:r w:rsidR="00E327FA" w:rsidRPr="008642B6">
        <w:rPr>
          <w:szCs w:val="24"/>
        </w:rPr>
        <w:t>платёжного</w:t>
      </w:r>
      <w:r w:rsidRPr="008642B6">
        <w:rPr>
          <w:szCs w:val="24"/>
        </w:rPr>
        <w:t xml:space="preserve"> поручения о перечислении суммы задатка, но сумма задатка фактически не поступила на </w:t>
      </w:r>
      <w:r w:rsidR="006C4307" w:rsidRPr="008642B6">
        <w:rPr>
          <w:szCs w:val="24"/>
        </w:rPr>
        <w:t>расчётный</w:t>
      </w:r>
      <w:r w:rsidR="002E1B9F">
        <w:rPr>
          <w:szCs w:val="24"/>
        </w:rPr>
        <w:t xml:space="preserve"> </w:t>
      </w:r>
      <w:r w:rsidR="006C4307" w:rsidRPr="008642B6">
        <w:rPr>
          <w:szCs w:val="24"/>
        </w:rPr>
        <w:t>счёт</w:t>
      </w:r>
      <w:r w:rsidR="00B328BF">
        <w:rPr>
          <w:szCs w:val="24"/>
        </w:rPr>
        <w:t xml:space="preserve"> </w:t>
      </w:r>
      <w:r w:rsidR="00505358" w:rsidRPr="008642B6">
        <w:rPr>
          <w:szCs w:val="24"/>
        </w:rPr>
        <w:t xml:space="preserve">Рабочего органа </w:t>
      </w:r>
      <w:r w:rsidRPr="008642B6">
        <w:rPr>
          <w:szCs w:val="24"/>
        </w:rPr>
        <w:t xml:space="preserve">тендерное предложение </w:t>
      </w:r>
      <w:r w:rsidR="000601C8" w:rsidRPr="008642B6">
        <w:rPr>
          <w:szCs w:val="24"/>
        </w:rPr>
        <w:t>Претендента</w:t>
      </w:r>
      <w:r w:rsidRPr="008642B6">
        <w:rPr>
          <w:szCs w:val="24"/>
        </w:rPr>
        <w:t xml:space="preserve"> не подлежит к рассмотрению.</w:t>
      </w:r>
    </w:p>
    <w:p w:rsidR="008005A6" w:rsidRPr="008642B6" w:rsidRDefault="007B7CF3" w:rsidP="008005A6">
      <w:pPr>
        <w:widowControl w:val="0"/>
        <w:shd w:val="clear" w:color="auto" w:fill="FFFFFF"/>
        <w:autoSpaceDE w:val="0"/>
        <w:autoSpaceDN w:val="0"/>
        <w:adjustRightInd w:val="0"/>
        <w:spacing w:before="120"/>
        <w:ind w:right="11" w:firstLine="601"/>
        <w:jc w:val="both"/>
        <w:rPr>
          <w:szCs w:val="24"/>
        </w:rPr>
      </w:pPr>
      <w:r w:rsidRPr="008642B6">
        <w:rPr>
          <w:szCs w:val="24"/>
        </w:rPr>
        <w:t xml:space="preserve">4.14. </w:t>
      </w:r>
      <w:r w:rsidR="008005A6" w:rsidRPr="008642B6">
        <w:rPr>
          <w:szCs w:val="24"/>
        </w:rPr>
        <w:t xml:space="preserve">Если </w:t>
      </w:r>
      <w:r w:rsidR="008005A6" w:rsidRPr="008642B6">
        <w:rPr>
          <w:bCs/>
          <w:iCs/>
        </w:rPr>
        <w:t>Претендент представляет собой Консорциум, то договор задатка подписывается и сумма денежного задатка перечисляется на счет Рабочего органа или банковская гарантия оформляется только ведущим Партнером Консорциума. Ответственность за предоставление гарантии тендерного предложения несет ведущий Партнер Консорциума.</w:t>
      </w:r>
    </w:p>
    <w:p w:rsidR="004E65F4" w:rsidRPr="008642B6" w:rsidRDefault="004E65F4" w:rsidP="005B6A85">
      <w:pPr>
        <w:widowControl w:val="0"/>
        <w:shd w:val="clear" w:color="auto" w:fill="FFFFFF"/>
        <w:autoSpaceDE w:val="0"/>
        <w:autoSpaceDN w:val="0"/>
        <w:adjustRightInd w:val="0"/>
        <w:ind w:right="10" w:firstLine="600"/>
        <w:jc w:val="both"/>
        <w:rPr>
          <w:b/>
          <w:szCs w:val="24"/>
        </w:rPr>
      </w:pPr>
    </w:p>
    <w:p w:rsidR="007617A1" w:rsidRPr="008642B6" w:rsidRDefault="007617A1" w:rsidP="005B6A85">
      <w:pPr>
        <w:widowControl w:val="0"/>
        <w:shd w:val="clear" w:color="auto" w:fill="FFFFFF"/>
        <w:autoSpaceDE w:val="0"/>
        <w:autoSpaceDN w:val="0"/>
        <w:adjustRightInd w:val="0"/>
        <w:ind w:right="10" w:firstLine="600"/>
        <w:jc w:val="both"/>
        <w:rPr>
          <w:b/>
          <w:szCs w:val="24"/>
        </w:rPr>
      </w:pPr>
      <w:r w:rsidRPr="008642B6">
        <w:rPr>
          <w:b/>
          <w:color w:val="000000"/>
          <w:szCs w:val="24"/>
        </w:rPr>
        <w:t xml:space="preserve">Глава </w:t>
      </w:r>
      <w:r w:rsidRPr="008642B6">
        <w:rPr>
          <w:b/>
          <w:color w:val="000000"/>
          <w:szCs w:val="24"/>
          <w:lang w:val="uz-Cyrl-UZ"/>
        </w:rPr>
        <w:t>5</w:t>
      </w:r>
      <w:r w:rsidRPr="008642B6">
        <w:rPr>
          <w:b/>
          <w:color w:val="000000"/>
          <w:szCs w:val="24"/>
        </w:rPr>
        <w:t>. ОБЪЯВЛЕНИЕ О ПРОВЕДЕНИИ ТЕНДЕРА</w:t>
      </w:r>
    </w:p>
    <w:p w:rsidR="007617A1" w:rsidRPr="008642B6" w:rsidRDefault="007617A1" w:rsidP="005B6A85">
      <w:pPr>
        <w:widowControl w:val="0"/>
        <w:shd w:val="clear" w:color="auto" w:fill="FFFFFF"/>
        <w:autoSpaceDE w:val="0"/>
        <w:autoSpaceDN w:val="0"/>
        <w:adjustRightInd w:val="0"/>
        <w:ind w:right="10" w:firstLine="600"/>
        <w:jc w:val="both"/>
        <w:rPr>
          <w:b/>
          <w:szCs w:val="24"/>
        </w:rPr>
      </w:pPr>
    </w:p>
    <w:p w:rsidR="00A923EC" w:rsidRPr="008642B6" w:rsidRDefault="007617A1" w:rsidP="007617A1">
      <w:pPr>
        <w:widowControl w:val="0"/>
        <w:shd w:val="clear" w:color="auto" w:fill="FFFFFF"/>
        <w:autoSpaceDE w:val="0"/>
        <w:autoSpaceDN w:val="0"/>
        <w:adjustRightInd w:val="0"/>
        <w:ind w:right="11" w:firstLine="601"/>
        <w:jc w:val="both"/>
        <w:rPr>
          <w:szCs w:val="24"/>
        </w:rPr>
      </w:pPr>
      <w:r w:rsidRPr="008642B6">
        <w:rPr>
          <w:color w:val="000000"/>
          <w:szCs w:val="24"/>
          <w:lang w:val="uz-Cyrl-UZ"/>
        </w:rPr>
        <w:t>5</w:t>
      </w:r>
      <w:r w:rsidRPr="008642B6">
        <w:rPr>
          <w:color w:val="000000"/>
          <w:szCs w:val="24"/>
        </w:rPr>
        <w:t xml:space="preserve">.1. </w:t>
      </w:r>
      <w:r w:rsidRPr="008642B6">
        <w:rPr>
          <w:szCs w:val="24"/>
        </w:rPr>
        <w:t>Объявлен</w:t>
      </w:r>
      <w:r w:rsidR="00A923EC" w:rsidRPr="008642B6">
        <w:rPr>
          <w:szCs w:val="24"/>
        </w:rPr>
        <w:t>ие о проведении тендера размеща</w:t>
      </w:r>
      <w:r w:rsidRPr="008642B6">
        <w:rPr>
          <w:szCs w:val="24"/>
        </w:rPr>
        <w:t>ется Заказчиком на специальном информационном портале государственных закупок, в средствах массовой информации</w:t>
      </w:r>
      <w:r w:rsidR="00F30F68">
        <w:rPr>
          <w:szCs w:val="24"/>
        </w:rPr>
        <w:t>, на официальных веб-сайтах</w:t>
      </w:r>
      <w:r w:rsidRPr="008642B6">
        <w:rPr>
          <w:szCs w:val="24"/>
        </w:rPr>
        <w:t xml:space="preserve"> и путем направления приглашений</w:t>
      </w:r>
      <w:r w:rsidR="00A923EC" w:rsidRPr="008642B6">
        <w:rPr>
          <w:szCs w:val="24"/>
        </w:rPr>
        <w:t xml:space="preserve"> на тендер </w:t>
      </w:r>
      <w:r w:rsidRPr="008642B6">
        <w:rPr>
          <w:szCs w:val="24"/>
        </w:rPr>
        <w:t xml:space="preserve">Рабочим органом </w:t>
      </w:r>
      <w:r w:rsidR="00A923EC" w:rsidRPr="008642B6">
        <w:rPr>
          <w:szCs w:val="24"/>
        </w:rPr>
        <w:t xml:space="preserve">консалтинговым компаниям, являющимся </w:t>
      </w:r>
      <w:r w:rsidRPr="008642B6">
        <w:rPr>
          <w:szCs w:val="24"/>
        </w:rPr>
        <w:t>потенциальным</w:t>
      </w:r>
      <w:r w:rsidR="00A923EC" w:rsidRPr="008642B6">
        <w:rPr>
          <w:szCs w:val="24"/>
        </w:rPr>
        <w:t>и участниками</w:t>
      </w:r>
    </w:p>
    <w:p w:rsidR="007617A1" w:rsidRPr="008642B6" w:rsidRDefault="00A923EC" w:rsidP="007617A1">
      <w:pPr>
        <w:widowControl w:val="0"/>
        <w:shd w:val="clear" w:color="auto" w:fill="FFFFFF"/>
        <w:autoSpaceDE w:val="0"/>
        <w:autoSpaceDN w:val="0"/>
        <w:adjustRightInd w:val="0"/>
        <w:ind w:right="11" w:firstLine="601"/>
        <w:jc w:val="both"/>
        <w:rPr>
          <w:szCs w:val="24"/>
        </w:rPr>
      </w:pPr>
      <w:r w:rsidRPr="008642B6">
        <w:rPr>
          <w:szCs w:val="24"/>
        </w:rPr>
        <w:t>Объявление о проведении тендера размещается</w:t>
      </w:r>
      <w:r w:rsidR="007617A1" w:rsidRPr="008642B6">
        <w:rPr>
          <w:szCs w:val="24"/>
        </w:rPr>
        <w:t xml:space="preserve"> не менее чем за тридцать и не более чем за сорок пять дней до даты окончания срока приема предложений от участников тендера.</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t xml:space="preserve">5.2. </w:t>
      </w:r>
      <w:r w:rsidRPr="008642B6">
        <w:rPr>
          <w:color w:val="auto"/>
        </w:rPr>
        <w:t>Объявление о проведении тендера должно содержать следующую информацию:</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подробное описание работ и услуг;</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адрес места проведения тендера;</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требования, предъявляемые к участникам тендера;</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имя, должность и адрес одного или нескольких должностных лиц или других работников Заказчика, Рабочего органа, определенных в качестве контактных лиц для связи с участниками;</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форма подачи запроса на разъяснение положений тендерной документации;</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дата и время окончания срока подачи предложений;</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требования к оформлению тендерного предложения.</w:t>
      </w:r>
    </w:p>
    <w:p w:rsidR="00A923EC" w:rsidRPr="008642B6" w:rsidRDefault="00A923EC" w:rsidP="00A923EC">
      <w:pPr>
        <w:pStyle w:val="a5"/>
        <w:shd w:val="clear" w:color="auto" w:fill="FFFFFF"/>
        <w:spacing w:before="0" w:beforeAutospacing="0" w:after="0" w:afterAutospacing="0"/>
        <w:ind w:firstLine="567"/>
        <w:jc w:val="both"/>
        <w:rPr>
          <w:color w:val="auto"/>
        </w:rPr>
      </w:pPr>
      <w:r w:rsidRPr="008642B6">
        <w:rPr>
          <w:color w:val="auto"/>
        </w:rPr>
        <w:t>Объявление о проведении тендера может содержать и иную информацию, не противоречащую законодательству.</w:t>
      </w:r>
    </w:p>
    <w:p w:rsidR="007617A1" w:rsidRPr="008642B6" w:rsidRDefault="007617A1" w:rsidP="005B6A85">
      <w:pPr>
        <w:widowControl w:val="0"/>
        <w:shd w:val="clear" w:color="auto" w:fill="FFFFFF"/>
        <w:autoSpaceDE w:val="0"/>
        <w:autoSpaceDN w:val="0"/>
        <w:adjustRightInd w:val="0"/>
        <w:ind w:right="10" w:firstLine="600"/>
        <w:jc w:val="both"/>
        <w:rPr>
          <w:b/>
          <w:szCs w:val="24"/>
        </w:rPr>
      </w:pPr>
    </w:p>
    <w:p w:rsidR="005B6A85" w:rsidRPr="008642B6" w:rsidRDefault="005B6A85" w:rsidP="00F832A6">
      <w:pPr>
        <w:widowControl w:val="0"/>
        <w:shd w:val="clear" w:color="auto" w:fill="FFFFFF"/>
        <w:autoSpaceDE w:val="0"/>
        <w:autoSpaceDN w:val="0"/>
        <w:adjustRightInd w:val="0"/>
        <w:ind w:right="11" w:firstLine="601"/>
        <w:jc w:val="both"/>
        <w:rPr>
          <w:b/>
          <w:color w:val="000000"/>
          <w:szCs w:val="24"/>
        </w:rPr>
      </w:pPr>
      <w:r w:rsidRPr="008642B6">
        <w:rPr>
          <w:b/>
          <w:color w:val="000000"/>
          <w:szCs w:val="24"/>
        </w:rPr>
        <w:t xml:space="preserve">Глава </w:t>
      </w:r>
      <w:r w:rsidR="004C4843" w:rsidRPr="008642B6">
        <w:rPr>
          <w:b/>
          <w:color w:val="000000"/>
          <w:szCs w:val="24"/>
        </w:rPr>
        <w:t>6</w:t>
      </w:r>
      <w:r w:rsidRPr="008642B6">
        <w:rPr>
          <w:b/>
          <w:color w:val="000000"/>
          <w:szCs w:val="24"/>
        </w:rPr>
        <w:t>. ТЕНДЕРНАЯ ДОКУМЕНТАЦИЯ</w:t>
      </w:r>
    </w:p>
    <w:p w:rsidR="00F832A6" w:rsidRPr="008642B6" w:rsidRDefault="00F832A6" w:rsidP="00F832A6">
      <w:pPr>
        <w:widowControl w:val="0"/>
        <w:shd w:val="clear" w:color="auto" w:fill="FFFFFF"/>
        <w:autoSpaceDE w:val="0"/>
        <w:autoSpaceDN w:val="0"/>
        <w:adjustRightInd w:val="0"/>
        <w:ind w:right="11" w:firstLine="601"/>
        <w:jc w:val="both"/>
        <w:rPr>
          <w:b/>
          <w:color w:val="000000"/>
          <w:szCs w:val="24"/>
        </w:rPr>
      </w:pPr>
    </w:p>
    <w:p w:rsidR="00F204DA" w:rsidRPr="008642B6" w:rsidRDefault="00F204DA" w:rsidP="00F204DA">
      <w:pPr>
        <w:widowControl w:val="0"/>
        <w:shd w:val="clear" w:color="auto" w:fill="FFFFFF"/>
        <w:autoSpaceDE w:val="0"/>
        <w:autoSpaceDN w:val="0"/>
        <w:adjustRightInd w:val="0"/>
        <w:ind w:right="11" w:firstLine="601"/>
        <w:jc w:val="both"/>
        <w:rPr>
          <w:szCs w:val="24"/>
        </w:rPr>
      </w:pPr>
      <w:r w:rsidRPr="008642B6">
        <w:rPr>
          <w:color w:val="000000"/>
          <w:szCs w:val="24"/>
        </w:rPr>
        <w:t>6</w:t>
      </w:r>
      <w:r w:rsidR="005B6A85" w:rsidRPr="008642B6">
        <w:rPr>
          <w:color w:val="000000"/>
          <w:szCs w:val="24"/>
        </w:rPr>
        <w:t>.1. Тендерная документация</w:t>
      </w:r>
      <w:r w:rsidRPr="008642B6">
        <w:rPr>
          <w:color w:val="000000"/>
          <w:szCs w:val="24"/>
        </w:rPr>
        <w:t xml:space="preserve"> размещается Заказчиком на </w:t>
      </w:r>
      <w:r w:rsidRPr="008642B6">
        <w:rPr>
          <w:szCs w:val="24"/>
        </w:rPr>
        <w:t>специальном информационном портале государственных закупок</w:t>
      </w:r>
      <w:r w:rsidR="00F30F68">
        <w:rPr>
          <w:szCs w:val="24"/>
        </w:rPr>
        <w:t xml:space="preserve"> и на официальном веб-сайте Заказчика</w:t>
      </w:r>
      <w:r w:rsidRPr="008642B6">
        <w:rPr>
          <w:szCs w:val="24"/>
        </w:rPr>
        <w:t xml:space="preserve"> одновременно с размещением объявления о проведении тендера.</w:t>
      </w:r>
    </w:p>
    <w:p w:rsidR="005B6A85" w:rsidRPr="008642B6" w:rsidRDefault="00F204DA" w:rsidP="005B6A85">
      <w:pPr>
        <w:widowControl w:val="0"/>
        <w:autoSpaceDE w:val="0"/>
        <w:autoSpaceDN w:val="0"/>
        <w:adjustRightInd w:val="0"/>
        <w:spacing w:before="120"/>
        <w:ind w:firstLine="601"/>
        <w:jc w:val="both"/>
        <w:rPr>
          <w:szCs w:val="24"/>
        </w:rPr>
      </w:pPr>
      <w:r w:rsidRPr="008642B6">
        <w:rPr>
          <w:szCs w:val="24"/>
        </w:rPr>
        <w:t>6</w:t>
      </w:r>
      <w:r w:rsidR="005B6A85" w:rsidRPr="008642B6">
        <w:rPr>
          <w:szCs w:val="24"/>
        </w:rPr>
        <w:t>.</w:t>
      </w:r>
      <w:r w:rsidRPr="008642B6">
        <w:rPr>
          <w:szCs w:val="24"/>
        </w:rPr>
        <w:t>2</w:t>
      </w:r>
      <w:r w:rsidR="005B6A85" w:rsidRPr="008642B6">
        <w:rPr>
          <w:szCs w:val="24"/>
        </w:rPr>
        <w:t xml:space="preserve">. </w:t>
      </w:r>
      <w:r w:rsidRPr="008642B6">
        <w:rPr>
          <w:szCs w:val="24"/>
        </w:rPr>
        <w:t xml:space="preserve">Претендент также может получить тендерную документацию у Рабочего органа, направив ему </w:t>
      </w:r>
      <w:r w:rsidR="005B6A85" w:rsidRPr="008642B6">
        <w:rPr>
          <w:szCs w:val="24"/>
        </w:rPr>
        <w:t xml:space="preserve">заявку </w:t>
      </w:r>
      <w:r w:rsidR="005B6A85" w:rsidRPr="008642B6">
        <w:rPr>
          <w:b/>
          <w:iCs/>
          <w:szCs w:val="24"/>
        </w:rPr>
        <w:t>(Форма №</w:t>
      </w:r>
      <w:r w:rsidR="00F30F68">
        <w:rPr>
          <w:b/>
          <w:iCs/>
          <w:szCs w:val="24"/>
        </w:rPr>
        <w:t>23</w:t>
      </w:r>
      <w:r w:rsidR="005B6A85" w:rsidRPr="008642B6">
        <w:rPr>
          <w:b/>
          <w:iCs/>
          <w:szCs w:val="24"/>
        </w:rPr>
        <w:t>)</w:t>
      </w:r>
      <w:r w:rsidRPr="008642B6">
        <w:rPr>
          <w:b/>
          <w:iCs/>
          <w:szCs w:val="24"/>
        </w:rPr>
        <w:t xml:space="preserve">. </w:t>
      </w:r>
      <w:r w:rsidR="00430D8D" w:rsidRPr="008642B6">
        <w:rPr>
          <w:color w:val="000000"/>
          <w:szCs w:val="24"/>
        </w:rPr>
        <w:t xml:space="preserve">Если </w:t>
      </w:r>
      <w:r w:rsidR="00430D8D" w:rsidRPr="008642B6">
        <w:rPr>
          <w:bCs/>
          <w:iCs/>
        </w:rPr>
        <w:t>Претендент представляет собой Консорциум, то заявка Рабочему органу для получения тендерной документации подаётся ведущим Партнер Консорциума.</w:t>
      </w:r>
    </w:p>
    <w:p w:rsidR="005B6A85" w:rsidRPr="008642B6" w:rsidRDefault="005B6A85" w:rsidP="005B6A85">
      <w:pPr>
        <w:widowControl w:val="0"/>
        <w:autoSpaceDE w:val="0"/>
        <w:autoSpaceDN w:val="0"/>
        <w:adjustRightInd w:val="0"/>
        <w:ind w:right="10" w:firstLine="600"/>
        <w:jc w:val="both"/>
        <w:rPr>
          <w:szCs w:val="24"/>
        </w:rPr>
      </w:pPr>
      <w:r w:rsidRPr="008642B6">
        <w:rPr>
          <w:szCs w:val="24"/>
        </w:rPr>
        <w:t xml:space="preserve">На основании полученной заявки </w:t>
      </w:r>
      <w:r w:rsidR="00BE702B" w:rsidRPr="008642B6">
        <w:rPr>
          <w:szCs w:val="24"/>
        </w:rPr>
        <w:t>т</w:t>
      </w:r>
      <w:r w:rsidRPr="008642B6">
        <w:rPr>
          <w:szCs w:val="24"/>
        </w:rPr>
        <w:t xml:space="preserve">ендерная документация будет направлена </w:t>
      </w:r>
      <w:r w:rsidR="005648C7" w:rsidRPr="008642B6">
        <w:rPr>
          <w:szCs w:val="24"/>
        </w:rPr>
        <w:t xml:space="preserve">Рабочим органом </w:t>
      </w:r>
      <w:r w:rsidR="00497B90" w:rsidRPr="008642B6">
        <w:rPr>
          <w:szCs w:val="24"/>
        </w:rPr>
        <w:t xml:space="preserve">Претенденту </w:t>
      </w:r>
      <w:r w:rsidRPr="008642B6">
        <w:rPr>
          <w:szCs w:val="24"/>
        </w:rPr>
        <w:t xml:space="preserve">по почте или передана нарочно его представителю, имеющего подписанную и </w:t>
      </w:r>
      <w:r w:rsidR="006C4307" w:rsidRPr="008642B6">
        <w:rPr>
          <w:szCs w:val="24"/>
        </w:rPr>
        <w:t>скреплённую</w:t>
      </w:r>
      <w:r w:rsidRPr="008642B6">
        <w:rPr>
          <w:szCs w:val="24"/>
        </w:rPr>
        <w:t xml:space="preserve"> печатью </w:t>
      </w:r>
      <w:r w:rsidR="00497B90" w:rsidRPr="008642B6">
        <w:rPr>
          <w:szCs w:val="24"/>
        </w:rPr>
        <w:t xml:space="preserve">Претендента </w:t>
      </w:r>
      <w:r w:rsidRPr="008642B6">
        <w:rPr>
          <w:szCs w:val="24"/>
        </w:rPr>
        <w:t xml:space="preserve">доверенность и паспорт. </w:t>
      </w:r>
    </w:p>
    <w:p w:rsidR="00F30F68" w:rsidRPr="000D37CA" w:rsidRDefault="00F204DA" w:rsidP="00F30F68">
      <w:pPr>
        <w:widowControl w:val="0"/>
        <w:autoSpaceDE w:val="0"/>
        <w:autoSpaceDN w:val="0"/>
        <w:adjustRightInd w:val="0"/>
        <w:spacing w:before="120" w:line="228" w:lineRule="auto"/>
        <w:ind w:firstLine="600"/>
        <w:jc w:val="both"/>
        <w:rPr>
          <w:color w:val="000000" w:themeColor="text1"/>
          <w:szCs w:val="24"/>
        </w:rPr>
      </w:pPr>
      <w:r w:rsidRPr="008642B6">
        <w:rPr>
          <w:szCs w:val="24"/>
        </w:rPr>
        <w:t>6</w:t>
      </w:r>
      <w:r w:rsidR="005B6A85" w:rsidRPr="008642B6">
        <w:rPr>
          <w:szCs w:val="24"/>
        </w:rPr>
        <w:t>.</w:t>
      </w:r>
      <w:r w:rsidRPr="008642B6">
        <w:rPr>
          <w:szCs w:val="24"/>
        </w:rPr>
        <w:t>3</w:t>
      </w:r>
      <w:r w:rsidR="005B6A85" w:rsidRPr="008642B6">
        <w:rPr>
          <w:szCs w:val="24"/>
        </w:rPr>
        <w:t xml:space="preserve">. </w:t>
      </w:r>
      <w:r w:rsidR="00F30F68" w:rsidRPr="000D37CA">
        <w:rPr>
          <w:color w:val="000000" w:themeColor="text1"/>
          <w:szCs w:val="24"/>
        </w:rPr>
        <w:t>Претендент вправе направить Заказчику запрос о даче разъяснений положений тендерной документации (</w:t>
      </w:r>
      <w:r w:rsidR="00F30F68" w:rsidRPr="000D37CA">
        <w:rPr>
          <w:b/>
          <w:color w:val="000000" w:themeColor="text1"/>
          <w:szCs w:val="24"/>
        </w:rPr>
        <w:t>Форма №</w:t>
      </w:r>
      <w:r w:rsidR="00F30F68">
        <w:rPr>
          <w:b/>
          <w:color w:val="000000" w:themeColor="text1"/>
          <w:szCs w:val="24"/>
        </w:rPr>
        <w:t>24</w:t>
      </w:r>
      <w:r w:rsidR="00F30F68" w:rsidRPr="000D37CA">
        <w:rPr>
          <w:color w:val="000000" w:themeColor="text1"/>
          <w:szCs w:val="24"/>
        </w:rPr>
        <w:t xml:space="preserve">), которая также указывается в объявлении на проведение тендера. </w:t>
      </w:r>
      <w:r w:rsidR="00F30F68" w:rsidRPr="008642B6">
        <w:rPr>
          <w:color w:val="000000"/>
          <w:szCs w:val="24"/>
        </w:rPr>
        <w:t xml:space="preserve">Если </w:t>
      </w:r>
      <w:r w:rsidR="00F30F68" w:rsidRPr="008642B6">
        <w:rPr>
          <w:bCs/>
          <w:iCs/>
        </w:rPr>
        <w:t>Претендент представляет собой Консорциум, то за</w:t>
      </w:r>
      <w:r w:rsidR="00F30F68">
        <w:rPr>
          <w:bCs/>
          <w:iCs/>
        </w:rPr>
        <w:t>прос</w:t>
      </w:r>
      <w:r w:rsidR="00B328BF">
        <w:rPr>
          <w:bCs/>
          <w:iCs/>
        </w:rPr>
        <w:t xml:space="preserve"> </w:t>
      </w:r>
      <w:r w:rsidR="00F30F68">
        <w:rPr>
          <w:bCs/>
          <w:iCs/>
        </w:rPr>
        <w:t>Заказчику</w:t>
      </w:r>
      <w:r w:rsidR="00B328BF">
        <w:rPr>
          <w:bCs/>
          <w:iCs/>
        </w:rPr>
        <w:t xml:space="preserve"> </w:t>
      </w:r>
      <w:r w:rsidR="00F30F68">
        <w:rPr>
          <w:bCs/>
          <w:iCs/>
        </w:rPr>
        <w:t>направляется</w:t>
      </w:r>
      <w:r w:rsidR="00F30F68" w:rsidRPr="008642B6">
        <w:rPr>
          <w:bCs/>
          <w:iCs/>
        </w:rPr>
        <w:t xml:space="preserve"> ведущим Партнер</w:t>
      </w:r>
      <w:r w:rsidR="00F30F68">
        <w:rPr>
          <w:bCs/>
          <w:iCs/>
        </w:rPr>
        <w:t>ом</w:t>
      </w:r>
      <w:r w:rsidR="00F30F68" w:rsidRPr="008642B6">
        <w:rPr>
          <w:bCs/>
          <w:iCs/>
        </w:rPr>
        <w:t xml:space="preserve"> Консорциума.</w:t>
      </w:r>
    </w:p>
    <w:p w:rsidR="00F30F68" w:rsidRPr="000D37CA" w:rsidRDefault="00F30F68" w:rsidP="00F30F68">
      <w:pPr>
        <w:widowControl w:val="0"/>
        <w:autoSpaceDE w:val="0"/>
        <w:autoSpaceDN w:val="0"/>
        <w:adjustRightInd w:val="0"/>
        <w:ind w:firstLine="601"/>
        <w:jc w:val="both"/>
        <w:rPr>
          <w:color w:val="000000" w:themeColor="text1"/>
          <w:szCs w:val="24"/>
        </w:rPr>
      </w:pPr>
      <w:r w:rsidRPr="000D37CA">
        <w:rPr>
          <w:color w:val="000000" w:themeColor="text1"/>
          <w:szCs w:val="24"/>
        </w:rPr>
        <w:t xml:space="preserve">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w:t>
      </w:r>
      <w:r>
        <w:rPr>
          <w:color w:val="000000" w:themeColor="text1"/>
          <w:szCs w:val="24"/>
        </w:rPr>
        <w:t>З</w:t>
      </w:r>
      <w:r w:rsidRPr="000D37CA">
        <w:rPr>
          <w:color w:val="000000" w:themeColor="text1"/>
          <w:szCs w:val="24"/>
        </w:rPr>
        <w:t>аказчику не позднее</w:t>
      </w:r>
      <w:r>
        <w:rPr>
          <w:color w:val="000000" w:themeColor="text1"/>
          <w:szCs w:val="24"/>
        </w:rPr>
        <w:t>,</w:t>
      </w:r>
      <w:r w:rsidRPr="000D37CA">
        <w:rPr>
          <w:color w:val="000000" w:themeColor="text1"/>
          <w:szCs w:val="24"/>
        </w:rPr>
        <w:t xml:space="preserve"> чем за два дня до даты окончания срока подачи тендерных предложений. Разъяснения положений тендерной документации не должны изменять ее сущность.</w:t>
      </w:r>
    </w:p>
    <w:p w:rsidR="005B6A85" w:rsidRPr="008642B6" w:rsidRDefault="00F30F68" w:rsidP="00F30F68">
      <w:pPr>
        <w:widowControl w:val="0"/>
        <w:autoSpaceDE w:val="0"/>
        <w:autoSpaceDN w:val="0"/>
        <w:adjustRightInd w:val="0"/>
        <w:spacing w:line="228" w:lineRule="auto"/>
        <w:ind w:firstLine="601"/>
        <w:jc w:val="both"/>
        <w:rPr>
          <w:szCs w:val="24"/>
        </w:rPr>
      </w:pPr>
      <w:r w:rsidRPr="000D37CA">
        <w:rPr>
          <w:color w:val="000000" w:themeColor="text1"/>
          <w:szCs w:val="24"/>
        </w:rPr>
        <w:t xml:space="preserve">Разъяснения </w:t>
      </w:r>
      <w:r>
        <w:rPr>
          <w:color w:val="000000" w:themeColor="text1"/>
          <w:szCs w:val="24"/>
        </w:rPr>
        <w:t>на запрос Претендента могут</w:t>
      </w:r>
      <w:r w:rsidRPr="000D37CA">
        <w:rPr>
          <w:color w:val="000000" w:themeColor="text1"/>
          <w:szCs w:val="24"/>
        </w:rPr>
        <w:t xml:space="preserve"> направлят</w:t>
      </w:r>
      <w:r>
        <w:rPr>
          <w:color w:val="000000" w:themeColor="text1"/>
          <w:szCs w:val="24"/>
        </w:rPr>
        <w:t>ь</w:t>
      </w:r>
      <w:r w:rsidRPr="000D37CA">
        <w:rPr>
          <w:color w:val="000000" w:themeColor="text1"/>
          <w:szCs w:val="24"/>
        </w:rPr>
        <w:t xml:space="preserve">ся </w:t>
      </w:r>
      <w:r>
        <w:rPr>
          <w:color w:val="000000" w:themeColor="text1"/>
          <w:szCs w:val="24"/>
        </w:rPr>
        <w:t xml:space="preserve">Заказчикам </w:t>
      </w:r>
      <w:r w:rsidRPr="000D37CA">
        <w:rPr>
          <w:color w:val="000000" w:themeColor="text1"/>
          <w:szCs w:val="24"/>
        </w:rPr>
        <w:t xml:space="preserve">всем Претендентам, </w:t>
      </w:r>
      <w:r>
        <w:rPr>
          <w:color w:val="000000" w:themeColor="text1"/>
          <w:szCs w:val="24"/>
        </w:rPr>
        <w:t>получив</w:t>
      </w:r>
      <w:r w:rsidRPr="000D37CA">
        <w:rPr>
          <w:color w:val="000000" w:themeColor="text1"/>
          <w:szCs w:val="24"/>
        </w:rPr>
        <w:t>шим Тендерную документацию.</w:t>
      </w:r>
    </w:p>
    <w:p w:rsidR="00B105DE" w:rsidRPr="008642B6" w:rsidRDefault="00F204DA" w:rsidP="00B105DE">
      <w:pPr>
        <w:widowControl w:val="0"/>
        <w:autoSpaceDE w:val="0"/>
        <w:autoSpaceDN w:val="0"/>
        <w:adjustRightInd w:val="0"/>
        <w:spacing w:before="120"/>
        <w:ind w:firstLine="720"/>
        <w:jc w:val="both"/>
        <w:rPr>
          <w:szCs w:val="24"/>
        </w:rPr>
      </w:pPr>
      <w:r w:rsidRPr="008642B6">
        <w:rPr>
          <w:szCs w:val="24"/>
        </w:rPr>
        <w:t>6</w:t>
      </w:r>
      <w:r w:rsidR="005B6A85" w:rsidRPr="008642B6">
        <w:rPr>
          <w:szCs w:val="24"/>
        </w:rPr>
        <w:t>.</w:t>
      </w:r>
      <w:r w:rsidRPr="008642B6">
        <w:rPr>
          <w:szCs w:val="24"/>
        </w:rPr>
        <w:t>4</w:t>
      </w:r>
      <w:r w:rsidR="005B6A85" w:rsidRPr="008642B6">
        <w:rPr>
          <w:szCs w:val="24"/>
        </w:rPr>
        <w:t xml:space="preserve">. </w:t>
      </w:r>
      <w:r w:rsidR="00B105DE" w:rsidRPr="008642B6">
        <w:rPr>
          <w:szCs w:val="24"/>
        </w:rPr>
        <w:t xml:space="preserve">Заказчик вправе принять решение о внесении изменений в тендерную документацию не позднее чем за три дня до даты окончания срока подачи предложений на участие в тендере. Изменение работы и услуг не допускается. </w:t>
      </w:r>
    </w:p>
    <w:p w:rsidR="00B105DE" w:rsidRPr="008642B6" w:rsidRDefault="00B105DE" w:rsidP="00022041">
      <w:pPr>
        <w:widowControl w:val="0"/>
        <w:autoSpaceDE w:val="0"/>
        <w:autoSpaceDN w:val="0"/>
        <w:adjustRightInd w:val="0"/>
        <w:ind w:firstLine="720"/>
        <w:jc w:val="both"/>
        <w:rPr>
          <w:szCs w:val="24"/>
        </w:rPr>
      </w:pPr>
      <w:r w:rsidRPr="008642B6">
        <w:rPr>
          <w:szCs w:val="24"/>
        </w:rPr>
        <w:t xml:space="preserve">По решению Заказчика о внесении изменений в тендерную документацию  </w:t>
      </w:r>
      <w:r w:rsidR="004A5D6B">
        <w:rPr>
          <w:szCs w:val="24"/>
        </w:rPr>
        <w:t>Тендерная</w:t>
      </w:r>
      <w:r w:rsidRPr="008642B6">
        <w:rPr>
          <w:szCs w:val="24"/>
        </w:rPr>
        <w:t xml:space="preserve"> комиссия вносит изменения и/или дополнения в тендерную документацию (условия тендера) по согласованию с 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 О внесении изменений и/или дополнений в тендерную документацию Рабочий орган уведомляет по почте, электронной почте или по факсу всех </w:t>
      </w:r>
      <w:r w:rsidR="00022041" w:rsidRPr="008642B6">
        <w:rPr>
          <w:szCs w:val="24"/>
        </w:rPr>
        <w:t>претендентов</w:t>
      </w:r>
      <w:r w:rsidRPr="008642B6">
        <w:rPr>
          <w:szCs w:val="24"/>
        </w:rPr>
        <w:t>, получивших тендерную документацию и размещает на специальном информационном портале в течение двух дней со дня внесения изменений, но не позднее чем за три дня до даты окончания срока подачи тендерных предложений</w:t>
      </w:r>
      <w:r w:rsidR="00022041" w:rsidRPr="008642B6">
        <w:rPr>
          <w:szCs w:val="24"/>
        </w:rPr>
        <w:t>.</w:t>
      </w:r>
      <w:r w:rsidRPr="008642B6">
        <w:rPr>
          <w:szCs w:val="24"/>
        </w:rPr>
        <w:t xml:space="preserve"> Данные изменения и/или дополнени</w:t>
      </w:r>
      <w:r w:rsidR="00022041" w:rsidRPr="008642B6">
        <w:rPr>
          <w:szCs w:val="24"/>
        </w:rPr>
        <w:t>я</w:t>
      </w:r>
      <w:r w:rsidRPr="008642B6">
        <w:rPr>
          <w:szCs w:val="24"/>
        </w:rPr>
        <w:t xml:space="preserve"> могут вноситься не позднее трех дней до конца срока подачи тендерных предложений. При этом все изменения считаются неотъемлемой частью тендерной документации.</w:t>
      </w:r>
      <w:r w:rsidR="00022041" w:rsidRPr="008642B6">
        <w:rPr>
          <w:szCs w:val="24"/>
        </w:rPr>
        <w:t xml:space="preserve"> Одновременно с изменениями в тендерную документацию вносятся изменения в объявление о проведении тендера, если была изменена информация, указанная в объявлении.</w:t>
      </w:r>
    </w:p>
    <w:p w:rsidR="00022041" w:rsidRPr="008642B6" w:rsidRDefault="00022041" w:rsidP="005B6A85">
      <w:pPr>
        <w:widowControl w:val="0"/>
        <w:autoSpaceDE w:val="0"/>
        <w:autoSpaceDN w:val="0"/>
        <w:adjustRightInd w:val="0"/>
        <w:spacing w:before="120"/>
        <w:ind w:firstLine="720"/>
        <w:jc w:val="both"/>
        <w:rPr>
          <w:szCs w:val="24"/>
        </w:rPr>
      </w:pPr>
      <w:r w:rsidRPr="008642B6">
        <w:rPr>
          <w:szCs w:val="24"/>
        </w:rPr>
        <w:t>6</w:t>
      </w:r>
      <w:r w:rsidR="005B6A85" w:rsidRPr="008642B6">
        <w:rPr>
          <w:szCs w:val="24"/>
        </w:rPr>
        <w:t>.</w:t>
      </w:r>
      <w:r w:rsidRPr="008642B6">
        <w:rPr>
          <w:szCs w:val="24"/>
        </w:rPr>
        <w:t>5</w:t>
      </w:r>
      <w:r w:rsidR="005B6A85" w:rsidRPr="008642B6">
        <w:rPr>
          <w:szCs w:val="24"/>
        </w:rPr>
        <w:t xml:space="preserve">. </w:t>
      </w:r>
      <w:r w:rsidRPr="008642B6">
        <w:rPr>
          <w:szCs w:val="24"/>
        </w:rPr>
        <w:t xml:space="preserve">В случае внесения изменений и/или дополнений в тендерную документацию срок окончания подачи предложений в этом тендере должен быть продлен и не должен превышать 15 дней с даты внесения изменений и/или дополнений в тендерную документацию. </w:t>
      </w:r>
    </w:p>
    <w:p w:rsidR="00396DFD" w:rsidRPr="008642B6" w:rsidRDefault="00396DFD" w:rsidP="005B6A85">
      <w:pPr>
        <w:widowControl w:val="0"/>
        <w:shd w:val="clear" w:color="auto" w:fill="FFFFFF"/>
        <w:autoSpaceDE w:val="0"/>
        <w:autoSpaceDN w:val="0"/>
        <w:adjustRightInd w:val="0"/>
        <w:ind w:right="10" w:firstLine="600"/>
        <w:jc w:val="both"/>
        <w:rPr>
          <w:b/>
          <w:color w:val="000000"/>
          <w:szCs w:val="24"/>
        </w:rPr>
      </w:pPr>
    </w:p>
    <w:p w:rsidR="005B6A85" w:rsidRPr="008642B6" w:rsidRDefault="005B6A85" w:rsidP="005B6A85">
      <w:pPr>
        <w:widowControl w:val="0"/>
        <w:shd w:val="clear" w:color="auto" w:fill="FFFFFF"/>
        <w:autoSpaceDE w:val="0"/>
        <w:autoSpaceDN w:val="0"/>
        <w:adjustRightInd w:val="0"/>
        <w:ind w:right="10" w:firstLine="600"/>
        <w:jc w:val="both"/>
        <w:rPr>
          <w:b/>
          <w:color w:val="000000"/>
          <w:szCs w:val="24"/>
        </w:rPr>
      </w:pPr>
      <w:r w:rsidRPr="008642B6">
        <w:rPr>
          <w:b/>
          <w:color w:val="000000"/>
          <w:szCs w:val="24"/>
        </w:rPr>
        <w:t xml:space="preserve">Глава </w:t>
      </w:r>
      <w:r w:rsidR="00022041" w:rsidRPr="008642B6">
        <w:rPr>
          <w:b/>
          <w:color w:val="000000"/>
          <w:szCs w:val="24"/>
          <w:lang w:val="uz-Cyrl-UZ"/>
        </w:rPr>
        <w:t>7</w:t>
      </w:r>
      <w:r w:rsidRPr="008642B6">
        <w:rPr>
          <w:b/>
          <w:color w:val="000000"/>
          <w:szCs w:val="24"/>
        </w:rPr>
        <w:t xml:space="preserve">. ПОДГОТОВКА ТЕНДЕРНЫХ ПРЕДЛОЖЕНИЙ </w:t>
      </w:r>
    </w:p>
    <w:p w:rsidR="00F832A6" w:rsidRPr="008642B6" w:rsidRDefault="00F832A6" w:rsidP="005B6A85">
      <w:pPr>
        <w:widowControl w:val="0"/>
        <w:shd w:val="clear" w:color="auto" w:fill="FFFFFF"/>
        <w:autoSpaceDE w:val="0"/>
        <w:autoSpaceDN w:val="0"/>
        <w:adjustRightInd w:val="0"/>
        <w:ind w:right="10" w:firstLine="600"/>
        <w:jc w:val="both"/>
        <w:rPr>
          <w:b/>
          <w:color w:val="000000"/>
          <w:szCs w:val="24"/>
        </w:rPr>
      </w:pPr>
    </w:p>
    <w:p w:rsidR="005B6A85" w:rsidRDefault="00022041" w:rsidP="00F832A6">
      <w:pPr>
        <w:widowControl w:val="0"/>
        <w:autoSpaceDE w:val="0"/>
        <w:autoSpaceDN w:val="0"/>
        <w:adjustRightInd w:val="0"/>
        <w:ind w:firstLine="601"/>
        <w:jc w:val="both"/>
        <w:rPr>
          <w:szCs w:val="24"/>
        </w:rPr>
      </w:pPr>
      <w:r w:rsidRPr="008642B6">
        <w:rPr>
          <w:szCs w:val="24"/>
          <w:lang w:val="uz-Cyrl-UZ"/>
        </w:rPr>
        <w:t>7</w:t>
      </w:r>
      <w:r w:rsidR="005B6A85" w:rsidRPr="008642B6">
        <w:rPr>
          <w:szCs w:val="24"/>
        </w:rPr>
        <w:t xml:space="preserve">.1. </w:t>
      </w:r>
      <w:r w:rsidR="004A5D6B">
        <w:rPr>
          <w:szCs w:val="24"/>
        </w:rPr>
        <w:t>Тендерная</w:t>
      </w:r>
      <w:r w:rsidR="005B6A85" w:rsidRPr="008642B6">
        <w:rPr>
          <w:szCs w:val="24"/>
        </w:rPr>
        <w:t xml:space="preserve"> комиссия не </w:t>
      </w:r>
      <w:r w:rsidR="006C4307" w:rsidRPr="008642B6">
        <w:rPr>
          <w:szCs w:val="24"/>
        </w:rPr>
        <w:t>несёт</w:t>
      </w:r>
      <w:r w:rsidR="005B6A85" w:rsidRPr="008642B6">
        <w:rPr>
          <w:szCs w:val="24"/>
        </w:rPr>
        <w:t xml:space="preserve"> ответственность за некомплектность и неправильность заполненных тендерных предложений, предоставленных </w:t>
      </w:r>
      <w:r w:rsidR="00F832A6" w:rsidRPr="008642B6">
        <w:rPr>
          <w:szCs w:val="24"/>
        </w:rPr>
        <w:t>Претендентом</w:t>
      </w:r>
      <w:r w:rsidR="005B6A85" w:rsidRPr="008642B6">
        <w:rPr>
          <w:szCs w:val="24"/>
        </w:rPr>
        <w:t>.</w:t>
      </w:r>
    </w:p>
    <w:p w:rsidR="00E54CD6" w:rsidRDefault="00E54CD6" w:rsidP="00F832A6">
      <w:pPr>
        <w:widowControl w:val="0"/>
        <w:autoSpaceDE w:val="0"/>
        <w:autoSpaceDN w:val="0"/>
        <w:adjustRightInd w:val="0"/>
        <w:ind w:firstLine="601"/>
        <w:jc w:val="both"/>
        <w:rPr>
          <w:color w:val="000000" w:themeColor="text1"/>
          <w:szCs w:val="24"/>
        </w:rPr>
      </w:pPr>
      <w:r w:rsidRPr="005C5F2A">
        <w:rPr>
          <w:color w:val="000000" w:themeColor="text1"/>
          <w:szCs w:val="24"/>
        </w:rPr>
        <w:t xml:space="preserve">В случае установления недостоверности информации, содержащейся в документах, представленных Участником тендера, </w:t>
      </w:r>
      <w:r w:rsidR="004A5D6B">
        <w:rPr>
          <w:color w:val="000000" w:themeColor="text1"/>
          <w:szCs w:val="24"/>
        </w:rPr>
        <w:t>Тендерная</w:t>
      </w:r>
      <w:r w:rsidRPr="005C5F2A">
        <w:rPr>
          <w:color w:val="000000" w:themeColor="text1"/>
          <w:szCs w:val="24"/>
        </w:rPr>
        <w:t xml:space="preserve"> комиссия вправе отстранить такого Участника от участия в тендере на любом этапе тендера.</w:t>
      </w:r>
    </w:p>
    <w:p w:rsidR="00E54CD6" w:rsidRPr="008642B6" w:rsidRDefault="00E54CD6" w:rsidP="00E54CD6">
      <w:pPr>
        <w:widowControl w:val="0"/>
        <w:autoSpaceDE w:val="0"/>
        <w:autoSpaceDN w:val="0"/>
        <w:adjustRightInd w:val="0"/>
        <w:spacing w:before="120"/>
        <w:ind w:firstLine="601"/>
        <w:jc w:val="both"/>
        <w:rPr>
          <w:szCs w:val="24"/>
        </w:rPr>
      </w:pPr>
      <w:r w:rsidRPr="008642B6">
        <w:rPr>
          <w:szCs w:val="24"/>
          <w:lang w:val="uz-Cyrl-UZ"/>
        </w:rPr>
        <w:t>7</w:t>
      </w:r>
      <w:r w:rsidRPr="008642B6">
        <w:rPr>
          <w:szCs w:val="24"/>
        </w:rPr>
        <w:t>.2.</w:t>
      </w:r>
      <w:r w:rsidR="004A5D6B">
        <w:rPr>
          <w:color w:val="000000" w:themeColor="text1"/>
          <w:szCs w:val="24"/>
        </w:rPr>
        <w:t>Тендерная</w:t>
      </w:r>
      <w:r w:rsidRPr="005C5F2A">
        <w:rPr>
          <w:color w:val="000000" w:themeColor="text1"/>
          <w:szCs w:val="24"/>
        </w:rPr>
        <w:t xml:space="preserve"> комиссия отклоняет </w:t>
      </w:r>
      <w:r>
        <w:rPr>
          <w:color w:val="000000" w:themeColor="text1"/>
          <w:szCs w:val="24"/>
        </w:rPr>
        <w:t>тендерное предложение, если подавший его У</w:t>
      </w:r>
      <w:r w:rsidRPr="005C5F2A">
        <w:rPr>
          <w:color w:val="000000" w:themeColor="text1"/>
          <w:szCs w:val="24"/>
        </w:rPr>
        <w:t>частник тендера не соответствует требованиям, установленным Законом</w:t>
      </w:r>
      <w:r>
        <w:rPr>
          <w:color w:val="000000" w:themeColor="text1"/>
          <w:szCs w:val="24"/>
        </w:rPr>
        <w:t xml:space="preserve"> «О государственных закупках»</w:t>
      </w:r>
      <w:r w:rsidRPr="005C5F2A">
        <w:rPr>
          <w:color w:val="000000" w:themeColor="text1"/>
          <w:szCs w:val="24"/>
        </w:rPr>
        <w:t xml:space="preserve">, или предложение </w:t>
      </w:r>
      <w:r>
        <w:rPr>
          <w:color w:val="000000" w:themeColor="text1"/>
          <w:szCs w:val="24"/>
        </w:rPr>
        <w:t>У</w:t>
      </w:r>
      <w:r w:rsidRPr="005C5F2A">
        <w:rPr>
          <w:color w:val="000000" w:themeColor="text1"/>
          <w:szCs w:val="24"/>
        </w:rPr>
        <w:t>частника тендера не соответствует требованиям тендерной документации</w:t>
      </w:r>
      <w:r>
        <w:rPr>
          <w:color w:val="000000" w:themeColor="text1"/>
          <w:szCs w:val="24"/>
        </w:rPr>
        <w:t>,</w:t>
      </w:r>
      <w:r w:rsidR="00B328BF">
        <w:rPr>
          <w:color w:val="000000" w:themeColor="text1"/>
          <w:szCs w:val="24"/>
        </w:rPr>
        <w:t xml:space="preserve"> </w:t>
      </w:r>
      <w:r w:rsidRPr="008642B6">
        <w:rPr>
          <w:bCs/>
          <w:szCs w:val="24"/>
        </w:rPr>
        <w:t>не неся никакой ответственности перед Участником тендера, которому такое действие может нанести ущерб</w:t>
      </w:r>
      <w:r>
        <w:rPr>
          <w:color w:val="000000" w:themeColor="text1"/>
          <w:szCs w:val="24"/>
        </w:rPr>
        <w:t>.</w:t>
      </w:r>
    </w:p>
    <w:p w:rsidR="005B6A85" w:rsidRPr="008642B6" w:rsidRDefault="00022041" w:rsidP="005B6A85">
      <w:pPr>
        <w:widowControl w:val="0"/>
        <w:autoSpaceDE w:val="0"/>
        <w:autoSpaceDN w:val="0"/>
        <w:adjustRightInd w:val="0"/>
        <w:spacing w:before="120"/>
        <w:ind w:firstLine="600"/>
        <w:jc w:val="both"/>
        <w:rPr>
          <w:szCs w:val="24"/>
        </w:rPr>
      </w:pPr>
      <w:r w:rsidRPr="008642B6">
        <w:rPr>
          <w:szCs w:val="24"/>
          <w:lang w:val="uz-Cyrl-UZ"/>
        </w:rPr>
        <w:t>7</w:t>
      </w:r>
      <w:r w:rsidR="005B6A85" w:rsidRPr="008642B6">
        <w:rPr>
          <w:szCs w:val="24"/>
        </w:rPr>
        <w:t>.</w:t>
      </w:r>
      <w:r w:rsidR="00E54CD6">
        <w:rPr>
          <w:szCs w:val="24"/>
        </w:rPr>
        <w:t>3</w:t>
      </w:r>
      <w:r w:rsidR="005B6A85" w:rsidRPr="008642B6">
        <w:rPr>
          <w:szCs w:val="24"/>
        </w:rPr>
        <w:t xml:space="preserve">. </w:t>
      </w:r>
      <w:r w:rsidR="00487447" w:rsidRPr="008642B6">
        <w:rPr>
          <w:szCs w:val="24"/>
        </w:rPr>
        <w:t>Претендент</w:t>
      </w:r>
      <w:r w:rsidR="005B6A85" w:rsidRPr="008642B6">
        <w:rPr>
          <w:szCs w:val="24"/>
        </w:rPr>
        <w:t xml:space="preserve"> должен внимательно изучить инструкцию, формы, условия, требования, содержащиеся в настоящей </w:t>
      </w:r>
      <w:r w:rsidR="00BE702B" w:rsidRPr="008642B6">
        <w:rPr>
          <w:szCs w:val="24"/>
        </w:rPr>
        <w:t>т</w:t>
      </w:r>
      <w:r w:rsidR="005B6A85" w:rsidRPr="008642B6">
        <w:rPr>
          <w:szCs w:val="24"/>
        </w:rPr>
        <w:t>ендерной документации.</w:t>
      </w:r>
    </w:p>
    <w:p w:rsidR="005B6A85" w:rsidRPr="008642B6" w:rsidRDefault="00022041" w:rsidP="005B6A85">
      <w:pPr>
        <w:widowControl w:val="0"/>
        <w:shd w:val="clear" w:color="auto" w:fill="FFFFFF"/>
        <w:autoSpaceDE w:val="0"/>
        <w:autoSpaceDN w:val="0"/>
        <w:adjustRightInd w:val="0"/>
        <w:spacing w:before="120"/>
        <w:ind w:right="10" w:firstLine="600"/>
        <w:jc w:val="both"/>
        <w:rPr>
          <w:szCs w:val="24"/>
        </w:rPr>
      </w:pPr>
      <w:r w:rsidRPr="008642B6">
        <w:rPr>
          <w:szCs w:val="24"/>
          <w:lang w:val="uz-Cyrl-UZ"/>
        </w:rPr>
        <w:t>7</w:t>
      </w:r>
      <w:r w:rsidR="005B6A85" w:rsidRPr="008642B6">
        <w:rPr>
          <w:szCs w:val="24"/>
        </w:rPr>
        <w:t>.</w:t>
      </w:r>
      <w:r w:rsidR="00E54CD6">
        <w:rPr>
          <w:szCs w:val="24"/>
        </w:rPr>
        <w:t>4</w:t>
      </w:r>
      <w:r w:rsidR="005B6A85" w:rsidRPr="008642B6">
        <w:rPr>
          <w:szCs w:val="24"/>
        </w:rPr>
        <w:t xml:space="preserve">. Неполное представление </w:t>
      </w:r>
      <w:r w:rsidR="00487447" w:rsidRPr="008642B6">
        <w:rPr>
          <w:szCs w:val="24"/>
        </w:rPr>
        <w:t>Претендентом</w:t>
      </w:r>
      <w:r w:rsidR="005B6A85" w:rsidRPr="008642B6">
        <w:rPr>
          <w:szCs w:val="24"/>
        </w:rPr>
        <w:t xml:space="preserve"> информации, запрашиваемой в </w:t>
      </w:r>
      <w:r w:rsidR="00BE702B" w:rsidRPr="008642B6">
        <w:rPr>
          <w:szCs w:val="24"/>
        </w:rPr>
        <w:t>т</w:t>
      </w:r>
      <w:r w:rsidR="005B6A85" w:rsidRPr="008642B6">
        <w:rPr>
          <w:szCs w:val="24"/>
        </w:rPr>
        <w:t xml:space="preserve">ендерной документации или же подача тендерного предложения, не отвечающего требованиям настоящей </w:t>
      </w:r>
      <w:r w:rsidR="00BE702B" w:rsidRPr="008642B6">
        <w:rPr>
          <w:szCs w:val="24"/>
        </w:rPr>
        <w:t>т</w:t>
      </w:r>
      <w:r w:rsidR="005B6A85" w:rsidRPr="008642B6">
        <w:rPr>
          <w:szCs w:val="24"/>
        </w:rPr>
        <w:t xml:space="preserve">ендерной документации, может не рассматриваться и быть отклонена </w:t>
      </w:r>
      <w:r w:rsidR="004A5D6B">
        <w:rPr>
          <w:szCs w:val="24"/>
        </w:rPr>
        <w:t>Тендерной</w:t>
      </w:r>
      <w:r w:rsidR="005B6A85" w:rsidRPr="008642B6">
        <w:rPr>
          <w:szCs w:val="24"/>
        </w:rPr>
        <w:t xml:space="preserve"> комиссией.</w:t>
      </w:r>
    </w:p>
    <w:p w:rsidR="005B6A85" w:rsidRPr="008642B6" w:rsidRDefault="00022041" w:rsidP="005B6A85">
      <w:pPr>
        <w:widowControl w:val="0"/>
        <w:autoSpaceDE w:val="0"/>
        <w:autoSpaceDN w:val="0"/>
        <w:adjustRightInd w:val="0"/>
        <w:spacing w:before="120"/>
        <w:ind w:firstLine="600"/>
        <w:jc w:val="both"/>
        <w:rPr>
          <w:szCs w:val="24"/>
        </w:rPr>
      </w:pPr>
      <w:r w:rsidRPr="008642B6">
        <w:rPr>
          <w:szCs w:val="24"/>
        </w:rPr>
        <w:t>7</w:t>
      </w:r>
      <w:r w:rsidR="005B6A85" w:rsidRPr="008642B6">
        <w:rPr>
          <w:szCs w:val="24"/>
        </w:rPr>
        <w:t>.</w:t>
      </w:r>
      <w:r w:rsidR="00E54CD6">
        <w:rPr>
          <w:szCs w:val="24"/>
        </w:rPr>
        <w:t>5</w:t>
      </w:r>
      <w:r w:rsidR="005B6A85" w:rsidRPr="008642B6">
        <w:rPr>
          <w:szCs w:val="24"/>
        </w:rPr>
        <w:t>. Все расходы, связанные с подготовкой, подачей тендерных предложений и участием в тендере несут Участники тендера.</w:t>
      </w:r>
    </w:p>
    <w:p w:rsidR="005B6A85" w:rsidRPr="008642B6" w:rsidRDefault="00022041" w:rsidP="005B6A85">
      <w:pPr>
        <w:widowControl w:val="0"/>
        <w:autoSpaceDE w:val="0"/>
        <w:autoSpaceDN w:val="0"/>
        <w:adjustRightInd w:val="0"/>
        <w:spacing w:before="120"/>
        <w:ind w:firstLine="600"/>
        <w:jc w:val="both"/>
        <w:rPr>
          <w:szCs w:val="24"/>
        </w:rPr>
      </w:pPr>
      <w:r w:rsidRPr="008642B6">
        <w:rPr>
          <w:szCs w:val="24"/>
        </w:rPr>
        <w:t>7</w:t>
      </w:r>
      <w:r w:rsidR="005B6A85" w:rsidRPr="008642B6">
        <w:rPr>
          <w:szCs w:val="24"/>
        </w:rPr>
        <w:t>.</w:t>
      </w:r>
      <w:r w:rsidR="00E54CD6">
        <w:rPr>
          <w:szCs w:val="24"/>
        </w:rPr>
        <w:t>6</w:t>
      </w:r>
      <w:r w:rsidR="005B6A85" w:rsidRPr="008642B6">
        <w:rPr>
          <w:szCs w:val="24"/>
        </w:rPr>
        <w:t xml:space="preserve">. Альтернативные предложения </w:t>
      </w:r>
      <w:r w:rsidR="00487447" w:rsidRPr="008642B6">
        <w:rPr>
          <w:szCs w:val="24"/>
        </w:rPr>
        <w:t>У</w:t>
      </w:r>
      <w:r w:rsidR="005B6A85" w:rsidRPr="008642B6">
        <w:rPr>
          <w:szCs w:val="24"/>
        </w:rPr>
        <w:t>частников тендера не принимаются, за и</w:t>
      </w:r>
      <w:r w:rsidR="00032E64" w:rsidRPr="008642B6">
        <w:rPr>
          <w:szCs w:val="24"/>
        </w:rPr>
        <w:t>сключением скидок на стоимость ценовых</w:t>
      </w:r>
      <w:r w:rsidR="005B6A85" w:rsidRPr="008642B6">
        <w:rPr>
          <w:szCs w:val="24"/>
        </w:rPr>
        <w:t xml:space="preserve"> предложений</w:t>
      </w:r>
      <w:r w:rsidR="001979D6" w:rsidRPr="008642B6">
        <w:rPr>
          <w:szCs w:val="24"/>
        </w:rPr>
        <w:t>, которые должны быть указаны в тендерном предложении</w:t>
      </w:r>
      <w:r w:rsidR="005B6A85" w:rsidRPr="008642B6">
        <w:rPr>
          <w:szCs w:val="24"/>
        </w:rPr>
        <w:t>.</w:t>
      </w:r>
    </w:p>
    <w:p w:rsidR="005B6A85" w:rsidRPr="008642B6" w:rsidRDefault="005B6A85" w:rsidP="00174B5F">
      <w:pPr>
        <w:widowControl w:val="0"/>
        <w:autoSpaceDE w:val="0"/>
        <w:autoSpaceDN w:val="0"/>
        <w:adjustRightInd w:val="0"/>
        <w:ind w:firstLine="601"/>
        <w:jc w:val="both"/>
        <w:rPr>
          <w:color w:val="000000"/>
          <w:szCs w:val="24"/>
        </w:rPr>
      </w:pPr>
    </w:p>
    <w:p w:rsidR="005B6A85" w:rsidRPr="008642B6" w:rsidRDefault="005B6A85" w:rsidP="00174B5F">
      <w:pPr>
        <w:widowControl w:val="0"/>
        <w:autoSpaceDE w:val="0"/>
        <w:autoSpaceDN w:val="0"/>
        <w:adjustRightInd w:val="0"/>
        <w:ind w:firstLine="601"/>
        <w:jc w:val="both"/>
        <w:rPr>
          <w:b/>
          <w:color w:val="000000"/>
          <w:szCs w:val="24"/>
        </w:rPr>
      </w:pPr>
      <w:r w:rsidRPr="008642B6">
        <w:rPr>
          <w:b/>
          <w:szCs w:val="24"/>
        </w:rPr>
        <w:t xml:space="preserve">Глава </w:t>
      </w:r>
      <w:r w:rsidR="00022041" w:rsidRPr="008642B6">
        <w:rPr>
          <w:b/>
          <w:szCs w:val="24"/>
        </w:rPr>
        <w:t>8</w:t>
      </w:r>
      <w:r w:rsidRPr="008642B6">
        <w:rPr>
          <w:b/>
          <w:szCs w:val="24"/>
        </w:rPr>
        <w:t>. ЯЗЫК ТЕНДЕРНЫХ ПРЕДЛОЖЕНИЙ</w:t>
      </w:r>
    </w:p>
    <w:p w:rsidR="00174B5F" w:rsidRPr="008642B6" w:rsidRDefault="00174B5F" w:rsidP="00174B5F">
      <w:pPr>
        <w:widowControl w:val="0"/>
        <w:autoSpaceDE w:val="0"/>
        <w:autoSpaceDN w:val="0"/>
        <w:adjustRightInd w:val="0"/>
        <w:ind w:firstLine="601"/>
        <w:jc w:val="both"/>
        <w:rPr>
          <w:szCs w:val="24"/>
          <w:lang w:val="uz-Cyrl-UZ"/>
        </w:rPr>
      </w:pPr>
    </w:p>
    <w:p w:rsidR="005B6A85" w:rsidRPr="008642B6" w:rsidRDefault="00022041" w:rsidP="00174B5F">
      <w:pPr>
        <w:widowControl w:val="0"/>
        <w:autoSpaceDE w:val="0"/>
        <w:autoSpaceDN w:val="0"/>
        <w:adjustRightInd w:val="0"/>
        <w:ind w:firstLine="601"/>
        <w:jc w:val="both"/>
        <w:rPr>
          <w:szCs w:val="24"/>
        </w:rPr>
      </w:pPr>
      <w:r w:rsidRPr="008642B6">
        <w:rPr>
          <w:szCs w:val="24"/>
        </w:rPr>
        <w:t>8</w:t>
      </w:r>
      <w:r w:rsidR="005B6A85" w:rsidRPr="008642B6">
        <w:rPr>
          <w:szCs w:val="24"/>
        </w:rPr>
        <w:t>.1. Тендерное предложение, а также вся корреспонденция и документация, связанная с этим предложением, должны быть написаны на русском языке.</w:t>
      </w:r>
    </w:p>
    <w:p w:rsidR="005B6A85" w:rsidRPr="008642B6" w:rsidRDefault="00022041" w:rsidP="00300343">
      <w:pPr>
        <w:widowControl w:val="0"/>
        <w:shd w:val="clear" w:color="auto" w:fill="FFFFFF"/>
        <w:autoSpaceDE w:val="0"/>
        <w:autoSpaceDN w:val="0"/>
        <w:adjustRightInd w:val="0"/>
        <w:spacing w:before="120"/>
        <w:ind w:right="10" w:firstLine="600"/>
        <w:jc w:val="both"/>
        <w:rPr>
          <w:b/>
          <w:color w:val="000000"/>
          <w:szCs w:val="24"/>
        </w:rPr>
      </w:pPr>
      <w:r w:rsidRPr="008642B6">
        <w:rPr>
          <w:szCs w:val="24"/>
        </w:rPr>
        <w:t>8</w:t>
      </w:r>
      <w:r w:rsidR="005B6A85" w:rsidRPr="008642B6">
        <w:rPr>
          <w:szCs w:val="24"/>
        </w:rPr>
        <w:t xml:space="preserve">.2. При предоставлении тендерных </w:t>
      </w:r>
      <w:r w:rsidR="0050297C" w:rsidRPr="008642B6">
        <w:rPr>
          <w:szCs w:val="24"/>
        </w:rPr>
        <w:t>документов</w:t>
      </w:r>
      <w:r w:rsidR="005B6A85" w:rsidRPr="008642B6">
        <w:rPr>
          <w:szCs w:val="24"/>
        </w:rPr>
        <w:t xml:space="preserve"> на иностранном языке, все соответствующие документы должны быть переведены на русский язык. Перевод должен быть заверен нотариальной конторой или фирмой, бюро, имеющих разрешение на осуществление деятельности по переводам документов с/на иностранные языки. При выявлении расхождений между переводом на русский язык и оригиналом документа на ином языке основным будет считаться документ, </w:t>
      </w:r>
      <w:r w:rsidR="006C4307" w:rsidRPr="008642B6">
        <w:rPr>
          <w:szCs w:val="24"/>
        </w:rPr>
        <w:t>переведённый</w:t>
      </w:r>
      <w:r w:rsidR="005B6A85" w:rsidRPr="008642B6">
        <w:rPr>
          <w:szCs w:val="24"/>
        </w:rPr>
        <w:t xml:space="preserve"> на русский язык</w:t>
      </w:r>
      <w:r w:rsidR="00174B5F" w:rsidRPr="008642B6">
        <w:rPr>
          <w:szCs w:val="24"/>
        </w:rPr>
        <w:t>.</w:t>
      </w:r>
    </w:p>
    <w:p w:rsidR="005B6A85" w:rsidRDefault="005B6A85" w:rsidP="005B6A85">
      <w:pPr>
        <w:widowControl w:val="0"/>
        <w:shd w:val="clear" w:color="auto" w:fill="FFFFFF"/>
        <w:autoSpaceDE w:val="0"/>
        <w:autoSpaceDN w:val="0"/>
        <w:adjustRightInd w:val="0"/>
        <w:ind w:right="10" w:firstLine="600"/>
        <w:jc w:val="both"/>
        <w:rPr>
          <w:b/>
          <w:color w:val="000000"/>
          <w:szCs w:val="24"/>
        </w:rPr>
      </w:pPr>
    </w:p>
    <w:p w:rsidR="00E54CD6" w:rsidRDefault="00E54CD6" w:rsidP="005B6A85">
      <w:pPr>
        <w:widowControl w:val="0"/>
        <w:shd w:val="clear" w:color="auto" w:fill="FFFFFF"/>
        <w:autoSpaceDE w:val="0"/>
        <w:autoSpaceDN w:val="0"/>
        <w:adjustRightInd w:val="0"/>
        <w:ind w:right="10" w:firstLine="600"/>
        <w:jc w:val="both"/>
        <w:rPr>
          <w:b/>
          <w:color w:val="000000"/>
          <w:szCs w:val="24"/>
        </w:rPr>
      </w:pPr>
    </w:p>
    <w:p w:rsidR="00E54CD6" w:rsidRPr="008642B6" w:rsidRDefault="00E54CD6" w:rsidP="005B6A85">
      <w:pPr>
        <w:widowControl w:val="0"/>
        <w:shd w:val="clear" w:color="auto" w:fill="FFFFFF"/>
        <w:autoSpaceDE w:val="0"/>
        <w:autoSpaceDN w:val="0"/>
        <w:adjustRightInd w:val="0"/>
        <w:ind w:right="10" w:firstLine="600"/>
        <w:jc w:val="both"/>
        <w:rPr>
          <w:b/>
          <w:color w:val="000000"/>
          <w:szCs w:val="24"/>
        </w:rPr>
      </w:pPr>
    </w:p>
    <w:p w:rsidR="005B6A85" w:rsidRPr="008642B6" w:rsidRDefault="005B6A85" w:rsidP="005B6A85">
      <w:pPr>
        <w:widowControl w:val="0"/>
        <w:shd w:val="clear" w:color="auto" w:fill="FFFFFF"/>
        <w:autoSpaceDE w:val="0"/>
        <w:autoSpaceDN w:val="0"/>
        <w:adjustRightInd w:val="0"/>
        <w:ind w:right="10" w:firstLine="600"/>
        <w:jc w:val="both"/>
        <w:rPr>
          <w:b/>
          <w:bCs/>
          <w:color w:val="000000"/>
          <w:szCs w:val="24"/>
        </w:rPr>
      </w:pPr>
      <w:r w:rsidRPr="008642B6">
        <w:rPr>
          <w:b/>
          <w:color w:val="000000"/>
          <w:szCs w:val="24"/>
        </w:rPr>
        <w:t xml:space="preserve">Глава </w:t>
      </w:r>
      <w:r w:rsidR="00022041" w:rsidRPr="008642B6">
        <w:rPr>
          <w:b/>
          <w:color w:val="000000"/>
          <w:szCs w:val="24"/>
        </w:rPr>
        <w:t>9</w:t>
      </w:r>
      <w:r w:rsidRPr="008642B6">
        <w:rPr>
          <w:b/>
          <w:color w:val="000000"/>
          <w:szCs w:val="24"/>
        </w:rPr>
        <w:t xml:space="preserve">. ТРЕБОВАНИЯ К ОФОРМЛЕНИЮ </w:t>
      </w:r>
      <w:r w:rsidRPr="008642B6">
        <w:rPr>
          <w:b/>
          <w:bCs/>
          <w:color w:val="000000"/>
          <w:szCs w:val="24"/>
        </w:rPr>
        <w:t>ТЕНДЕРНЫХ ПРЕДЛОЖЕНИЙ</w:t>
      </w:r>
    </w:p>
    <w:p w:rsidR="00F57F7B" w:rsidRPr="008642B6" w:rsidRDefault="00F57F7B" w:rsidP="00F57F7B">
      <w:pPr>
        <w:widowControl w:val="0"/>
        <w:shd w:val="clear" w:color="auto" w:fill="FFFFFF"/>
        <w:autoSpaceDE w:val="0"/>
        <w:autoSpaceDN w:val="0"/>
        <w:adjustRightInd w:val="0"/>
        <w:ind w:firstLine="601"/>
        <w:jc w:val="both"/>
        <w:rPr>
          <w:color w:val="000000"/>
          <w:szCs w:val="24"/>
        </w:rPr>
      </w:pPr>
    </w:p>
    <w:p w:rsidR="005B6A85" w:rsidRPr="008642B6" w:rsidRDefault="00022041" w:rsidP="00F57F7B">
      <w:pPr>
        <w:widowControl w:val="0"/>
        <w:shd w:val="clear" w:color="auto" w:fill="FFFFFF"/>
        <w:autoSpaceDE w:val="0"/>
        <w:autoSpaceDN w:val="0"/>
        <w:adjustRightInd w:val="0"/>
        <w:ind w:firstLine="601"/>
        <w:jc w:val="both"/>
        <w:rPr>
          <w:color w:val="000000"/>
          <w:szCs w:val="24"/>
        </w:rPr>
      </w:pPr>
      <w:r w:rsidRPr="008642B6">
        <w:rPr>
          <w:color w:val="000000"/>
          <w:szCs w:val="24"/>
        </w:rPr>
        <w:t>9</w:t>
      </w:r>
      <w:r w:rsidR="005B6A85" w:rsidRPr="008642B6">
        <w:rPr>
          <w:color w:val="000000"/>
          <w:szCs w:val="24"/>
        </w:rPr>
        <w:t xml:space="preserve">.1. Тендерное предложение должно быть представлено в опечатанных двойных и завизированных уполномоченным на то представителем </w:t>
      </w:r>
      <w:r w:rsidR="00F57F7B" w:rsidRPr="008642B6">
        <w:rPr>
          <w:color w:val="000000"/>
          <w:szCs w:val="24"/>
        </w:rPr>
        <w:t>Претендента</w:t>
      </w:r>
      <w:r w:rsidR="005B6A85" w:rsidRPr="008642B6">
        <w:rPr>
          <w:color w:val="000000"/>
          <w:szCs w:val="24"/>
        </w:rPr>
        <w:t xml:space="preserve"> в </w:t>
      </w:r>
      <w:r w:rsidR="00212092" w:rsidRPr="008642B6">
        <w:rPr>
          <w:color w:val="000000"/>
          <w:szCs w:val="24"/>
        </w:rPr>
        <w:t xml:space="preserve">четырех </w:t>
      </w:r>
      <w:r w:rsidR="005B6A85" w:rsidRPr="008642B6">
        <w:rPr>
          <w:color w:val="000000"/>
          <w:szCs w:val="24"/>
        </w:rPr>
        <w:t xml:space="preserve"> внешних конвертах </w:t>
      </w:r>
      <w:r w:rsidR="005B6A85" w:rsidRPr="008642B6">
        <w:rPr>
          <w:b/>
          <w:color w:val="000000"/>
          <w:szCs w:val="24"/>
        </w:rPr>
        <w:t>(оригинал и копия)</w:t>
      </w:r>
      <w:r w:rsidR="005B6A85" w:rsidRPr="008642B6">
        <w:rPr>
          <w:color w:val="000000"/>
          <w:szCs w:val="24"/>
        </w:rPr>
        <w:t xml:space="preserve">. Визирование и опечатывание производится в местах склейки. </w:t>
      </w:r>
    </w:p>
    <w:p w:rsidR="00F57F7B" w:rsidRPr="008642B6" w:rsidRDefault="00022041" w:rsidP="00F57F7B">
      <w:pPr>
        <w:widowControl w:val="0"/>
        <w:shd w:val="clear" w:color="auto" w:fill="FFFFFF"/>
        <w:autoSpaceDE w:val="0"/>
        <w:autoSpaceDN w:val="0"/>
        <w:adjustRightInd w:val="0"/>
        <w:ind w:firstLine="601"/>
        <w:jc w:val="both"/>
        <w:rPr>
          <w:color w:val="000000"/>
          <w:szCs w:val="24"/>
        </w:rPr>
      </w:pPr>
      <w:r w:rsidRPr="008642B6">
        <w:rPr>
          <w:color w:val="000000"/>
          <w:szCs w:val="24"/>
        </w:rPr>
        <w:t>9</w:t>
      </w:r>
      <w:r w:rsidR="00F57F7B" w:rsidRPr="008642B6">
        <w:rPr>
          <w:color w:val="000000"/>
          <w:szCs w:val="24"/>
        </w:rPr>
        <w:t xml:space="preserve">.2. Тендерные предложения должны быть представлены в следующих </w:t>
      </w:r>
      <w:r w:rsidR="009218AF" w:rsidRPr="008642B6">
        <w:rPr>
          <w:color w:val="000000"/>
          <w:szCs w:val="24"/>
        </w:rPr>
        <w:t xml:space="preserve">внешних </w:t>
      </w:r>
      <w:r w:rsidR="00F57F7B" w:rsidRPr="008642B6">
        <w:rPr>
          <w:color w:val="000000"/>
          <w:szCs w:val="24"/>
        </w:rPr>
        <w:t>конвертах:</w:t>
      </w:r>
    </w:p>
    <w:p w:rsidR="005B6A85" w:rsidRPr="008642B6" w:rsidRDefault="005B6A85" w:rsidP="00F57F7B">
      <w:pPr>
        <w:widowControl w:val="0"/>
        <w:numPr>
          <w:ilvl w:val="0"/>
          <w:numId w:val="4"/>
        </w:numPr>
        <w:shd w:val="clear" w:color="auto" w:fill="FFFFFF"/>
        <w:tabs>
          <w:tab w:val="clear" w:pos="720"/>
          <w:tab w:val="num" w:pos="851"/>
        </w:tabs>
        <w:autoSpaceDE w:val="0"/>
        <w:autoSpaceDN w:val="0"/>
        <w:adjustRightInd w:val="0"/>
        <w:ind w:left="0" w:firstLine="567"/>
        <w:jc w:val="both"/>
        <w:rPr>
          <w:strike/>
          <w:szCs w:val="24"/>
        </w:rPr>
      </w:pPr>
      <w:r w:rsidRPr="008642B6">
        <w:rPr>
          <w:szCs w:val="24"/>
        </w:rPr>
        <w:t xml:space="preserve">первый внешний конверт содержит </w:t>
      </w:r>
      <w:r w:rsidRPr="008642B6">
        <w:rPr>
          <w:b/>
          <w:szCs w:val="24"/>
        </w:rPr>
        <w:t>оригиналы</w:t>
      </w:r>
      <w:r w:rsidRPr="008642B6">
        <w:rPr>
          <w:szCs w:val="24"/>
        </w:rPr>
        <w:t xml:space="preserve"> документ</w:t>
      </w:r>
      <w:r w:rsidR="00F57F7B" w:rsidRPr="008642B6">
        <w:rPr>
          <w:szCs w:val="24"/>
        </w:rPr>
        <w:t>ов</w:t>
      </w:r>
      <w:r w:rsidR="00B328BF">
        <w:rPr>
          <w:szCs w:val="24"/>
        </w:rPr>
        <w:t xml:space="preserve"> </w:t>
      </w:r>
      <w:r w:rsidRPr="008642B6">
        <w:rPr>
          <w:szCs w:val="24"/>
        </w:rPr>
        <w:t>для квалификационного отбора</w:t>
      </w:r>
      <w:r w:rsidR="00212092" w:rsidRPr="008642B6">
        <w:rPr>
          <w:szCs w:val="24"/>
        </w:rPr>
        <w:t xml:space="preserve"> Претендентов;</w:t>
      </w:r>
    </w:p>
    <w:p w:rsidR="005B6A85" w:rsidRPr="008642B6" w:rsidRDefault="005B6A85" w:rsidP="00F57F7B">
      <w:pPr>
        <w:widowControl w:val="0"/>
        <w:numPr>
          <w:ilvl w:val="0"/>
          <w:numId w:val="4"/>
        </w:numPr>
        <w:shd w:val="clear" w:color="auto" w:fill="FFFFFF"/>
        <w:tabs>
          <w:tab w:val="clear" w:pos="720"/>
          <w:tab w:val="num" w:pos="851"/>
        </w:tabs>
        <w:autoSpaceDE w:val="0"/>
        <w:autoSpaceDN w:val="0"/>
        <w:adjustRightInd w:val="0"/>
        <w:ind w:left="0" w:firstLine="567"/>
        <w:jc w:val="both"/>
        <w:rPr>
          <w:strike/>
          <w:szCs w:val="24"/>
        </w:rPr>
      </w:pPr>
      <w:r w:rsidRPr="008642B6">
        <w:rPr>
          <w:szCs w:val="24"/>
        </w:rPr>
        <w:t xml:space="preserve">второй внешний конверт содержит </w:t>
      </w:r>
      <w:r w:rsidRPr="008642B6">
        <w:rPr>
          <w:b/>
          <w:szCs w:val="24"/>
        </w:rPr>
        <w:t>копии</w:t>
      </w:r>
      <w:r w:rsidRPr="008642B6">
        <w:rPr>
          <w:szCs w:val="24"/>
        </w:rPr>
        <w:t xml:space="preserve"> документов для квалификационного отбора</w:t>
      </w:r>
      <w:r w:rsidR="00212092" w:rsidRPr="008642B6">
        <w:rPr>
          <w:szCs w:val="24"/>
        </w:rPr>
        <w:t xml:space="preserve"> Претендентов</w:t>
      </w:r>
      <w:r w:rsidRPr="008642B6">
        <w:rPr>
          <w:szCs w:val="24"/>
        </w:rPr>
        <w:t>;</w:t>
      </w:r>
    </w:p>
    <w:p w:rsidR="005B6A85" w:rsidRPr="008642B6" w:rsidRDefault="005B6A85" w:rsidP="00F57F7B">
      <w:pPr>
        <w:widowControl w:val="0"/>
        <w:numPr>
          <w:ilvl w:val="0"/>
          <w:numId w:val="4"/>
        </w:numPr>
        <w:shd w:val="clear" w:color="auto" w:fill="FFFFFF"/>
        <w:tabs>
          <w:tab w:val="clear" w:pos="720"/>
          <w:tab w:val="num" w:pos="851"/>
        </w:tabs>
        <w:autoSpaceDE w:val="0"/>
        <w:autoSpaceDN w:val="0"/>
        <w:adjustRightInd w:val="0"/>
        <w:ind w:left="0" w:firstLine="567"/>
        <w:jc w:val="both"/>
        <w:rPr>
          <w:strike/>
          <w:szCs w:val="24"/>
        </w:rPr>
      </w:pPr>
      <w:r w:rsidRPr="008642B6">
        <w:rPr>
          <w:szCs w:val="24"/>
        </w:rPr>
        <w:t xml:space="preserve">третий внешний конверт </w:t>
      </w:r>
      <w:r w:rsidR="009218AF" w:rsidRPr="008642B6">
        <w:rPr>
          <w:szCs w:val="24"/>
        </w:rPr>
        <w:t xml:space="preserve">с тендерными предложениями </w:t>
      </w:r>
      <w:r w:rsidRPr="008642B6">
        <w:rPr>
          <w:szCs w:val="24"/>
        </w:rPr>
        <w:t xml:space="preserve">содержит </w:t>
      </w:r>
      <w:r w:rsidRPr="008642B6">
        <w:rPr>
          <w:b/>
          <w:szCs w:val="24"/>
        </w:rPr>
        <w:t>оригиналы</w:t>
      </w:r>
      <w:r w:rsidRPr="008642B6">
        <w:rPr>
          <w:szCs w:val="24"/>
        </w:rPr>
        <w:t xml:space="preserve"> двух внутренних конвертов с </w:t>
      </w:r>
      <w:r w:rsidR="00212092" w:rsidRPr="008642B6">
        <w:rPr>
          <w:szCs w:val="24"/>
        </w:rPr>
        <w:t xml:space="preserve">документами </w:t>
      </w:r>
      <w:r w:rsidR="00022041" w:rsidRPr="008642B6">
        <w:rPr>
          <w:szCs w:val="24"/>
        </w:rPr>
        <w:t>технического предложения</w:t>
      </w:r>
      <w:r w:rsidR="00B328BF">
        <w:rPr>
          <w:szCs w:val="24"/>
        </w:rPr>
        <w:t xml:space="preserve"> </w:t>
      </w:r>
      <w:r w:rsidRPr="008642B6">
        <w:rPr>
          <w:szCs w:val="24"/>
        </w:rPr>
        <w:t xml:space="preserve">и </w:t>
      </w:r>
      <w:r w:rsidR="00022041" w:rsidRPr="008642B6">
        <w:rPr>
          <w:szCs w:val="24"/>
        </w:rPr>
        <w:t>документами ценового</w:t>
      </w:r>
      <w:r w:rsidRPr="008642B6">
        <w:rPr>
          <w:szCs w:val="24"/>
        </w:rPr>
        <w:t xml:space="preserve"> предложения, запечатанных раздельно;</w:t>
      </w:r>
    </w:p>
    <w:p w:rsidR="005B6A85" w:rsidRPr="008642B6" w:rsidRDefault="0043526B" w:rsidP="00F57F7B">
      <w:pPr>
        <w:widowControl w:val="0"/>
        <w:numPr>
          <w:ilvl w:val="0"/>
          <w:numId w:val="4"/>
        </w:numPr>
        <w:shd w:val="clear" w:color="auto" w:fill="FFFFFF"/>
        <w:tabs>
          <w:tab w:val="clear" w:pos="720"/>
          <w:tab w:val="num" w:pos="851"/>
        </w:tabs>
        <w:autoSpaceDE w:val="0"/>
        <w:autoSpaceDN w:val="0"/>
        <w:adjustRightInd w:val="0"/>
        <w:ind w:left="0" w:firstLine="567"/>
        <w:jc w:val="both"/>
        <w:rPr>
          <w:strike/>
          <w:szCs w:val="24"/>
        </w:rPr>
      </w:pPr>
      <w:r w:rsidRPr="008642B6">
        <w:rPr>
          <w:szCs w:val="24"/>
        </w:rPr>
        <w:t>четвёртый</w:t>
      </w:r>
      <w:r w:rsidR="005B6A85" w:rsidRPr="008642B6">
        <w:rPr>
          <w:szCs w:val="24"/>
        </w:rPr>
        <w:t xml:space="preserve"> внешний конверт </w:t>
      </w:r>
      <w:r w:rsidR="009218AF" w:rsidRPr="008642B6">
        <w:rPr>
          <w:szCs w:val="24"/>
        </w:rPr>
        <w:t xml:space="preserve">с тендерными предложениями </w:t>
      </w:r>
      <w:r w:rsidR="005B6A85" w:rsidRPr="008642B6">
        <w:rPr>
          <w:szCs w:val="24"/>
        </w:rPr>
        <w:t xml:space="preserve">содержит </w:t>
      </w:r>
      <w:r w:rsidR="005B6A85" w:rsidRPr="008642B6">
        <w:rPr>
          <w:b/>
          <w:szCs w:val="24"/>
        </w:rPr>
        <w:t xml:space="preserve">копии </w:t>
      </w:r>
      <w:r w:rsidR="005B6A85" w:rsidRPr="008642B6">
        <w:rPr>
          <w:szCs w:val="24"/>
        </w:rPr>
        <w:t xml:space="preserve">двух внутренних конвертов с </w:t>
      </w:r>
      <w:r w:rsidR="00212092" w:rsidRPr="008642B6">
        <w:rPr>
          <w:szCs w:val="24"/>
        </w:rPr>
        <w:t xml:space="preserve">документами </w:t>
      </w:r>
      <w:r w:rsidR="00022041" w:rsidRPr="008642B6">
        <w:rPr>
          <w:szCs w:val="24"/>
        </w:rPr>
        <w:t xml:space="preserve">технического предложения </w:t>
      </w:r>
      <w:r w:rsidR="005B6A85" w:rsidRPr="008642B6">
        <w:rPr>
          <w:szCs w:val="24"/>
        </w:rPr>
        <w:t xml:space="preserve">и </w:t>
      </w:r>
      <w:r w:rsidR="00022041" w:rsidRPr="008642B6">
        <w:rPr>
          <w:szCs w:val="24"/>
        </w:rPr>
        <w:t>документами ценового предложения</w:t>
      </w:r>
      <w:r w:rsidR="005B6A85" w:rsidRPr="008642B6">
        <w:rPr>
          <w:szCs w:val="24"/>
        </w:rPr>
        <w:t>, запечатанных раздельно.</w:t>
      </w:r>
    </w:p>
    <w:p w:rsidR="005B6A85" w:rsidRPr="008642B6" w:rsidRDefault="005B6A85" w:rsidP="005B6A85">
      <w:pPr>
        <w:widowControl w:val="0"/>
        <w:shd w:val="clear" w:color="auto" w:fill="FFFFFF"/>
        <w:autoSpaceDE w:val="0"/>
        <w:autoSpaceDN w:val="0"/>
        <w:adjustRightInd w:val="0"/>
        <w:spacing w:before="120"/>
        <w:ind w:firstLine="601"/>
        <w:jc w:val="both"/>
        <w:rPr>
          <w:color w:val="000000"/>
          <w:szCs w:val="24"/>
        </w:rPr>
      </w:pPr>
      <w:r w:rsidRPr="008642B6">
        <w:rPr>
          <w:color w:val="000000"/>
          <w:szCs w:val="24"/>
        </w:rPr>
        <w:t>На внешнем конверте должно указываться:</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наименование, адрес Заказчика;</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1"/>
        <w:jc w:val="both"/>
        <w:rPr>
          <w:color w:val="000000"/>
          <w:szCs w:val="24"/>
        </w:rPr>
      </w:pPr>
      <w:r w:rsidRPr="008642B6">
        <w:rPr>
          <w:color w:val="000000"/>
          <w:szCs w:val="24"/>
        </w:rPr>
        <w:t>название (предмет) тендера;</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полное наименование Участника тендера;</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тип документа (оригинал или копия);</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пометка «Не вскрывать до установленного времени проведения тендера».</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 xml:space="preserve">пометка </w:t>
      </w:r>
      <w:r w:rsidRPr="008642B6">
        <w:rPr>
          <w:b/>
          <w:color w:val="000000"/>
          <w:szCs w:val="24"/>
        </w:rPr>
        <w:t xml:space="preserve">«Внешний конверт с документами для квалификационного отбора», «Внешний конверт с </w:t>
      </w:r>
      <w:r w:rsidR="00300343" w:rsidRPr="008642B6">
        <w:rPr>
          <w:b/>
          <w:color w:val="000000"/>
          <w:szCs w:val="24"/>
        </w:rPr>
        <w:t>тендерными предложениями</w:t>
      </w:r>
      <w:r w:rsidRPr="008642B6">
        <w:rPr>
          <w:b/>
          <w:color w:val="000000"/>
          <w:szCs w:val="24"/>
        </w:rPr>
        <w:t xml:space="preserve">». </w:t>
      </w:r>
    </w:p>
    <w:p w:rsidR="005B6A85" w:rsidRPr="008642B6" w:rsidRDefault="00022041" w:rsidP="005B6A85">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9</w:t>
      </w:r>
      <w:r w:rsidR="005B6A85" w:rsidRPr="008642B6">
        <w:rPr>
          <w:color w:val="000000"/>
          <w:szCs w:val="24"/>
        </w:rPr>
        <w:t>.</w:t>
      </w:r>
      <w:r w:rsidR="005809F0" w:rsidRPr="008642B6">
        <w:rPr>
          <w:color w:val="000000"/>
          <w:szCs w:val="24"/>
        </w:rPr>
        <w:t>3</w:t>
      </w:r>
      <w:r w:rsidR="005B6A85" w:rsidRPr="008642B6">
        <w:rPr>
          <w:color w:val="000000"/>
          <w:szCs w:val="24"/>
        </w:rPr>
        <w:t>.</w:t>
      </w:r>
      <w:r w:rsidR="005B6A85" w:rsidRPr="008642B6">
        <w:rPr>
          <w:b/>
          <w:color w:val="000000"/>
          <w:szCs w:val="24"/>
        </w:rPr>
        <w:t xml:space="preserve"> В первом (оригинал) и во втором (копия) внешних конвертах должны содержаться </w:t>
      </w:r>
      <w:r w:rsidR="005B6A85" w:rsidRPr="008642B6">
        <w:rPr>
          <w:color w:val="000000"/>
          <w:szCs w:val="24"/>
        </w:rPr>
        <w:t>документы для квалификационного отбора согласно пункт</w:t>
      </w:r>
      <w:r w:rsidR="00765F9E" w:rsidRPr="008642B6">
        <w:rPr>
          <w:color w:val="000000"/>
          <w:szCs w:val="24"/>
        </w:rPr>
        <w:t>ам</w:t>
      </w:r>
      <w:r w:rsidR="005B6A85" w:rsidRPr="008642B6">
        <w:rPr>
          <w:color w:val="000000"/>
          <w:szCs w:val="24"/>
        </w:rPr>
        <w:t xml:space="preserve"> 3.</w:t>
      </w:r>
      <w:r w:rsidR="009218AF" w:rsidRPr="008642B6">
        <w:rPr>
          <w:color w:val="000000"/>
          <w:szCs w:val="24"/>
        </w:rPr>
        <w:t>1</w:t>
      </w:r>
      <w:r w:rsidR="00765F9E" w:rsidRPr="008642B6">
        <w:rPr>
          <w:color w:val="000000"/>
          <w:szCs w:val="24"/>
        </w:rPr>
        <w:t xml:space="preserve"> и 3.2</w:t>
      </w:r>
      <w:r w:rsidR="005B6A85" w:rsidRPr="008642B6">
        <w:rPr>
          <w:color w:val="000000"/>
          <w:szCs w:val="24"/>
        </w:rPr>
        <w:t xml:space="preserve"> Главы 3 настоящего раздела </w:t>
      </w:r>
      <w:r w:rsidR="005B6A85" w:rsidRPr="008642B6">
        <w:rPr>
          <w:b/>
          <w:color w:val="000000"/>
          <w:szCs w:val="24"/>
        </w:rPr>
        <w:t xml:space="preserve">(документы должны быть прошнурованы, пронумерованы и скреплены подписью уполномоченного лица и печатью </w:t>
      </w:r>
      <w:r w:rsidR="00765F9E" w:rsidRPr="008642B6">
        <w:rPr>
          <w:b/>
          <w:color w:val="000000"/>
          <w:szCs w:val="24"/>
        </w:rPr>
        <w:t>Претендента</w:t>
      </w:r>
      <w:r w:rsidR="005B6A85" w:rsidRPr="008642B6">
        <w:rPr>
          <w:b/>
          <w:color w:val="000000"/>
          <w:szCs w:val="24"/>
        </w:rPr>
        <w:t>)</w:t>
      </w:r>
      <w:r w:rsidR="005B6A85" w:rsidRPr="008642B6">
        <w:rPr>
          <w:color w:val="000000"/>
          <w:szCs w:val="24"/>
        </w:rPr>
        <w:t>;</w:t>
      </w:r>
    </w:p>
    <w:p w:rsidR="00765F9E" w:rsidRPr="008642B6" w:rsidRDefault="00B22949" w:rsidP="005B6A85">
      <w:pPr>
        <w:widowControl w:val="0"/>
        <w:shd w:val="clear" w:color="auto" w:fill="FFFFFF"/>
        <w:autoSpaceDE w:val="0"/>
        <w:autoSpaceDN w:val="0"/>
        <w:adjustRightInd w:val="0"/>
        <w:ind w:firstLine="600"/>
        <w:jc w:val="both"/>
        <w:rPr>
          <w:b/>
          <w:color w:val="000000"/>
          <w:szCs w:val="24"/>
        </w:rPr>
      </w:pPr>
      <w:r w:rsidRPr="008642B6">
        <w:rPr>
          <w:color w:val="000000"/>
          <w:szCs w:val="24"/>
        </w:rPr>
        <w:t>9</w:t>
      </w:r>
      <w:r w:rsidR="005809F0" w:rsidRPr="008642B6">
        <w:rPr>
          <w:color w:val="000000"/>
          <w:szCs w:val="24"/>
        </w:rPr>
        <w:t>.4</w:t>
      </w:r>
      <w:r w:rsidR="005B6A85" w:rsidRPr="008642B6">
        <w:rPr>
          <w:color w:val="000000"/>
          <w:szCs w:val="24"/>
        </w:rPr>
        <w:t xml:space="preserve">. </w:t>
      </w:r>
      <w:r w:rsidR="005B6A85" w:rsidRPr="008642B6">
        <w:rPr>
          <w:b/>
          <w:color w:val="000000"/>
          <w:szCs w:val="24"/>
        </w:rPr>
        <w:t xml:space="preserve">В третьем (оригинал) и </w:t>
      </w:r>
      <w:r w:rsidR="00030708" w:rsidRPr="008642B6">
        <w:rPr>
          <w:b/>
          <w:color w:val="000000"/>
          <w:szCs w:val="24"/>
        </w:rPr>
        <w:t>четвёртом</w:t>
      </w:r>
      <w:r w:rsidR="005B6A85" w:rsidRPr="008642B6">
        <w:rPr>
          <w:b/>
          <w:color w:val="000000"/>
          <w:szCs w:val="24"/>
        </w:rPr>
        <w:t xml:space="preserve"> (копия) внешних конвертах должны содержаться</w:t>
      </w:r>
      <w:r w:rsidR="00B328BF">
        <w:rPr>
          <w:b/>
          <w:color w:val="000000"/>
          <w:szCs w:val="24"/>
        </w:rPr>
        <w:t xml:space="preserve"> </w:t>
      </w:r>
      <w:r w:rsidR="005B6A85" w:rsidRPr="008642B6">
        <w:rPr>
          <w:b/>
          <w:color w:val="000000"/>
          <w:szCs w:val="24"/>
        </w:rPr>
        <w:t xml:space="preserve">запечатанные раздельно </w:t>
      </w:r>
      <w:r w:rsidR="00765F9E" w:rsidRPr="008642B6">
        <w:rPr>
          <w:b/>
          <w:color w:val="000000"/>
          <w:szCs w:val="24"/>
        </w:rPr>
        <w:t xml:space="preserve">следующие </w:t>
      </w:r>
      <w:r w:rsidR="005B6A85" w:rsidRPr="008642B6">
        <w:rPr>
          <w:b/>
          <w:color w:val="000000"/>
          <w:szCs w:val="24"/>
        </w:rPr>
        <w:t>внутренние конверты</w:t>
      </w:r>
      <w:r w:rsidR="00765F9E" w:rsidRPr="008642B6">
        <w:rPr>
          <w:b/>
          <w:color w:val="000000"/>
          <w:szCs w:val="24"/>
        </w:rPr>
        <w:t>:</w:t>
      </w:r>
    </w:p>
    <w:p w:rsidR="00765F9E" w:rsidRPr="008642B6" w:rsidRDefault="00765F9E" w:rsidP="005B6A85">
      <w:pPr>
        <w:widowControl w:val="0"/>
        <w:shd w:val="clear" w:color="auto" w:fill="FFFFFF"/>
        <w:autoSpaceDE w:val="0"/>
        <w:autoSpaceDN w:val="0"/>
        <w:adjustRightInd w:val="0"/>
        <w:ind w:firstLine="600"/>
        <w:jc w:val="both"/>
        <w:rPr>
          <w:b/>
          <w:strike/>
          <w:color w:val="000000"/>
          <w:szCs w:val="24"/>
        </w:rPr>
      </w:pPr>
      <w:r w:rsidRPr="008642B6">
        <w:rPr>
          <w:b/>
          <w:color w:val="000000"/>
          <w:szCs w:val="24"/>
        </w:rPr>
        <w:t xml:space="preserve">- </w:t>
      </w:r>
      <w:r w:rsidR="00212092" w:rsidRPr="008642B6">
        <w:rPr>
          <w:b/>
          <w:color w:val="000000"/>
          <w:szCs w:val="24"/>
        </w:rPr>
        <w:t>документ</w:t>
      </w:r>
      <w:r w:rsidRPr="008642B6">
        <w:rPr>
          <w:b/>
          <w:color w:val="000000"/>
          <w:szCs w:val="24"/>
        </w:rPr>
        <w:t>ы</w:t>
      </w:r>
      <w:r w:rsidR="00B328BF">
        <w:rPr>
          <w:b/>
          <w:color w:val="000000"/>
          <w:szCs w:val="24"/>
        </w:rPr>
        <w:t xml:space="preserve"> </w:t>
      </w:r>
      <w:r w:rsidR="00B22949" w:rsidRPr="008642B6">
        <w:rPr>
          <w:b/>
          <w:szCs w:val="24"/>
        </w:rPr>
        <w:t>технического предложения</w:t>
      </w:r>
      <w:r w:rsidRPr="008642B6">
        <w:rPr>
          <w:b/>
          <w:strike/>
          <w:color w:val="000000"/>
          <w:szCs w:val="24"/>
        </w:rPr>
        <w:t>;</w:t>
      </w:r>
    </w:p>
    <w:p w:rsidR="005B6A85" w:rsidRPr="008642B6" w:rsidRDefault="00765F9E" w:rsidP="005B6A85">
      <w:pPr>
        <w:widowControl w:val="0"/>
        <w:shd w:val="clear" w:color="auto" w:fill="FFFFFF"/>
        <w:autoSpaceDE w:val="0"/>
        <w:autoSpaceDN w:val="0"/>
        <w:adjustRightInd w:val="0"/>
        <w:ind w:firstLine="600"/>
        <w:jc w:val="both"/>
        <w:rPr>
          <w:b/>
          <w:color w:val="000000"/>
          <w:szCs w:val="24"/>
        </w:rPr>
      </w:pPr>
      <w:r w:rsidRPr="008642B6">
        <w:rPr>
          <w:b/>
          <w:strike/>
          <w:color w:val="000000"/>
          <w:szCs w:val="24"/>
        </w:rPr>
        <w:t>-</w:t>
      </w:r>
      <w:r w:rsidR="00B22949" w:rsidRPr="008642B6">
        <w:rPr>
          <w:b/>
          <w:color w:val="000000"/>
          <w:szCs w:val="24"/>
        </w:rPr>
        <w:t>документы ценового</w:t>
      </w:r>
      <w:r w:rsidR="005B6A85" w:rsidRPr="008642B6">
        <w:rPr>
          <w:b/>
          <w:color w:val="000000"/>
          <w:szCs w:val="24"/>
        </w:rPr>
        <w:t xml:space="preserve"> предложения.</w:t>
      </w:r>
    </w:p>
    <w:p w:rsidR="005B6A85" w:rsidRPr="008642B6" w:rsidRDefault="00B22949" w:rsidP="005809F0">
      <w:pPr>
        <w:widowControl w:val="0"/>
        <w:shd w:val="clear" w:color="auto" w:fill="FFFFFF"/>
        <w:autoSpaceDE w:val="0"/>
        <w:autoSpaceDN w:val="0"/>
        <w:adjustRightInd w:val="0"/>
        <w:spacing w:before="120"/>
        <w:ind w:firstLine="601"/>
        <w:jc w:val="both"/>
        <w:rPr>
          <w:color w:val="000000"/>
          <w:szCs w:val="24"/>
        </w:rPr>
      </w:pPr>
      <w:r w:rsidRPr="008642B6">
        <w:rPr>
          <w:color w:val="000000"/>
          <w:szCs w:val="24"/>
        </w:rPr>
        <w:t>9</w:t>
      </w:r>
      <w:r w:rsidR="005B6A85" w:rsidRPr="008642B6">
        <w:rPr>
          <w:color w:val="000000"/>
          <w:szCs w:val="24"/>
        </w:rPr>
        <w:t>.</w:t>
      </w:r>
      <w:r w:rsidR="005809F0" w:rsidRPr="008642B6">
        <w:rPr>
          <w:color w:val="000000"/>
          <w:szCs w:val="24"/>
        </w:rPr>
        <w:t>5</w:t>
      </w:r>
      <w:r w:rsidR="005B6A85" w:rsidRPr="008642B6">
        <w:rPr>
          <w:color w:val="000000"/>
          <w:szCs w:val="24"/>
        </w:rPr>
        <w:t>.</w:t>
      </w:r>
      <w:r w:rsidR="009218AF" w:rsidRPr="008642B6">
        <w:rPr>
          <w:b/>
          <w:color w:val="000000"/>
          <w:szCs w:val="24"/>
        </w:rPr>
        <w:t>Запечатанныйв</w:t>
      </w:r>
      <w:r w:rsidR="005B6A85" w:rsidRPr="008642B6">
        <w:rPr>
          <w:b/>
          <w:color w:val="000000"/>
          <w:szCs w:val="24"/>
        </w:rPr>
        <w:t xml:space="preserve">нутренний конверт с </w:t>
      </w:r>
      <w:r w:rsidR="005809F0" w:rsidRPr="008642B6">
        <w:rPr>
          <w:b/>
          <w:color w:val="000000"/>
          <w:szCs w:val="24"/>
        </w:rPr>
        <w:t xml:space="preserve">документами </w:t>
      </w:r>
      <w:r w:rsidRPr="008642B6">
        <w:rPr>
          <w:b/>
          <w:szCs w:val="24"/>
        </w:rPr>
        <w:t>технического предложения</w:t>
      </w:r>
      <w:r w:rsidR="00B328BF">
        <w:rPr>
          <w:b/>
          <w:szCs w:val="24"/>
        </w:rPr>
        <w:t xml:space="preserve"> </w:t>
      </w:r>
      <w:r w:rsidR="005B6A85" w:rsidRPr="008642B6">
        <w:rPr>
          <w:color w:val="000000"/>
          <w:szCs w:val="24"/>
        </w:rPr>
        <w:t xml:space="preserve">должен содержать документы, указанные в </w:t>
      </w:r>
      <w:r w:rsidR="00430D8D" w:rsidRPr="008642B6">
        <w:rPr>
          <w:color w:val="000000"/>
          <w:szCs w:val="24"/>
        </w:rPr>
        <w:t>Р</w:t>
      </w:r>
      <w:r w:rsidR="005B6A85" w:rsidRPr="008642B6">
        <w:rPr>
          <w:color w:val="000000"/>
          <w:szCs w:val="24"/>
        </w:rPr>
        <w:t xml:space="preserve">азделе </w:t>
      </w:r>
      <w:r w:rsidR="005B6A85" w:rsidRPr="008642B6">
        <w:rPr>
          <w:color w:val="000000"/>
          <w:szCs w:val="24"/>
          <w:lang w:val="en-US"/>
        </w:rPr>
        <w:t>II</w:t>
      </w:r>
      <w:r w:rsidR="005B6A85" w:rsidRPr="008642B6">
        <w:rPr>
          <w:color w:val="000000"/>
          <w:szCs w:val="24"/>
        </w:rPr>
        <w:t xml:space="preserve">настоящей тендерной документации </w:t>
      </w:r>
      <w:r w:rsidR="005B6A85" w:rsidRPr="008642B6">
        <w:rPr>
          <w:b/>
          <w:color w:val="000000"/>
          <w:szCs w:val="24"/>
        </w:rPr>
        <w:t xml:space="preserve">(документы должны быть прошнурованы, пронумерованы и скреплены подписью и печатью участника тендера). </w:t>
      </w:r>
    </w:p>
    <w:p w:rsidR="005B6A85" w:rsidRPr="008642B6" w:rsidRDefault="00B22949" w:rsidP="005809F0">
      <w:pPr>
        <w:widowControl w:val="0"/>
        <w:shd w:val="clear" w:color="auto" w:fill="FFFFFF"/>
        <w:autoSpaceDE w:val="0"/>
        <w:autoSpaceDN w:val="0"/>
        <w:adjustRightInd w:val="0"/>
        <w:spacing w:before="120"/>
        <w:ind w:firstLine="601"/>
        <w:jc w:val="both"/>
        <w:rPr>
          <w:szCs w:val="24"/>
        </w:rPr>
      </w:pPr>
      <w:r w:rsidRPr="008642B6">
        <w:rPr>
          <w:color w:val="000000"/>
          <w:szCs w:val="24"/>
        </w:rPr>
        <w:t>9</w:t>
      </w:r>
      <w:r w:rsidR="005B6A85" w:rsidRPr="008642B6">
        <w:rPr>
          <w:color w:val="000000"/>
          <w:szCs w:val="24"/>
        </w:rPr>
        <w:t>.</w:t>
      </w:r>
      <w:r w:rsidR="005809F0" w:rsidRPr="008642B6">
        <w:rPr>
          <w:color w:val="000000"/>
          <w:szCs w:val="24"/>
        </w:rPr>
        <w:t>6</w:t>
      </w:r>
      <w:r w:rsidR="005B6A85" w:rsidRPr="008642B6">
        <w:rPr>
          <w:color w:val="000000"/>
          <w:szCs w:val="24"/>
        </w:rPr>
        <w:t xml:space="preserve">. </w:t>
      </w:r>
      <w:r w:rsidR="005B6A85" w:rsidRPr="008642B6">
        <w:rPr>
          <w:b/>
          <w:color w:val="000000"/>
          <w:szCs w:val="24"/>
        </w:rPr>
        <w:t xml:space="preserve">Запечатанный внутренний конверт с </w:t>
      </w:r>
      <w:r w:rsidRPr="008642B6">
        <w:rPr>
          <w:b/>
          <w:color w:val="000000"/>
          <w:szCs w:val="24"/>
        </w:rPr>
        <w:t>документами ценового</w:t>
      </w:r>
      <w:r w:rsidR="005B6A85" w:rsidRPr="008642B6">
        <w:rPr>
          <w:b/>
          <w:color w:val="000000"/>
          <w:szCs w:val="24"/>
        </w:rPr>
        <w:t xml:space="preserve"> предложения</w:t>
      </w:r>
      <w:r w:rsidR="005B6A85" w:rsidRPr="008642B6">
        <w:rPr>
          <w:color w:val="000000"/>
          <w:szCs w:val="24"/>
        </w:rPr>
        <w:t xml:space="preserve"> должен содержать документы, указанные в </w:t>
      </w:r>
      <w:r w:rsidR="00430D8D" w:rsidRPr="008642B6">
        <w:rPr>
          <w:color w:val="000000"/>
          <w:szCs w:val="24"/>
        </w:rPr>
        <w:t>Р</w:t>
      </w:r>
      <w:r w:rsidR="005B6A85" w:rsidRPr="008642B6">
        <w:rPr>
          <w:color w:val="000000"/>
          <w:szCs w:val="24"/>
        </w:rPr>
        <w:t xml:space="preserve">азделе </w:t>
      </w:r>
      <w:r w:rsidR="005B6A85" w:rsidRPr="008642B6">
        <w:rPr>
          <w:color w:val="000000"/>
          <w:szCs w:val="24"/>
          <w:lang w:val="en-US"/>
        </w:rPr>
        <w:t>III</w:t>
      </w:r>
      <w:r w:rsidR="003E2486" w:rsidRPr="008642B6">
        <w:rPr>
          <w:color w:val="000000"/>
          <w:szCs w:val="24"/>
        </w:rPr>
        <w:t>настоящей тендерной документации</w:t>
      </w:r>
      <w:r w:rsidR="005B6A85" w:rsidRPr="008642B6">
        <w:rPr>
          <w:b/>
          <w:color w:val="000000"/>
          <w:szCs w:val="24"/>
        </w:rPr>
        <w:t xml:space="preserve">(документы должны быть прошнурованы, пронумерованы и скреплены подписью и печатью </w:t>
      </w:r>
      <w:r w:rsidR="005809F0" w:rsidRPr="008642B6">
        <w:rPr>
          <w:b/>
          <w:color w:val="000000"/>
          <w:szCs w:val="24"/>
        </w:rPr>
        <w:t>У</w:t>
      </w:r>
      <w:r w:rsidR="005B6A85" w:rsidRPr="008642B6">
        <w:rPr>
          <w:b/>
          <w:color w:val="000000"/>
          <w:szCs w:val="24"/>
        </w:rPr>
        <w:t xml:space="preserve">частника тендера). </w:t>
      </w:r>
    </w:p>
    <w:p w:rsidR="005B6A85" w:rsidRPr="008642B6" w:rsidRDefault="005B6A85" w:rsidP="005B6A85">
      <w:pPr>
        <w:widowControl w:val="0"/>
        <w:shd w:val="clear" w:color="auto" w:fill="FFFFFF"/>
        <w:autoSpaceDE w:val="0"/>
        <w:autoSpaceDN w:val="0"/>
        <w:adjustRightInd w:val="0"/>
        <w:spacing w:before="120"/>
        <w:ind w:firstLine="600"/>
        <w:jc w:val="both"/>
        <w:rPr>
          <w:color w:val="000000"/>
          <w:szCs w:val="24"/>
        </w:rPr>
      </w:pPr>
      <w:r w:rsidRPr="008642B6">
        <w:rPr>
          <w:color w:val="000000"/>
          <w:szCs w:val="24"/>
        </w:rPr>
        <w:t>На внутренних запечатанных конвертах должно указываться:</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 xml:space="preserve">пометка </w:t>
      </w:r>
      <w:r w:rsidRPr="008642B6">
        <w:rPr>
          <w:b/>
          <w:color w:val="000000"/>
          <w:szCs w:val="24"/>
        </w:rPr>
        <w:t>«</w:t>
      </w:r>
      <w:r w:rsidR="003E2486" w:rsidRPr="008642B6">
        <w:rPr>
          <w:b/>
          <w:color w:val="000000"/>
          <w:szCs w:val="24"/>
        </w:rPr>
        <w:t xml:space="preserve">Документы </w:t>
      </w:r>
      <w:r w:rsidR="00B22949" w:rsidRPr="008642B6">
        <w:rPr>
          <w:b/>
          <w:szCs w:val="24"/>
        </w:rPr>
        <w:t>технического предложения</w:t>
      </w:r>
      <w:r w:rsidR="003E2486" w:rsidRPr="008642B6">
        <w:rPr>
          <w:b/>
          <w:color w:val="000000"/>
          <w:szCs w:val="24"/>
        </w:rPr>
        <w:t>»</w:t>
      </w:r>
      <w:r w:rsidRPr="008642B6">
        <w:rPr>
          <w:color w:val="000000"/>
          <w:szCs w:val="24"/>
        </w:rPr>
        <w:t xml:space="preserve"> или </w:t>
      </w:r>
      <w:r w:rsidRPr="008642B6">
        <w:rPr>
          <w:b/>
          <w:color w:val="000000"/>
          <w:szCs w:val="24"/>
        </w:rPr>
        <w:t>«</w:t>
      </w:r>
      <w:r w:rsidR="00B22949" w:rsidRPr="008642B6">
        <w:rPr>
          <w:b/>
          <w:color w:val="000000"/>
          <w:szCs w:val="24"/>
        </w:rPr>
        <w:t>Документы ценового</w:t>
      </w:r>
      <w:r w:rsidRPr="008642B6">
        <w:rPr>
          <w:b/>
          <w:color w:val="000000"/>
          <w:szCs w:val="24"/>
        </w:rPr>
        <w:t xml:space="preserve"> предложени</w:t>
      </w:r>
      <w:r w:rsidR="00B22949" w:rsidRPr="008642B6">
        <w:rPr>
          <w:b/>
          <w:color w:val="000000"/>
          <w:szCs w:val="24"/>
        </w:rPr>
        <w:t>я</w:t>
      </w:r>
      <w:r w:rsidRPr="008642B6">
        <w:rPr>
          <w:b/>
          <w:color w:val="000000"/>
          <w:szCs w:val="24"/>
        </w:rPr>
        <w:t>»</w:t>
      </w:r>
      <w:r w:rsidRPr="008642B6">
        <w:rPr>
          <w:color w:val="000000"/>
          <w:szCs w:val="24"/>
        </w:rPr>
        <w:t>;</w:t>
      </w:r>
    </w:p>
    <w:p w:rsidR="005B6A85" w:rsidRPr="008642B6" w:rsidRDefault="005809F0"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наименование, адрес З</w:t>
      </w:r>
      <w:r w:rsidR="005B6A85" w:rsidRPr="008642B6">
        <w:rPr>
          <w:color w:val="000000"/>
          <w:szCs w:val="24"/>
        </w:rPr>
        <w:t>аказчика, контактные телефоны;</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название (предмет) тендера;</w:t>
      </w:r>
    </w:p>
    <w:p w:rsidR="005B6A85" w:rsidRPr="008642B6" w:rsidRDefault="005B6A85" w:rsidP="005B6A85">
      <w:pPr>
        <w:widowControl w:val="0"/>
        <w:numPr>
          <w:ilvl w:val="0"/>
          <w:numId w:val="1"/>
        </w:numPr>
        <w:shd w:val="clear" w:color="auto" w:fill="FFFFFF"/>
        <w:tabs>
          <w:tab w:val="num" w:pos="860"/>
        </w:tabs>
        <w:autoSpaceDE w:val="0"/>
        <w:autoSpaceDN w:val="0"/>
        <w:adjustRightInd w:val="0"/>
        <w:ind w:left="0" w:firstLine="600"/>
        <w:jc w:val="both"/>
        <w:rPr>
          <w:color w:val="000000"/>
          <w:szCs w:val="24"/>
        </w:rPr>
      </w:pPr>
      <w:r w:rsidRPr="008642B6">
        <w:rPr>
          <w:color w:val="000000"/>
          <w:szCs w:val="24"/>
        </w:rPr>
        <w:t>тип документа (оригинал или копия).</w:t>
      </w:r>
    </w:p>
    <w:p w:rsidR="005B6A85" w:rsidRPr="008642B6" w:rsidRDefault="005B6A85" w:rsidP="005B6A85">
      <w:pPr>
        <w:widowControl w:val="0"/>
        <w:shd w:val="clear" w:color="auto" w:fill="FFFFFF"/>
        <w:autoSpaceDE w:val="0"/>
        <w:autoSpaceDN w:val="0"/>
        <w:adjustRightInd w:val="0"/>
        <w:spacing w:before="120"/>
        <w:ind w:firstLine="600"/>
        <w:jc w:val="both"/>
        <w:rPr>
          <w:b/>
          <w:szCs w:val="24"/>
        </w:rPr>
      </w:pPr>
      <w:r w:rsidRPr="008642B6">
        <w:rPr>
          <w:b/>
          <w:color w:val="000000"/>
          <w:szCs w:val="24"/>
        </w:rPr>
        <w:t>Внутренние конверты также должны быть завизированы и опечатаны в местах склейки.</w:t>
      </w:r>
    </w:p>
    <w:p w:rsidR="005B6A85" w:rsidRPr="008642B6" w:rsidRDefault="00B22949" w:rsidP="005B6A85">
      <w:pPr>
        <w:widowControl w:val="0"/>
        <w:shd w:val="clear" w:color="auto" w:fill="FFFFFF"/>
        <w:autoSpaceDE w:val="0"/>
        <w:autoSpaceDN w:val="0"/>
        <w:adjustRightInd w:val="0"/>
        <w:spacing w:before="120"/>
        <w:ind w:firstLine="601"/>
        <w:jc w:val="both"/>
        <w:rPr>
          <w:szCs w:val="24"/>
        </w:rPr>
      </w:pPr>
      <w:r w:rsidRPr="008642B6">
        <w:rPr>
          <w:szCs w:val="24"/>
        </w:rPr>
        <w:t>9</w:t>
      </w:r>
      <w:r w:rsidR="005B6A85" w:rsidRPr="008642B6">
        <w:rPr>
          <w:szCs w:val="24"/>
        </w:rPr>
        <w:t>.</w:t>
      </w:r>
      <w:r w:rsidR="005809F0" w:rsidRPr="008642B6">
        <w:rPr>
          <w:szCs w:val="24"/>
        </w:rPr>
        <w:t>7</w:t>
      </w:r>
      <w:r w:rsidR="005B6A85" w:rsidRPr="008642B6">
        <w:rPr>
          <w:szCs w:val="24"/>
        </w:rPr>
        <w:t xml:space="preserve">.При необходимости </w:t>
      </w:r>
      <w:r w:rsidR="004A5D6B">
        <w:rPr>
          <w:szCs w:val="24"/>
        </w:rPr>
        <w:t>Тендерная</w:t>
      </w:r>
      <w:r w:rsidR="005B6A85" w:rsidRPr="008642B6">
        <w:rPr>
          <w:szCs w:val="24"/>
        </w:rPr>
        <w:t xml:space="preserve"> комиссия может дополнительно потребовать от </w:t>
      </w:r>
      <w:r w:rsidR="00765F9E" w:rsidRPr="008642B6">
        <w:rPr>
          <w:szCs w:val="24"/>
        </w:rPr>
        <w:t xml:space="preserve">Претендентов или </w:t>
      </w:r>
      <w:r w:rsidR="005809F0" w:rsidRPr="008642B6">
        <w:rPr>
          <w:szCs w:val="24"/>
        </w:rPr>
        <w:t>У</w:t>
      </w:r>
      <w:r w:rsidR="005B6A85" w:rsidRPr="008642B6">
        <w:rPr>
          <w:szCs w:val="24"/>
        </w:rPr>
        <w:t>частников тендера предоставление дополнительной информации касательно представленных ими тендерных предложений.</w:t>
      </w:r>
    </w:p>
    <w:p w:rsidR="005B6A85" w:rsidRPr="008642B6" w:rsidRDefault="00B22949" w:rsidP="005B6A85">
      <w:pPr>
        <w:widowControl w:val="0"/>
        <w:autoSpaceDE w:val="0"/>
        <w:autoSpaceDN w:val="0"/>
        <w:adjustRightInd w:val="0"/>
        <w:spacing w:before="120"/>
        <w:ind w:firstLine="601"/>
        <w:jc w:val="both"/>
        <w:rPr>
          <w:szCs w:val="24"/>
        </w:rPr>
      </w:pPr>
      <w:r w:rsidRPr="008642B6">
        <w:rPr>
          <w:szCs w:val="24"/>
        </w:rPr>
        <w:t>9</w:t>
      </w:r>
      <w:r w:rsidR="005B6A85" w:rsidRPr="008642B6">
        <w:rPr>
          <w:szCs w:val="24"/>
        </w:rPr>
        <w:t>.</w:t>
      </w:r>
      <w:r w:rsidR="005809F0" w:rsidRPr="008642B6">
        <w:rPr>
          <w:szCs w:val="24"/>
        </w:rPr>
        <w:t>8</w:t>
      </w:r>
      <w:r w:rsidR="005B6A85" w:rsidRPr="008642B6">
        <w:rPr>
          <w:szCs w:val="24"/>
        </w:rPr>
        <w:t>. Никакие вставки между строками, подтирки или приписки в документах тендерного предложения не имеют силу и не подлежат к рассмотрению.</w:t>
      </w:r>
    </w:p>
    <w:p w:rsidR="005B6A85" w:rsidRPr="008642B6" w:rsidRDefault="00B22949" w:rsidP="005B6A85">
      <w:pPr>
        <w:widowControl w:val="0"/>
        <w:shd w:val="clear" w:color="auto" w:fill="FFFFFF"/>
        <w:autoSpaceDE w:val="0"/>
        <w:autoSpaceDN w:val="0"/>
        <w:adjustRightInd w:val="0"/>
        <w:spacing w:before="120"/>
        <w:ind w:firstLine="601"/>
        <w:jc w:val="both"/>
        <w:rPr>
          <w:szCs w:val="24"/>
        </w:rPr>
      </w:pPr>
      <w:r w:rsidRPr="008642B6">
        <w:rPr>
          <w:szCs w:val="24"/>
        </w:rPr>
        <w:t>9</w:t>
      </w:r>
      <w:r w:rsidR="005B6A85" w:rsidRPr="008642B6">
        <w:rPr>
          <w:szCs w:val="24"/>
        </w:rPr>
        <w:t>.</w:t>
      </w:r>
      <w:r w:rsidR="005809F0" w:rsidRPr="008642B6">
        <w:rPr>
          <w:szCs w:val="24"/>
        </w:rPr>
        <w:t>9</w:t>
      </w:r>
      <w:r w:rsidR="005B6A85" w:rsidRPr="008642B6">
        <w:rPr>
          <w:szCs w:val="24"/>
        </w:rPr>
        <w:t xml:space="preserve">. Не склеенные, не подписанные и не </w:t>
      </w:r>
      <w:r w:rsidR="00030708" w:rsidRPr="008642B6">
        <w:rPr>
          <w:szCs w:val="24"/>
        </w:rPr>
        <w:t>скреплённые</w:t>
      </w:r>
      <w:r w:rsidR="005B6A85" w:rsidRPr="008642B6">
        <w:rPr>
          <w:szCs w:val="24"/>
        </w:rPr>
        <w:t xml:space="preserve"> печатью </w:t>
      </w:r>
      <w:r w:rsidR="00765F9E" w:rsidRPr="008642B6">
        <w:rPr>
          <w:szCs w:val="24"/>
        </w:rPr>
        <w:t xml:space="preserve">Претендента или </w:t>
      </w:r>
      <w:r w:rsidR="005809F0" w:rsidRPr="008642B6">
        <w:rPr>
          <w:szCs w:val="24"/>
        </w:rPr>
        <w:t>У</w:t>
      </w:r>
      <w:r w:rsidR="005B6A85" w:rsidRPr="008642B6">
        <w:rPr>
          <w:szCs w:val="24"/>
        </w:rPr>
        <w:t>частника тендера конверты не подлежат рассмотрению и будут отклонены</w:t>
      </w:r>
      <w:r w:rsidR="00B328BF">
        <w:rPr>
          <w:szCs w:val="24"/>
        </w:rPr>
        <w:t xml:space="preserve"> </w:t>
      </w:r>
      <w:r w:rsidR="004A5D6B">
        <w:rPr>
          <w:color w:val="000000"/>
          <w:szCs w:val="24"/>
        </w:rPr>
        <w:t>Тендерной</w:t>
      </w:r>
      <w:r w:rsidR="005B6A85" w:rsidRPr="008642B6">
        <w:rPr>
          <w:szCs w:val="24"/>
        </w:rPr>
        <w:t xml:space="preserve"> комиссией.</w:t>
      </w:r>
    </w:p>
    <w:p w:rsidR="005B6A85" w:rsidRPr="008642B6" w:rsidRDefault="00B22949" w:rsidP="005B6A85">
      <w:pPr>
        <w:widowControl w:val="0"/>
        <w:shd w:val="clear" w:color="auto" w:fill="FFFFFF"/>
        <w:autoSpaceDE w:val="0"/>
        <w:autoSpaceDN w:val="0"/>
        <w:adjustRightInd w:val="0"/>
        <w:spacing w:before="120"/>
        <w:ind w:firstLine="601"/>
        <w:jc w:val="both"/>
        <w:rPr>
          <w:szCs w:val="24"/>
        </w:rPr>
      </w:pPr>
      <w:r w:rsidRPr="008642B6">
        <w:rPr>
          <w:szCs w:val="24"/>
        </w:rPr>
        <w:t>9</w:t>
      </w:r>
      <w:r w:rsidR="005B6A85" w:rsidRPr="008642B6">
        <w:rPr>
          <w:szCs w:val="24"/>
        </w:rPr>
        <w:t>.</w:t>
      </w:r>
      <w:r w:rsidR="005809F0" w:rsidRPr="008642B6">
        <w:rPr>
          <w:szCs w:val="24"/>
        </w:rPr>
        <w:t>10</w:t>
      </w:r>
      <w:r w:rsidR="005B6A85" w:rsidRPr="008642B6">
        <w:rPr>
          <w:szCs w:val="24"/>
        </w:rPr>
        <w:t xml:space="preserve">. </w:t>
      </w:r>
      <w:r w:rsidR="00765F9E" w:rsidRPr="008642B6">
        <w:rPr>
          <w:szCs w:val="24"/>
        </w:rPr>
        <w:t xml:space="preserve">Претенденты или </w:t>
      </w:r>
      <w:r w:rsidR="005B6A85" w:rsidRPr="008642B6">
        <w:rPr>
          <w:szCs w:val="24"/>
        </w:rPr>
        <w:t xml:space="preserve">Участники тендера должны представить тендерное предложение строго в соответствии с формами, </w:t>
      </w:r>
      <w:r w:rsidR="00030708" w:rsidRPr="008642B6">
        <w:rPr>
          <w:szCs w:val="24"/>
        </w:rPr>
        <w:t>определёнными</w:t>
      </w:r>
      <w:r w:rsidR="005B6A85" w:rsidRPr="008642B6">
        <w:rPr>
          <w:szCs w:val="24"/>
        </w:rPr>
        <w:t xml:space="preserve"> в разделе V </w:t>
      </w:r>
      <w:r w:rsidR="005809F0" w:rsidRPr="008642B6">
        <w:rPr>
          <w:szCs w:val="24"/>
        </w:rPr>
        <w:t>т</w:t>
      </w:r>
      <w:r w:rsidR="005B6A85" w:rsidRPr="008642B6">
        <w:rPr>
          <w:szCs w:val="24"/>
        </w:rPr>
        <w:t xml:space="preserve">ендерной документации. В случае предоставления тендерного предложения не по </w:t>
      </w:r>
      <w:r w:rsidR="00765F9E" w:rsidRPr="008642B6">
        <w:rPr>
          <w:szCs w:val="24"/>
        </w:rPr>
        <w:t xml:space="preserve">установленным </w:t>
      </w:r>
      <w:r w:rsidR="005B6A85" w:rsidRPr="008642B6">
        <w:rPr>
          <w:szCs w:val="24"/>
        </w:rPr>
        <w:t>формам</w:t>
      </w:r>
      <w:r w:rsidR="005809F0" w:rsidRPr="008642B6">
        <w:rPr>
          <w:szCs w:val="24"/>
        </w:rPr>
        <w:t>,</w:t>
      </w:r>
      <w:r w:rsidR="00B328BF">
        <w:rPr>
          <w:szCs w:val="24"/>
        </w:rPr>
        <w:t xml:space="preserve"> </w:t>
      </w:r>
      <w:r w:rsidR="004A5D6B">
        <w:rPr>
          <w:szCs w:val="24"/>
        </w:rPr>
        <w:t>Тендерная</w:t>
      </w:r>
      <w:r w:rsidR="005B6A85" w:rsidRPr="008642B6">
        <w:rPr>
          <w:szCs w:val="24"/>
        </w:rPr>
        <w:t xml:space="preserve"> комиссия вправе отклонить данное тендерное предложение.</w:t>
      </w:r>
    </w:p>
    <w:p w:rsidR="005B6A85" w:rsidRPr="008642B6" w:rsidRDefault="005B6A85" w:rsidP="005B6A85">
      <w:pPr>
        <w:widowControl w:val="0"/>
        <w:shd w:val="clear" w:color="auto" w:fill="FFFFFF"/>
        <w:autoSpaceDE w:val="0"/>
        <w:autoSpaceDN w:val="0"/>
        <w:adjustRightInd w:val="0"/>
        <w:ind w:firstLine="601"/>
        <w:jc w:val="both"/>
        <w:rPr>
          <w:szCs w:val="24"/>
        </w:rPr>
      </w:pPr>
      <w:r w:rsidRPr="008642B6">
        <w:rPr>
          <w:szCs w:val="24"/>
        </w:rPr>
        <w:t xml:space="preserve">Все пустые графы в формах должны быть заполнены в соответствии с требованиями </w:t>
      </w:r>
      <w:r w:rsidR="00274EFA" w:rsidRPr="008642B6">
        <w:rPr>
          <w:szCs w:val="24"/>
        </w:rPr>
        <w:t>т</w:t>
      </w:r>
      <w:r w:rsidRPr="008642B6">
        <w:rPr>
          <w:szCs w:val="24"/>
        </w:rPr>
        <w:t>ендерной документации.</w:t>
      </w:r>
    </w:p>
    <w:p w:rsidR="005B6A85" w:rsidRPr="008642B6" w:rsidRDefault="00B22949" w:rsidP="005B6A85">
      <w:pPr>
        <w:widowControl w:val="0"/>
        <w:shd w:val="clear" w:color="auto" w:fill="FFFFFF"/>
        <w:autoSpaceDE w:val="0"/>
        <w:autoSpaceDN w:val="0"/>
        <w:adjustRightInd w:val="0"/>
        <w:spacing w:before="120"/>
        <w:ind w:firstLine="601"/>
        <w:jc w:val="both"/>
        <w:rPr>
          <w:szCs w:val="24"/>
        </w:rPr>
      </w:pPr>
      <w:r w:rsidRPr="008642B6">
        <w:rPr>
          <w:szCs w:val="24"/>
        </w:rPr>
        <w:t>9</w:t>
      </w:r>
      <w:r w:rsidR="005B6A85" w:rsidRPr="008642B6">
        <w:rPr>
          <w:szCs w:val="24"/>
        </w:rPr>
        <w:t>.1</w:t>
      </w:r>
      <w:r w:rsidR="005809F0" w:rsidRPr="008642B6">
        <w:rPr>
          <w:szCs w:val="24"/>
        </w:rPr>
        <w:t>1</w:t>
      </w:r>
      <w:r w:rsidR="005B6A85" w:rsidRPr="008642B6">
        <w:rPr>
          <w:szCs w:val="24"/>
        </w:rPr>
        <w:t xml:space="preserve">. Тендерные предложения </w:t>
      </w:r>
      <w:r w:rsidR="00AF7ADF" w:rsidRPr="008642B6">
        <w:rPr>
          <w:szCs w:val="24"/>
        </w:rPr>
        <w:t>У</w:t>
      </w:r>
      <w:r w:rsidR="005B6A85" w:rsidRPr="008642B6">
        <w:rPr>
          <w:szCs w:val="24"/>
        </w:rPr>
        <w:t xml:space="preserve">частника тендера должны оставаться в силе в течение </w:t>
      </w:r>
      <w:r w:rsidR="00AF7ADF" w:rsidRPr="008642B6">
        <w:rPr>
          <w:szCs w:val="24"/>
        </w:rPr>
        <w:t>9</w:t>
      </w:r>
      <w:r w:rsidR="005B6A85" w:rsidRPr="008642B6">
        <w:rPr>
          <w:szCs w:val="24"/>
        </w:rPr>
        <w:t>0 (</w:t>
      </w:r>
      <w:r w:rsidR="00030708" w:rsidRPr="008642B6">
        <w:rPr>
          <w:szCs w:val="24"/>
        </w:rPr>
        <w:t>девяносто</w:t>
      </w:r>
      <w:r w:rsidR="005B6A85" w:rsidRPr="008642B6">
        <w:rPr>
          <w:szCs w:val="24"/>
        </w:rPr>
        <w:t xml:space="preserve">) дней </w:t>
      </w:r>
      <w:r w:rsidR="005B6A85" w:rsidRPr="008642B6">
        <w:rPr>
          <w:color w:val="000000"/>
          <w:szCs w:val="24"/>
        </w:rPr>
        <w:t>начиная с даты, установленной как день окончания приёма тендерных предложений</w:t>
      </w:r>
      <w:r w:rsidR="005B6A85" w:rsidRPr="008642B6">
        <w:rPr>
          <w:szCs w:val="24"/>
        </w:rPr>
        <w:t xml:space="preserve">. В исключительных случаях </w:t>
      </w:r>
      <w:r w:rsidR="004A5D6B">
        <w:rPr>
          <w:szCs w:val="24"/>
        </w:rPr>
        <w:t>Тендерная</w:t>
      </w:r>
      <w:r w:rsidR="005B6A85" w:rsidRPr="008642B6">
        <w:rPr>
          <w:szCs w:val="24"/>
        </w:rPr>
        <w:t xml:space="preserve"> комиссия может просить </w:t>
      </w:r>
      <w:r w:rsidR="00765F9E" w:rsidRPr="008642B6">
        <w:rPr>
          <w:szCs w:val="24"/>
        </w:rPr>
        <w:t xml:space="preserve">Претендента или </w:t>
      </w:r>
      <w:r w:rsidR="00AF7ADF" w:rsidRPr="008642B6">
        <w:rPr>
          <w:szCs w:val="24"/>
        </w:rPr>
        <w:t>У</w:t>
      </w:r>
      <w:r w:rsidR="005B6A85" w:rsidRPr="008642B6">
        <w:rPr>
          <w:szCs w:val="24"/>
        </w:rPr>
        <w:t>частника тендера о продлении срока действия его предложения.</w:t>
      </w:r>
    </w:p>
    <w:p w:rsidR="00396DFD" w:rsidRPr="008642B6" w:rsidRDefault="00396DFD" w:rsidP="005809F0">
      <w:pPr>
        <w:widowControl w:val="0"/>
        <w:shd w:val="clear" w:color="auto" w:fill="FFFFFF"/>
        <w:autoSpaceDE w:val="0"/>
        <w:autoSpaceDN w:val="0"/>
        <w:adjustRightInd w:val="0"/>
        <w:ind w:firstLine="601"/>
        <w:jc w:val="both"/>
        <w:rPr>
          <w:b/>
          <w:szCs w:val="24"/>
        </w:rPr>
      </w:pPr>
    </w:p>
    <w:p w:rsidR="005B6A85" w:rsidRPr="008642B6" w:rsidRDefault="005B6A85" w:rsidP="005B6A85">
      <w:pPr>
        <w:widowControl w:val="0"/>
        <w:shd w:val="clear" w:color="auto" w:fill="FFFFFF"/>
        <w:autoSpaceDE w:val="0"/>
        <w:autoSpaceDN w:val="0"/>
        <w:adjustRightInd w:val="0"/>
        <w:ind w:right="10" w:firstLine="601"/>
        <w:jc w:val="both"/>
        <w:rPr>
          <w:b/>
          <w:bCs/>
          <w:color w:val="000000"/>
          <w:szCs w:val="24"/>
        </w:rPr>
      </w:pPr>
      <w:r w:rsidRPr="008642B6">
        <w:rPr>
          <w:b/>
          <w:color w:val="000000"/>
          <w:szCs w:val="24"/>
        </w:rPr>
        <w:t xml:space="preserve">Глава </w:t>
      </w:r>
      <w:r w:rsidR="00B22949" w:rsidRPr="008642B6">
        <w:rPr>
          <w:b/>
          <w:color w:val="000000"/>
          <w:szCs w:val="24"/>
        </w:rPr>
        <w:t>10</w:t>
      </w:r>
      <w:r w:rsidRPr="008642B6">
        <w:rPr>
          <w:b/>
          <w:color w:val="000000"/>
          <w:szCs w:val="24"/>
        </w:rPr>
        <w:t xml:space="preserve">.  ПОРЯДОК ПРИЁМА </w:t>
      </w:r>
      <w:r w:rsidRPr="008642B6">
        <w:rPr>
          <w:b/>
          <w:bCs/>
          <w:color w:val="000000"/>
          <w:szCs w:val="24"/>
        </w:rPr>
        <w:t>ТЕНДЕРНЫХ ПРЕДЛОЖЕНИЙ</w:t>
      </w:r>
    </w:p>
    <w:p w:rsidR="005809F0" w:rsidRPr="008642B6" w:rsidRDefault="005809F0" w:rsidP="005B6A85">
      <w:pPr>
        <w:widowControl w:val="0"/>
        <w:shd w:val="clear" w:color="auto" w:fill="FFFFFF"/>
        <w:autoSpaceDE w:val="0"/>
        <w:autoSpaceDN w:val="0"/>
        <w:adjustRightInd w:val="0"/>
        <w:ind w:right="10" w:firstLine="601"/>
        <w:jc w:val="both"/>
        <w:rPr>
          <w:b/>
          <w:bCs/>
          <w:color w:val="000000"/>
          <w:szCs w:val="24"/>
        </w:rPr>
      </w:pPr>
    </w:p>
    <w:p w:rsidR="00E54CD6" w:rsidRDefault="00B22949" w:rsidP="00765F9E">
      <w:pPr>
        <w:widowControl w:val="0"/>
        <w:shd w:val="clear" w:color="auto" w:fill="FFFFFF"/>
        <w:autoSpaceDE w:val="0"/>
        <w:autoSpaceDN w:val="0"/>
        <w:adjustRightInd w:val="0"/>
        <w:ind w:firstLine="601"/>
        <w:jc w:val="both"/>
        <w:rPr>
          <w:bCs/>
          <w:color w:val="000000"/>
          <w:szCs w:val="24"/>
        </w:rPr>
      </w:pPr>
      <w:r w:rsidRPr="008642B6">
        <w:rPr>
          <w:color w:val="000000"/>
          <w:szCs w:val="24"/>
        </w:rPr>
        <w:t>10</w:t>
      </w:r>
      <w:r w:rsidR="005B6A85" w:rsidRPr="008642B6">
        <w:rPr>
          <w:color w:val="000000"/>
          <w:szCs w:val="24"/>
        </w:rPr>
        <w:t xml:space="preserve">.1. </w:t>
      </w:r>
      <w:r w:rsidR="00E54CD6" w:rsidRPr="00070988">
        <w:rPr>
          <w:bCs/>
          <w:color w:val="000000"/>
          <w:szCs w:val="24"/>
        </w:rPr>
        <w:t xml:space="preserve">Срок приема тендерных предложений </w:t>
      </w:r>
      <w:r w:rsidR="00E54CD6">
        <w:rPr>
          <w:bCs/>
          <w:color w:val="000000"/>
          <w:szCs w:val="24"/>
        </w:rPr>
        <w:t>устанавливает</w:t>
      </w:r>
      <w:r w:rsidR="00B328BF">
        <w:rPr>
          <w:bCs/>
          <w:color w:val="000000"/>
          <w:szCs w:val="24"/>
        </w:rPr>
        <w:t xml:space="preserve"> </w:t>
      </w:r>
      <w:r w:rsidR="004A5D6B">
        <w:rPr>
          <w:bCs/>
          <w:color w:val="000000"/>
          <w:szCs w:val="24"/>
        </w:rPr>
        <w:t>Тендерная</w:t>
      </w:r>
      <w:r w:rsidR="00E54CD6" w:rsidRPr="00070988">
        <w:rPr>
          <w:bCs/>
          <w:color w:val="000000"/>
          <w:szCs w:val="24"/>
        </w:rPr>
        <w:t xml:space="preserve"> комисси</w:t>
      </w:r>
      <w:r w:rsidR="00E54CD6">
        <w:rPr>
          <w:bCs/>
          <w:color w:val="000000"/>
          <w:szCs w:val="24"/>
        </w:rPr>
        <w:t>я.</w:t>
      </w:r>
    </w:p>
    <w:p w:rsidR="00E54CD6" w:rsidRPr="008642B6" w:rsidRDefault="00E54CD6" w:rsidP="00E54CD6">
      <w:pPr>
        <w:widowControl w:val="0"/>
        <w:shd w:val="clear" w:color="auto" w:fill="FFFFFF"/>
        <w:autoSpaceDE w:val="0"/>
        <w:autoSpaceDN w:val="0"/>
        <w:adjustRightInd w:val="0"/>
        <w:spacing w:before="120" w:after="120"/>
        <w:ind w:firstLine="600"/>
        <w:jc w:val="both"/>
        <w:rPr>
          <w:b/>
          <w:szCs w:val="24"/>
          <w:u w:val="single"/>
        </w:rPr>
      </w:pPr>
      <w:r w:rsidRPr="008642B6">
        <w:rPr>
          <w:szCs w:val="24"/>
        </w:rPr>
        <w:t xml:space="preserve">Тендерные предложения принимаются </w:t>
      </w:r>
      <w:r w:rsidRPr="008642B6">
        <w:rPr>
          <w:b/>
          <w:szCs w:val="24"/>
        </w:rPr>
        <w:t xml:space="preserve">Рабочим органом </w:t>
      </w:r>
      <w:r w:rsidRPr="008642B6">
        <w:rPr>
          <w:b/>
          <w:szCs w:val="24"/>
          <w:u w:val="single"/>
        </w:rPr>
        <w:t xml:space="preserve">до 17.00 часов ташкентского </w:t>
      </w:r>
      <w:r w:rsidRPr="008C4174">
        <w:rPr>
          <w:b/>
          <w:szCs w:val="24"/>
          <w:u w:val="single"/>
        </w:rPr>
        <w:t>времени  «</w:t>
      </w:r>
      <w:r w:rsidR="00B328BF">
        <w:rPr>
          <w:b/>
          <w:szCs w:val="24"/>
          <w:u w:val="single"/>
        </w:rPr>
        <w:t>27</w:t>
      </w:r>
      <w:r w:rsidRPr="008C4174">
        <w:rPr>
          <w:b/>
          <w:szCs w:val="24"/>
          <w:u w:val="single"/>
        </w:rPr>
        <w:t>»</w:t>
      </w:r>
      <w:r w:rsidR="00B328BF">
        <w:rPr>
          <w:b/>
          <w:szCs w:val="24"/>
          <w:u w:val="single"/>
        </w:rPr>
        <w:t xml:space="preserve"> июля </w:t>
      </w:r>
      <w:r w:rsidRPr="008C4174">
        <w:rPr>
          <w:b/>
          <w:szCs w:val="24"/>
          <w:u w:val="single"/>
        </w:rPr>
        <w:t>2018</w:t>
      </w:r>
      <w:r w:rsidRPr="008642B6">
        <w:rPr>
          <w:b/>
          <w:szCs w:val="24"/>
          <w:u w:val="single"/>
        </w:rPr>
        <w:t xml:space="preserve"> года по адресу:</w:t>
      </w:r>
    </w:p>
    <w:p w:rsidR="00E54CD6" w:rsidRDefault="00E54CD6" w:rsidP="00E54CD6">
      <w:pPr>
        <w:widowControl w:val="0"/>
        <w:shd w:val="clear" w:color="auto" w:fill="FFFFFF"/>
        <w:autoSpaceDE w:val="0"/>
        <w:autoSpaceDN w:val="0"/>
        <w:adjustRightInd w:val="0"/>
        <w:ind w:firstLine="601"/>
        <w:jc w:val="both"/>
        <w:rPr>
          <w:b/>
          <w:szCs w:val="24"/>
        </w:rPr>
      </w:pPr>
      <w:r w:rsidRPr="008642B6">
        <w:rPr>
          <w:b/>
          <w:szCs w:val="24"/>
        </w:rPr>
        <w:t>ООО «</w:t>
      </w:r>
      <w:proofErr w:type="spellStart"/>
      <w:r w:rsidRPr="008642B6">
        <w:rPr>
          <w:b/>
          <w:szCs w:val="24"/>
        </w:rPr>
        <w:t>УзАлокаКонсалтинг</w:t>
      </w:r>
      <w:proofErr w:type="spellEnd"/>
      <w:r w:rsidRPr="008642B6">
        <w:rPr>
          <w:b/>
          <w:szCs w:val="24"/>
        </w:rPr>
        <w:t xml:space="preserve">», Республика Узбекистан, </w:t>
      </w:r>
      <w:smartTag w:uri="urn:schemas-microsoft-com:office:smarttags" w:element="metricconverter">
        <w:smartTagPr>
          <w:attr w:name="ProductID" w:val="100093, г"/>
        </w:smartTagPr>
        <w:r w:rsidRPr="008642B6">
          <w:rPr>
            <w:b/>
            <w:szCs w:val="24"/>
          </w:rPr>
          <w:t>100093, г</w:t>
        </w:r>
      </w:smartTag>
      <w:r w:rsidRPr="008642B6">
        <w:rPr>
          <w:b/>
          <w:szCs w:val="24"/>
        </w:rPr>
        <w:t>.</w:t>
      </w:r>
      <w:r w:rsidR="00B328BF">
        <w:rPr>
          <w:b/>
          <w:szCs w:val="24"/>
        </w:rPr>
        <w:t xml:space="preserve"> </w:t>
      </w:r>
      <w:r w:rsidRPr="008642B6">
        <w:rPr>
          <w:b/>
          <w:szCs w:val="24"/>
        </w:rPr>
        <w:t xml:space="preserve">Ташкент, </w:t>
      </w:r>
      <w:proofErr w:type="spellStart"/>
      <w:r w:rsidRPr="008642B6">
        <w:rPr>
          <w:b/>
          <w:szCs w:val="24"/>
        </w:rPr>
        <w:t>Юнусабад</w:t>
      </w:r>
      <w:proofErr w:type="spellEnd"/>
      <w:r w:rsidRPr="008642B6">
        <w:rPr>
          <w:b/>
          <w:szCs w:val="24"/>
        </w:rPr>
        <w:t>, 5 квартал, дом 7, кв. 1.Телефон: (+998 71) 237-02-26; 221-88-93. 221-88-94</w:t>
      </w:r>
      <w:r>
        <w:rPr>
          <w:b/>
          <w:szCs w:val="24"/>
        </w:rPr>
        <w:t>.</w:t>
      </w:r>
    </w:p>
    <w:p w:rsidR="00E54CD6" w:rsidRPr="008642B6" w:rsidRDefault="00E54CD6" w:rsidP="00E54CD6">
      <w:pPr>
        <w:widowControl w:val="0"/>
        <w:shd w:val="clear" w:color="auto" w:fill="FFFFFF"/>
        <w:autoSpaceDE w:val="0"/>
        <w:autoSpaceDN w:val="0"/>
        <w:adjustRightInd w:val="0"/>
        <w:spacing w:before="120" w:after="120"/>
        <w:ind w:firstLine="600"/>
        <w:jc w:val="both"/>
        <w:rPr>
          <w:lang w:val="uz-Cyrl-UZ"/>
        </w:rPr>
      </w:pPr>
      <w:r w:rsidRPr="008642B6">
        <w:t>Тендерные предложения Участников тендера должны быть отправлены на указанный адрес заказной почтой или представлены нарочно</w:t>
      </w:r>
      <w:r w:rsidRPr="008642B6">
        <w:rPr>
          <w:lang w:val="uz-Cyrl-UZ"/>
        </w:rPr>
        <w:t>.</w:t>
      </w:r>
    </w:p>
    <w:p w:rsidR="00E54CD6" w:rsidRPr="008642B6" w:rsidRDefault="00B22949" w:rsidP="00E54CD6">
      <w:pPr>
        <w:widowControl w:val="0"/>
        <w:shd w:val="clear" w:color="auto" w:fill="FFFFFF"/>
        <w:autoSpaceDE w:val="0"/>
        <w:autoSpaceDN w:val="0"/>
        <w:adjustRightInd w:val="0"/>
        <w:spacing w:before="120"/>
        <w:ind w:firstLine="601"/>
        <w:jc w:val="both"/>
        <w:rPr>
          <w:b/>
          <w:color w:val="000000"/>
          <w:szCs w:val="24"/>
        </w:rPr>
      </w:pPr>
      <w:r w:rsidRPr="008642B6">
        <w:rPr>
          <w:szCs w:val="24"/>
        </w:rPr>
        <w:t>10</w:t>
      </w:r>
      <w:r w:rsidR="005B6A85" w:rsidRPr="008642B6">
        <w:rPr>
          <w:szCs w:val="24"/>
        </w:rPr>
        <w:t>.2.</w:t>
      </w:r>
      <w:r w:rsidR="00E54CD6" w:rsidRPr="008642B6">
        <w:rPr>
          <w:color w:val="000000"/>
          <w:szCs w:val="24"/>
        </w:rPr>
        <w:t xml:space="preserve">Претендент  представляет тендерные предложения или поручает их представить, а также вести соответствующие переговоры своему </w:t>
      </w:r>
      <w:r w:rsidR="00E54CD6" w:rsidRPr="008642B6">
        <w:rPr>
          <w:color w:val="000000"/>
          <w:szCs w:val="24"/>
          <w:lang w:val="uz-Cyrl-UZ"/>
        </w:rPr>
        <w:t xml:space="preserve">представителю </w:t>
      </w:r>
      <w:r w:rsidR="00E54CD6" w:rsidRPr="008642B6">
        <w:rPr>
          <w:color w:val="000000"/>
          <w:szCs w:val="24"/>
        </w:rPr>
        <w:t xml:space="preserve">в соответствии с установленной формой доверенности </w:t>
      </w:r>
      <w:r w:rsidR="00E54CD6" w:rsidRPr="008642B6">
        <w:rPr>
          <w:b/>
          <w:color w:val="000000"/>
          <w:szCs w:val="24"/>
        </w:rPr>
        <w:t>(</w:t>
      </w:r>
      <w:r w:rsidR="00E54CD6" w:rsidRPr="008642B6">
        <w:rPr>
          <w:b/>
          <w:iCs/>
          <w:color w:val="000000"/>
          <w:szCs w:val="24"/>
        </w:rPr>
        <w:t xml:space="preserve">Форма № </w:t>
      </w:r>
      <w:r w:rsidR="00E54CD6">
        <w:rPr>
          <w:b/>
          <w:iCs/>
          <w:color w:val="000000"/>
          <w:szCs w:val="24"/>
        </w:rPr>
        <w:t>22</w:t>
      </w:r>
      <w:r w:rsidR="00E54CD6" w:rsidRPr="008642B6">
        <w:rPr>
          <w:b/>
          <w:iCs/>
          <w:color w:val="000000"/>
          <w:szCs w:val="24"/>
        </w:rPr>
        <w:t>)</w:t>
      </w:r>
      <w:r w:rsidR="00E54CD6" w:rsidRPr="008642B6">
        <w:rPr>
          <w:iCs/>
          <w:color w:val="000000"/>
          <w:szCs w:val="24"/>
        </w:rPr>
        <w:t xml:space="preserve">. </w:t>
      </w:r>
      <w:r w:rsidR="00E54CD6" w:rsidRPr="008642B6">
        <w:rPr>
          <w:b/>
          <w:color w:val="000000"/>
          <w:szCs w:val="24"/>
        </w:rPr>
        <w:t xml:space="preserve">Доверенность должна быть представлена </w:t>
      </w:r>
      <w:r w:rsidR="00E54CD6" w:rsidRPr="008642B6">
        <w:rPr>
          <w:b/>
          <w:color w:val="000000"/>
          <w:szCs w:val="24"/>
          <w:lang w:val="uz-Cyrl-UZ"/>
        </w:rPr>
        <w:t>Рабочему органу</w:t>
      </w:r>
      <w:r w:rsidR="00E54CD6" w:rsidRPr="008642B6">
        <w:rPr>
          <w:b/>
          <w:color w:val="000000"/>
          <w:szCs w:val="24"/>
        </w:rPr>
        <w:t xml:space="preserve"> вместе с тендерным предложением вне запечатанного (внешнего) конверта.</w:t>
      </w:r>
    </w:p>
    <w:p w:rsidR="00E54CD6" w:rsidRPr="008642B6" w:rsidRDefault="00E54CD6" w:rsidP="00E54CD6">
      <w:pPr>
        <w:widowControl w:val="0"/>
        <w:shd w:val="clear" w:color="auto" w:fill="FFFFFF"/>
        <w:autoSpaceDE w:val="0"/>
        <w:autoSpaceDN w:val="0"/>
        <w:adjustRightInd w:val="0"/>
        <w:ind w:firstLine="601"/>
        <w:jc w:val="both"/>
        <w:rPr>
          <w:szCs w:val="24"/>
        </w:rPr>
      </w:pPr>
      <w:r w:rsidRPr="008642B6">
        <w:rPr>
          <w:color w:val="000000"/>
          <w:szCs w:val="24"/>
        </w:rPr>
        <w:t xml:space="preserve">Если </w:t>
      </w:r>
      <w:r w:rsidRPr="008642B6">
        <w:rPr>
          <w:bCs/>
          <w:iCs/>
        </w:rPr>
        <w:t>Претендент представляет собой Консорциум, то указанная доверенность оформляется и представляется ведущим Партнером Консорциума.</w:t>
      </w:r>
    </w:p>
    <w:p w:rsidR="005B6A85" w:rsidRPr="008642B6" w:rsidRDefault="00B22949" w:rsidP="005B6A85">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10</w:t>
      </w:r>
      <w:r w:rsidR="005B6A85" w:rsidRPr="008642B6">
        <w:rPr>
          <w:color w:val="000000"/>
          <w:szCs w:val="24"/>
        </w:rPr>
        <w:t xml:space="preserve">.3. Тендерные предложения, </w:t>
      </w:r>
      <w:r w:rsidR="005B6A85" w:rsidRPr="008642B6">
        <w:rPr>
          <w:szCs w:val="24"/>
        </w:rPr>
        <w:t>представленные после указанного срока, не принимаются</w:t>
      </w:r>
      <w:r w:rsidR="005B6A85" w:rsidRPr="008642B6">
        <w:rPr>
          <w:color w:val="000000"/>
          <w:szCs w:val="24"/>
        </w:rPr>
        <w:t xml:space="preserve"> и возвращаются </w:t>
      </w:r>
      <w:r w:rsidR="00EC0A55" w:rsidRPr="008642B6">
        <w:rPr>
          <w:color w:val="000000"/>
          <w:szCs w:val="24"/>
        </w:rPr>
        <w:t xml:space="preserve">Претендентам </w:t>
      </w:r>
      <w:r w:rsidR="005B6A85" w:rsidRPr="008642B6">
        <w:rPr>
          <w:color w:val="000000"/>
          <w:szCs w:val="24"/>
        </w:rPr>
        <w:t xml:space="preserve"> без вскрытия конвертов.</w:t>
      </w:r>
    </w:p>
    <w:p w:rsidR="005B6A85" w:rsidRPr="008642B6" w:rsidRDefault="00B22949" w:rsidP="005B6A85">
      <w:pPr>
        <w:widowControl w:val="0"/>
        <w:shd w:val="clear" w:color="auto" w:fill="FFFFFF"/>
        <w:autoSpaceDE w:val="0"/>
        <w:autoSpaceDN w:val="0"/>
        <w:adjustRightInd w:val="0"/>
        <w:spacing w:before="120" w:after="120"/>
        <w:ind w:firstLine="600"/>
        <w:jc w:val="both"/>
        <w:rPr>
          <w:szCs w:val="24"/>
        </w:rPr>
      </w:pPr>
      <w:r w:rsidRPr="008642B6">
        <w:rPr>
          <w:color w:val="000000"/>
          <w:szCs w:val="24"/>
        </w:rPr>
        <w:t>10</w:t>
      </w:r>
      <w:r w:rsidR="005B6A85" w:rsidRPr="008642B6">
        <w:rPr>
          <w:color w:val="000000"/>
          <w:szCs w:val="24"/>
        </w:rPr>
        <w:t xml:space="preserve">.4. </w:t>
      </w:r>
      <w:r w:rsidR="00E54CD6">
        <w:rPr>
          <w:color w:val="000000"/>
          <w:szCs w:val="24"/>
        </w:rPr>
        <w:t xml:space="preserve">Последний срок </w:t>
      </w:r>
      <w:r w:rsidR="00E54CD6" w:rsidRPr="008642B6">
        <w:rPr>
          <w:color w:val="000000"/>
          <w:szCs w:val="24"/>
        </w:rPr>
        <w:t>приёма тендерных предложений мо</w:t>
      </w:r>
      <w:r w:rsidR="00E54CD6">
        <w:rPr>
          <w:color w:val="000000"/>
          <w:szCs w:val="24"/>
        </w:rPr>
        <w:t>жет</w:t>
      </w:r>
      <w:r w:rsidR="00E54CD6" w:rsidRPr="008642B6">
        <w:rPr>
          <w:color w:val="000000"/>
          <w:szCs w:val="24"/>
        </w:rPr>
        <w:t xml:space="preserve"> быть перенесен решением </w:t>
      </w:r>
      <w:r w:rsidR="004A5D6B">
        <w:rPr>
          <w:color w:val="000000"/>
          <w:szCs w:val="24"/>
        </w:rPr>
        <w:t>Тендерной</w:t>
      </w:r>
      <w:r w:rsidR="00E54CD6" w:rsidRPr="008642B6">
        <w:rPr>
          <w:color w:val="000000"/>
          <w:szCs w:val="24"/>
        </w:rPr>
        <w:t xml:space="preserve"> комиссии. </w:t>
      </w:r>
      <w:r w:rsidR="00E54CD6">
        <w:rPr>
          <w:color w:val="000000"/>
          <w:szCs w:val="24"/>
        </w:rPr>
        <w:t xml:space="preserve">Данное решение должно приниматься </w:t>
      </w:r>
      <w:r w:rsidR="00E54CD6" w:rsidRPr="008642B6">
        <w:rPr>
          <w:szCs w:val="24"/>
        </w:rPr>
        <w:t>не позднее чем за три дня до даты окончания срока подачи тендерных предложений</w:t>
      </w:r>
      <w:r w:rsidR="00E54CD6">
        <w:rPr>
          <w:szCs w:val="24"/>
        </w:rPr>
        <w:t xml:space="preserve">, указанного в объявлении о проведении </w:t>
      </w:r>
      <w:proofErr w:type="spellStart"/>
      <w:r w:rsidR="00E54CD6">
        <w:rPr>
          <w:szCs w:val="24"/>
        </w:rPr>
        <w:t>тендера.</w:t>
      </w:r>
      <w:r w:rsidR="00E54CD6" w:rsidRPr="008642B6">
        <w:rPr>
          <w:color w:val="000000"/>
          <w:szCs w:val="24"/>
        </w:rPr>
        <w:t>В</w:t>
      </w:r>
      <w:proofErr w:type="spellEnd"/>
      <w:r w:rsidR="00E54CD6" w:rsidRPr="008642B6">
        <w:rPr>
          <w:color w:val="000000"/>
          <w:szCs w:val="24"/>
        </w:rPr>
        <w:t xml:space="preserve"> случае принятия решения о переносе даты и времени приёма тендерных предложений всем Претендентам, </w:t>
      </w:r>
      <w:r w:rsidR="00E54CD6">
        <w:rPr>
          <w:color w:val="000000"/>
          <w:szCs w:val="24"/>
        </w:rPr>
        <w:t>получи</w:t>
      </w:r>
      <w:r w:rsidR="00E54CD6" w:rsidRPr="008642B6">
        <w:rPr>
          <w:color w:val="000000"/>
          <w:szCs w:val="24"/>
        </w:rPr>
        <w:t>вшим тендерную документацию, направляется письменное уведомление.</w:t>
      </w:r>
    </w:p>
    <w:p w:rsidR="005B6A85" w:rsidRPr="008642B6" w:rsidRDefault="00B22949" w:rsidP="005B6A85">
      <w:pPr>
        <w:widowControl w:val="0"/>
        <w:shd w:val="clear" w:color="auto" w:fill="FFFFFF"/>
        <w:autoSpaceDE w:val="0"/>
        <w:autoSpaceDN w:val="0"/>
        <w:adjustRightInd w:val="0"/>
        <w:spacing w:before="120" w:after="120"/>
        <w:ind w:firstLine="600"/>
        <w:jc w:val="both"/>
        <w:rPr>
          <w:szCs w:val="24"/>
        </w:rPr>
      </w:pPr>
      <w:r w:rsidRPr="008642B6">
        <w:rPr>
          <w:color w:val="000000"/>
          <w:szCs w:val="24"/>
        </w:rPr>
        <w:t>10</w:t>
      </w:r>
      <w:r w:rsidR="005B6A85" w:rsidRPr="008642B6">
        <w:rPr>
          <w:color w:val="000000"/>
          <w:szCs w:val="24"/>
        </w:rPr>
        <w:t xml:space="preserve">.5. Запечатанные конверты с оригиналами и </w:t>
      </w:r>
      <w:r w:rsidR="005B6A85" w:rsidRPr="008642B6">
        <w:rPr>
          <w:color w:val="000000"/>
          <w:szCs w:val="24"/>
          <w:lang w:val="uz-Cyrl-UZ"/>
        </w:rPr>
        <w:t>к</w:t>
      </w:r>
      <w:r w:rsidR="005B6A85" w:rsidRPr="008642B6">
        <w:rPr>
          <w:color w:val="000000"/>
          <w:szCs w:val="24"/>
        </w:rPr>
        <w:t>опиями тендерных предложений</w:t>
      </w:r>
      <w:r w:rsidR="00B328BF">
        <w:rPr>
          <w:color w:val="000000"/>
          <w:szCs w:val="24"/>
        </w:rPr>
        <w:t xml:space="preserve"> </w:t>
      </w:r>
      <w:r w:rsidR="005B6A85" w:rsidRPr="008642B6">
        <w:rPr>
          <w:szCs w:val="24"/>
        </w:rPr>
        <w:t>принимаются Рабочим органом с фиксацией даты, времени приёма, количества конвертов, под роспись сдающего и принимающего лица, в регистрационной книге.</w:t>
      </w:r>
    </w:p>
    <w:p w:rsidR="005B6A85" w:rsidRPr="008642B6" w:rsidRDefault="00B22949" w:rsidP="005B6A85">
      <w:pPr>
        <w:widowControl w:val="0"/>
        <w:shd w:val="clear" w:color="auto" w:fill="FFFFFF"/>
        <w:autoSpaceDE w:val="0"/>
        <w:autoSpaceDN w:val="0"/>
        <w:adjustRightInd w:val="0"/>
        <w:spacing w:before="120" w:after="120"/>
        <w:ind w:firstLine="600"/>
        <w:jc w:val="both"/>
        <w:rPr>
          <w:szCs w:val="24"/>
        </w:rPr>
      </w:pPr>
      <w:r w:rsidRPr="008642B6">
        <w:rPr>
          <w:szCs w:val="24"/>
        </w:rPr>
        <w:t>10</w:t>
      </w:r>
      <w:r w:rsidR="005B6A85" w:rsidRPr="008642B6">
        <w:rPr>
          <w:szCs w:val="24"/>
        </w:rPr>
        <w:t xml:space="preserve">.6. Принятые внешние конверты с </w:t>
      </w:r>
      <w:r w:rsidR="00132765" w:rsidRPr="008642B6">
        <w:rPr>
          <w:szCs w:val="24"/>
        </w:rPr>
        <w:t>тендерными</w:t>
      </w:r>
      <w:r w:rsidR="005B6A85" w:rsidRPr="008642B6">
        <w:rPr>
          <w:szCs w:val="24"/>
        </w:rPr>
        <w:t xml:space="preserve"> предложениями (оригиналы и копии), в запечатанном виде передаются </w:t>
      </w:r>
      <w:r w:rsidR="00B557C8" w:rsidRPr="008642B6">
        <w:rPr>
          <w:szCs w:val="24"/>
        </w:rPr>
        <w:t xml:space="preserve">Заказчику </w:t>
      </w:r>
      <w:r w:rsidR="005B6A85" w:rsidRPr="008642B6">
        <w:rPr>
          <w:szCs w:val="24"/>
        </w:rPr>
        <w:t>для хранения до установленного времени их вскрытия.</w:t>
      </w:r>
    </w:p>
    <w:p w:rsidR="005B6A85" w:rsidRPr="008642B6" w:rsidRDefault="005B6A85" w:rsidP="005B6A85">
      <w:pPr>
        <w:widowControl w:val="0"/>
        <w:shd w:val="clear" w:color="auto" w:fill="FFFFFF"/>
        <w:autoSpaceDE w:val="0"/>
        <w:autoSpaceDN w:val="0"/>
        <w:adjustRightInd w:val="0"/>
        <w:spacing w:before="120" w:after="120"/>
        <w:ind w:firstLine="600"/>
        <w:jc w:val="both"/>
        <w:rPr>
          <w:szCs w:val="24"/>
        </w:rPr>
      </w:pPr>
      <w:r w:rsidRPr="008642B6">
        <w:rPr>
          <w:szCs w:val="24"/>
        </w:rPr>
        <w:t xml:space="preserve">После </w:t>
      </w:r>
      <w:r w:rsidR="00607503" w:rsidRPr="008642B6">
        <w:rPr>
          <w:szCs w:val="24"/>
        </w:rPr>
        <w:t>приёма</w:t>
      </w:r>
      <w:r w:rsidRPr="008642B6">
        <w:rPr>
          <w:szCs w:val="24"/>
        </w:rPr>
        <w:t xml:space="preserve"> конвертов с тендерными предложениями, внешние конверты для квалификационного отбора (оригинал) вскрываются Рабочим органом для проведения им предварительно</w:t>
      </w:r>
      <w:r w:rsidR="00B44BDD" w:rsidRPr="008642B6">
        <w:rPr>
          <w:szCs w:val="24"/>
        </w:rPr>
        <w:t xml:space="preserve">го </w:t>
      </w:r>
      <w:r w:rsidRPr="008642B6">
        <w:rPr>
          <w:szCs w:val="24"/>
        </w:rPr>
        <w:t>квалификационно</w:t>
      </w:r>
      <w:r w:rsidR="00B44BDD" w:rsidRPr="008642B6">
        <w:rPr>
          <w:szCs w:val="24"/>
        </w:rPr>
        <w:t xml:space="preserve">го отбора, </w:t>
      </w:r>
      <w:r w:rsidRPr="008642B6">
        <w:rPr>
          <w:szCs w:val="24"/>
        </w:rPr>
        <w:t>по результатам которо</w:t>
      </w:r>
      <w:r w:rsidR="00B44BDD" w:rsidRPr="008642B6">
        <w:rPr>
          <w:szCs w:val="24"/>
        </w:rPr>
        <w:t>го</w:t>
      </w:r>
      <w:r w:rsidRPr="008642B6">
        <w:rPr>
          <w:szCs w:val="24"/>
        </w:rPr>
        <w:t xml:space="preserve"> документы для квалификационного отбора вместе с </w:t>
      </w:r>
      <w:r w:rsidR="00EC0A55" w:rsidRPr="008642B6">
        <w:rPr>
          <w:szCs w:val="24"/>
        </w:rPr>
        <w:t xml:space="preserve">результатами </w:t>
      </w:r>
      <w:proofErr w:type="spellStart"/>
      <w:r w:rsidRPr="008642B6">
        <w:rPr>
          <w:szCs w:val="24"/>
        </w:rPr>
        <w:t>предквалификационно</w:t>
      </w:r>
      <w:r w:rsidR="00EC0A55" w:rsidRPr="008642B6">
        <w:rPr>
          <w:szCs w:val="24"/>
        </w:rPr>
        <w:t>й</w:t>
      </w:r>
      <w:proofErr w:type="spellEnd"/>
      <w:r w:rsidR="00B328BF">
        <w:rPr>
          <w:szCs w:val="24"/>
        </w:rPr>
        <w:t xml:space="preserve"> </w:t>
      </w:r>
      <w:r w:rsidR="00EC0A55" w:rsidRPr="008642B6">
        <w:rPr>
          <w:szCs w:val="24"/>
        </w:rPr>
        <w:t xml:space="preserve">оценки </w:t>
      </w:r>
      <w:r w:rsidRPr="008642B6">
        <w:rPr>
          <w:szCs w:val="24"/>
        </w:rPr>
        <w:t xml:space="preserve">и невскрытыми внешними конвертами передаются </w:t>
      </w:r>
      <w:r w:rsidR="004A5D6B">
        <w:rPr>
          <w:szCs w:val="24"/>
        </w:rPr>
        <w:t>Тендерной</w:t>
      </w:r>
      <w:r w:rsidRPr="008642B6">
        <w:rPr>
          <w:szCs w:val="24"/>
        </w:rPr>
        <w:t xml:space="preserve"> комиссии.</w:t>
      </w:r>
    </w:p>
    <w:p w:rsidR="005B6A85" w:rsidRPr="008642B6" w:rsidRDefault="00B22949" w:rsidP="005B6A85">
      <w:pPr>
        <w:widowControl w:val="0"/>
        <w:shd w:val="clear" w:color="auto" w:fill="FFFFFF"/>
        <w:autoSpaceDE w:val="0"/>
        <w:autoSpaceDN w:val="0"/>
        <w:adjustRightInd w:val="0"/>
        <w:spacing w:before="120" w:after="120"/>
        <w:ind w:right="5" w:firstLine="600"/>
        <w:jc w:val="both"/>
        <w:rPr>
          <w:color w:val="0000FF"/>
          <w:szCs w:val="24"/>
        </w:rPr>
      </w:pPr>
      <w:r w:rsidRPr="008642B6">
        <w:rPr>
          <w:color w:val="000000"/>
          <w:szCs w:val="24"/>
        </w:rPr>
        <w:t>10</w:t>
      </w:r>
      <w:r w:rsidR="005B6A85" w:rsidRPr="008642B6">
        <w:rPr>
          <w:color w:val="000000"/>
          <w:szCs w:val="24"/>
        </w:rPr>
        <w:t xml:space="preserve">.7. Внесение изменений в тендерное предложение после его представления </w:t>
      </w:r>
      <w:r w:rsidR="00EC0A55" w:rsidRPr="008642B6">
        <w:rPr>
          <w:color w:val="000000"/>
          <w:szCs w:val="24"/>
        </w:rPr>
        <w:t xml:space="preserve">Претендентом </w:t>
      </w:r>
      <w:r w:rsidR="005B6A85" w:rsidRPr="008642B6">
        <w:rPr>
          <w:color w:val="000000"/>
          <w:szCs w:val="24"/>
        </w:rPr>
        <w:t xml:space="preserve">можно произвести в письменной форме и запечатанном виде согласно требованиям, указанным в Главе </w:t>
      </w:r>
      <w:r w:rsidRPr="008642B6">
        <w:rPr>
          <w:color w:val="000000"/>
          <w:szCs w:val="24"/>
        </w:rPr>
        <w:t>9</w:t>
      </w:r>
      <w:r w:rsidR="005B6A85" w:rsidRPr="008642B6">
        <w:rPr>
          <w:color w:val="000000"/>
          <w:szCs w:val="24"/>
        </w:rPr>
        <w:t xml:space="preserve"> настоящего Раздела, с соответствующей надписью на конвертах (Изменения к тендерному предложению - Оригинал и Копи</w:t>
      </w:r>
      <w:r w:rsidR="005B6A85" w:rsidRPr="008642B6">
        <w:rPr>
          <w:color w:val="000000"/>
          <w:szCs w:val="24"/>
          <w:lang w:val="uz-Cyrl-UZ"/>
        </w:rPr>
        <w:t>я</w:t>
      </w:r>
      <w:r w:rsidR="005B6A85" w:rsidRPr="008642B6">
        <w:rPr>
          <w:color w:val="000000"/>
          <w:szCs w:val="24"/>
        </w:rPr>
        <w:t>), но не позднее последней даты приёма тендерных предложений.</w:t>
      </w:r>
    </w:p>
    <w:p w:rsidR="005B6A85" w:rsidRPr="008642B6" w:rsidRDefault="00B22949" w:rsidP="005B6A85">
      <w:pPr>
        <w:widowControl w:val="0"/>
        <w:shd w:val="clear" w:color="auto" w:fill="FFFFFF"/>
        <w:tabs>
          <w:tab w:val="left" w:pos="168"/>
        </w:tabs>
        <w:autoSpaceDE w:val="0"/>
        <w:autoSpaceDN w:val="0"/>
        <w:adjustRightInd w:val="0"/>
        <w:ind w:firstLine="600"/>
        <w:jc w:val="both"/>
        <w:rPr>
          <w:color w:val="000000"/>
          <w:szCs w:val="24"/>
        </w:rPr>
      </w:pPr>
      <w:r w:rsidRPr="008642B6">
        <w:rPr>
          <w:color w:val="000000"/>
          <w:szCs w:val="24"/>
        </w:rPr>
        <w:t>10</w:t>
      </w:r>
      <w:r w:rsidR="005B6A85" w:rsidRPr="008642B6">
        <w:rPr>
          <w:color w:val="000000"/>
          <w:szCs w:val="24"/>
        </w:rPr>
        <w:t xml:space="preserve">.8. Рассмотренные тендерные предложения, а также другая документация, представленная на торги, </w:t>
      </w:r>
      <w:r w:rsidR="000B2DD5" w:rsidRPr="008642B6">
        <w:rPr>
          <w:color w:val="000000"/>
          <w:szCs w:val="24"/>
        </w:rPr>
        <w:t xml:space="preserve">Претендентам или </w:t>
      </w:r>
      <w:r w:rsidR="005B6A85" w:rsidRPr="008642B6">
        <w:rPr>
          <w:color w:val="000000"/>
          <w:szCs w:val="24"/>
        </w:rPr>
        <w:t>Участникам тендера не возвращаются.</w:t>
      </w:r>
    </w:p>
    <w:p w:rsidR="005B6A85" w:rsidRPr="008642B6" w:rsidRDefault="005B6A85" w:rsidP="005B6A85">
      <w:pPr>
        <w:widowControl w:val="0"/>
        <w:shd w:val="clear" w:color="auto" w:fill="FFFFFF"/>
        <w:autoSpaceDE w:val="0"/>
        <w:autoSpaceDN w:val="0"/>
        <w:adjustRightInd w:val="0"/>
        <w:ind w:firstLine="601"/>
        <w:jc w:val="both"/>
        <w:rPr>
          <w:color w:val="000000"/>
          <w:szCs w:val="24"/>
        </w:rPr>
      </w:pPr>
    </w:p>
    <w:p w:rsidR="005B6A85" w:rsidRPr="008642B6" w:rsidRDefault="005B6A85" w:rsidP="005B6A85">
      <w:pPr>
        <w:widowControl w:val="0"/>
        <w:shd w:val="clear" w:color="auto" w:fill="FFFFFF"/>
        <w:autoSpaceDE w:val="0"/>
        <w:autoSpaceDN w:val="0"/>
        <w:adjustRightInd w:val="0"/>
        <w:ind w:right="10" w:firstLine="601"/>
        <w:jc w:val="both"/>
        <w:rPr>
          <w:b/>
          <w:color w:val="000000"/>
          <w:szCs w:val="24"/>
        </w:rPr>
      </w:pPr>
      <w:r w:rsidRPr="008642B6">
        <w:rPr>
          <w:b/>
          <w:color w:val="000000"/>
          <w:szCs w:val="24"/>
        </w:rPr>
        <w:t xml:space="preserve">Глава </w:t>
      </w:r>
      <w:r w:rsidRPr="008642B6">
        <w:rPr>
          <w:b/>
          <w:color w:val="000000"/>
          <w:szCs w:val="24"/>
          <w:lang w:val="uz-Cyrl-UZ"/>
        </w:rPr>
        <w:t>1</w:t>
      </w:r>
      <w:r w:rsidR="002A262F" w:rsidRPr="008642B6">
        <w:rPr>
          <w:b/>
          <w:color w:val="000000"/>
          <w:szCs w:val="24"/>
          <w:lang w:val="uz-Cyrl-UZ"/>
        </w:rPr>
        <w:t>1</w:t>
      </w:r>
      <w:r w:rsidRPr="008642B6">
        <w:rPr>
          <w:b/>
          <w:color w:val="000000"/>
          <w:szCs w:val="24"/>
        </w:rPr>
        <w:t>. ПОРЯДОК ВСКРЫТИЯ ТЕНДЕРНЫХ ПРЕДЛОЖЕНИЙ</w:t>
      </w:r>
    </w:p>
    <w:p w:rsidR="004E32D4" w:rsidRPr="008642B6" w:rsidRDefault="004E32D4" w:rsidP="005B6A85">
      <w:pPr>
        <w:widowControl w:val="0"/>
        <w:shd w:val="clear" w:color="auto" w:fill="FFFFFF"/>
        <w:autoSpaceDE w:val="0"/>
        <w:autoSpaceDN w:val="0"/>
        <w:adjustRightInd w:val="0"/>
        <w:ind w:right="10" w:firstLine="601"/>
        <w:jc w:val="both"/>
        <w:rPr>
          <w:b/>
          <w:color w:val="000000"/>
          <w:szCs w:val="24"/>
        </w:rPr>
      </w:pPr>
    </w:p>
    <w:p w:rsidR="004E32D4" w:rsidRPr="008642B6" w:rsidRDefault="005B6A85" w:rsidP="004E32D4">
      <w:pPr>
        <w:widowControl w:val="0"/>
        <w:shd w:val="clear" w:color="auto" w:fill="FFFFFF"/>
        <w:autoSpaceDE w:val="0"/>
        <w:autoSpaceDN w:val="0"/>
        <w:adjustRightInd w:val="0"/>
        <w:spacing w:after="120"/>
        <w:ind w:firstLine="601"/>
        <w:jc w:val="both"/>
        <w:rPr>
          <w:color w:val="000000"/>
          <w:szCs w:val="24"/>
        </w:rPr>
      </w:pPr>
      <w:r w:rsidRPr="008642B6">
        <w:rPr>
          <w:color w:val="000000"/>
          <w:szCs w:val="24"/>
          <w:lang w:val="uz-Cyrl-UZ"/>
        </w:rPr>
        <w:t>1</w:t>
      </w:r>
      <w:r w:rsidR="002A262F" w:rsidRPr="008642B6">
        <w:rPr>
          <w:color w:val="000000"/>
          <w:szCs w:val="24"/>
          <w:lang w:val="uz-Cyrl-UZ"/>
        </w:rPr>
        <w:t>1</w:t>
      </w:r>
      <w:r w:rsidRPr="008642B6">
        <w:rPr>
          <w:color w:val="000000"/>
          <w:szCs w:val="24"/>
        </w:rPr>
        <w:t xml:space="preserve">.1. </w:t>
      </w:r>
      <w:r w:rsidR="004E32D4" w:rsidRPr="008642B6">
        <w:rPr>
          <w:szCs w:val="24"/>
        </w:rPr>
        <w:t xml:space="preserve">Дата и время вскрытия внешних конвертов с тендерными предложениями, включающие в себя </w:t>
      </w:r>
      <w:r w:rsidR="004E32D4" w:rsidRPr="008642B6">
        <w:rPr>
          <w:color w:val="000000"/>
          <w:szCs w:val="24"/>
        </w:rPr>
        <w:t xml:space="preserve">документы </w:t>
      </w:r>
      <w:r w:rsidR="002A262F" w:rsidRPr="008642B6">
        <w:rPr>
          <w:szCs w:val="24"/>
        </w:rPr>
        <w:t>технического предложения</w:t>
      </w:r>
      <w:r w:rsidR="004E32D4" w:rsidRPr="008642B6">
        <w:rPr>
          <w:szCs w:val="24"/>
        </w:rPr>
        <w:t xml:space="preserve"> и </w:t>
      </w:r>
      <w:r w:rsidR="002A262F" w:rsidRPr="008642B6">
        <w:rPr>
          <w:szCs w:val="24"/>
        </w:rPr>
        <w:t xml:space="preserve">документы ценового </w:t>
      </w:r>
      <w:r w:rsidR="004E32D4" w:rsidRPr="008642B6">
        <w:rPr>
          <w:spacing w:val="2"/>
          <w:szCs w:val="24"/>
        </w:rPr>
        <w:t xml:space="preserve">предложения, определяется решением </w:t>
      </w:r>
      <w:r w:rsidR="004A5D6B">
        <w:rPr>
          <w:spacing w:val="2"/>
          <w:szCs w:val="24"/>
        </w:rPr>
        <w:t>Тендерной</w:t>
      </w:r>
      <w:r w:rsidR="004E32D4" w:rsidRPr="008642B6">
        <w:rPr>
          <w:spacing w:val="2"/>
          <w:szCs w:val="24"/>
        </w:rPr>
        <w:t xml:space="preserve"> комиссии после окончания последнего </w:t>
      </w:r>
      <w:r w:rsidR="004E32D4" w:rsidRPr="008642B6">
        <w:rPr>
          <w:spacing w:val="-1"/>
          <w:szCs w:val="24"/>
        </w:rPr>
        <w:t>срока приёма тендерных предложений и проведения квалификационного отбора.</w:t>
      </w:r>
    </w:p>
    <w:p w:rsidR="005B6A85" w:rsidRPr="008642B6" w:rsidRDefault="005B6A85" w:rsidP="005B6A85">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lang w:val="uz-Cyrl-UZ"/>
        </w:rPr>
        <w:t>1</w:t>
      </w:r>
      <w:r w:rsidR="002A262F" w:rsidRPr="008642B6">
        <w:rPr>
          <w:color w:val="000000"/>
          <w:szCs w:val="24"/>
          <w:lang w:val="uz-Cyrl-UZ"/>
        </w:rPr>
        <w:t>1</w:t>
      </w:r>
      <w:r w:rsidRPr="008642B6">
        <w:rPr>
          <w:color w:val="000000"/>
          <w:szCs w:val="24"/>
        </w:rPr>
        <w:t xml:space="preserve">.2. Если наружный (внешний) конверт с тендерными предложениями не опечатан должным образом, имеет нарушения печати или разрывы, то </w:t>
      </w:r>
      <w:r w:rsidR="004A5D6B">
        <w:rPr>
          <w:color w:val="000000"/>
          <w:szCs w:val="24"/>
        </w:rPr>
        <w:t>Тендерная</w:t>
      </w:r>
      <w:r w:rsidRPr="008642B6">
        <w:rPr>
          <w:color w:val="000000"/>
          <w:szCs w:val="24"/>
        </w:rPr>
        <w:t xml:space="preserve"> комиссия вправе не принимать их к рассмотрению.</w:t>
      </w:r>
    </w:p>
    <w:p w:rsidR="00714E0C" w:rsidRPr="008642B6" w:rsidRDefault="005B6A85" w:rsidP="00714E0C">
      <w:pPr>
        <w:widowControl w:val="0"/>
        <w:shd w:val="clear" w:color="auto" w:fill="FFFFFF"/>
        <w:autoSpaceDE w:val="0"/>
        <w:autoSpaceDN w:val="0"/>
        <w:adjustRightInd w:val="0"/>
        <w:spacing w:before="120"/>
        <w:ind w:firstLine="601"/>
        <w:jc w:val="both"/>
        <w:rPr>
          <w:color w:val="000000"/>
          <w:szCs w:val="24"/>
        </w:rPr>
      </w:pPr>
      <w:r w:rsidRPr="008642B6">
        <w:rPr>
          <w:color w:val="000000"/>
          <w:szCs w:val="24"/>
          <w:lang w:val="uz-Cyrl-UZ"/>
        </w:rPr>
        <w:t>1</w:t>
      </w:r>
      <w:r w:rsidR="002A262F" w:rsidRPr="008642B6">
        <w:rPr>
          <w:color w:val="000000"/>
          <w:szCs w:val="24"/>
          <w:lang w:val="uz-Cyrl-UZ"/>
        </w:rPr>
        <w:t>1</w:t>
      </w:r>
      <w:r w:rsidRPr="008642B6">
        <w:rPr>
          <w:color w:val="000000"/>
          <w:szCs w:val="24"/>
        </w:rPr>
        <w:t xml:space="preserve">.3. </w:t>
      </w:r>
      <w:r w:rsidR="00714E0C" w:rsidRPr="008642B6">
        <w:rPr>
          <w:color w:val="000000"/>
          <w:szCs w:val="24"/>
        </w:rPr>
        <w:t>П</w:t>
      </w:r>
      <w:r w:rsidRPr="008642B6">
        <w:rPr>
          <w:color w:val="000000"/>
          <w:szCs w:val="24"/>
        </w:rPr>
        <w:t>роцедур</w:t>
      </w:r>
      <w:r w:rsidR="00714E0C" w:rsidRPr="008642B6">
        <w:rPr>
          <w:color w:val="000000"/>
          <w:szCs w:val="24"/>
        </w:rPr>
        <w:t>а</w:t>
      </w:r>
      <w:r w:rsidRPr="008642B6">
        <w:rPr>
          <w:color w:val="000000"/>
          <w:szCs w:val="24"/>
        </w:rPr>
        <w:t xml:space="preserve"> вскрытия </w:t>
      </w:r>
      <w:r w:rsidR="00714E0C" w:rsidRPr="008642B6">
        <w:rPr>
          <w:color w:val="000000"/>
          <w:szCs w:val="24"/>
        </w:rPr>
        <w:t xml:space="preserve">конвертов с </w:t>
      </w:r>
      <w:r w:rsidRPr="008642B6">
        <w:rPr>
          <w:color w:val="000000"/>
          <w:szCs w:val="24"/>
        </w:rPr>
        <w:t>тендерны</w:t>
      </w:r>
      <w:r w:rsidR="00714E0C" w:rsidRPr="008642B6">
        <w:rPr>
          <w:color w:val="000000"/>
          <w:szCs w:val="24"/>
        </w:rPr>
        <w:t>ми</w:t>
      </w:r>
      <w:r w:rsidRPr="008642B6">
        <w:rPr>
          <w:color w:val="000000"/>
          <w:szCs w:val="24"/>
        </w:rPr>
        <w:t xml:space="preserve"> предложени</w:t>
      </w:r>
      <w:r w:rsidR="00714E0C" w:rsidRPr="008642B6">
        <w:rPr>
          <w:color w:val="000000"/>
          <w:szCs w:val="24"/>
        </w:rPr>
        <w:t xml:space="preserve">ями производится в присутствии уполномоченных представителей Участника тендера. </w:t>
      </w:r>
    </w:p>
    <w:p w:rsidR="005B6A85" w:rsidRPr="008642B6" w:rsidRDefault="00714E0C" w:rsidP="00714E0C">
      <w:pPr>
        <w:widowControl w:val="0"/>
        <w:shd w:val="clear" w:color="auto" w:fill="FFFFFF"/>
        <w:autoSpaceDE w:val="0"/>
        <w:autoSpaceDN w:val="0"/>
        <w:adjustRightInd w:val="0"/>
        <w:ind w:firstLine="601"/>
        <w:jc w:val="both"/>
        <w:rPr>
          <w:szCs w:val="24"/>
        </w:rPr>
      </w:pPr>
      <w:r w:rsidRPr="008642B6">
        <w:rPr>
          <w:szCs w:val="24"/>
        </w:rPr>
        <w:t>Уполномоченный представитель Участника тендера вправе присутствовать при процедуре вскрытия конвертов с тендерными предложениями</w:t>
      </w:r>
      <w:r w:rsidR="005B6A85" w:rsidRPr="008642B6">
        <w:rPr>
          <w:szCs w:val="24"/>
        </w:rPr>
        <w:t>.</w:t>
      </w:r>
    </w:p>
    <w:p w:rsidR="005B6A85" w:rsidRPr="008642B6" w:rsidRDefault="005B6A85" w:rsidP="005B6A85">
      <w:pPr>
        <w:widowControl w:val="0"/>
        <w:shd w:val="clear" w:color="auto" w:fill="FFFFFF"/>
        <w:autoSpaceDE w:val="0"/>
        <w:autoSpaceDN w:val="0"/>
        <w:adjustRightInd w:val="0"/>
        <w:ind w:firstLine="601"/>
        <w:jc w:val="both"/>
        <w:rPr>
          <w:color w:val="000000"/>
          <w:szCs w:val="24"/>
        </w:rPr>
      </w:pPr>
      <w:r w:rsidRPr="008642B6">
        <w:rPr>
          <w:color w:val="000000"/>
          <w:szCs w:val="24"/>
        </w:rPr>
        <w:t>Отсутствие представителя Участника тендера при вскрытии тендерного предложения не является основанием для повторного проведения процедуры вскрытия конвертов или не вскрытия конвертов.</w:t>
      </w:r>
    </w:p>
    <w:p w:rsidR="005B6A85" w:rsidRPr="008642B6" w:rsidRDefault="005B6A85" w:rsidP="005B6A85">
      <w:pPr>
        <w:widowControl w:val="0"/>
        <w:shd w:val="clear" w:color="auto" w:fill="FFFFFF"/>
        <w:autoSpaceDE w:val="0"/>
        <w:autoSpaceDN w:val="0"/>
        <w:adjustRightInd w:val="0"/>
        <w:spacing w:before="120"/>
        <w:ind w:firstLine="601"/>
        <w:jc w:val="both"/>
        <w:rPr>
          <w:color w:val="000000"/>
          <w:szCs w:val="24"/>
        </w:rPr>
      </w:pPr>
      <w:r w:rsidRPr="008642B6">
        <w:rPr>
          <w:color w:val="000000"/>
          <w:szCs w:val="24"/>
        </w:rPr>
        <w:t>1</w:t>
      </w:r>
      <w:r w:rsidR="00714E0C" w:rsidRPr="008642B6">
        <w:rPr>
          <w:color w:val="000000"/>
          <w:szCs w:val="24"/>
        </w:rPr>
        <w:t>1</w:t>
      </w:r>
      <w:r w:rsidRPr="008642B6">
        <w:rPr>
          <w:color w:val="000000"/>
          <w:szCs w:val="24"/>
        </w:rPr>
        <w:t xml:space="preserve">.4. Вскрытие конвертов с </w:t>
      </w:r>
      <w:r w:rsidR="00B44BDD" w:rsidRPr="008642B6">
        <w:rPr>
          <w:color w:val="000000"/>
          <w:szCs w:val="24"/>
        </w:rPr>
        <w:t xml:space="preserve">тендерными </w:t>
      </w:r>
      <w:r w:rsidRPr="008642B6">
        <w:rPr>
          <w:color w:val="000000"/>
          <w:szCs w:val="24"/>
        </w:rPr>
        <w:t xml:space="preserve">предложениями Участников тендера производится на заседании </w:t>
      </w:r>
      <w:r w:rsidR="004A5D6B">
        <w:rPr>
          <w:color w:val="000000"/>
          <w:szCs w:val="24"/>
        </w:rPr>
        <w:t>Тендерной</w:t>
      </w:r>
      <w:r w:rsidRPr="008642B6">
        <w:rPr>
          <w:color w:val="000000"/>
          <w:szCs w:val="24"/>
        </w:rPr>
        <w:t xml:space="preserve"> комиссии в два этапа:</w:t>
      </w:r>
    </w:p>
    <w:p w:rsidR="005B6A85" w:rsidRPr="008642B6" w:rsidRDefault="005B6A85" w:rsidP="005B6A85">
      <w:pPr>
        <w:shd w:val="clear" w:color="auto" w:fill="FFFFFF"/>
        <w:spacing w:before="120"/>
        <w:ind w:firstLine="601"/>
        <w:jc w:val="both"/>
        <w:rPr>
          <w:color w:val="000000"/>
          <w:szCs w:val="24"/>
        </w:rPr>
      </w:pPr>
      <w:r w:rsidRPr="008642B6">
        <w:rPr>
          <w:color w:val="000000"/>
          <w:szCs w:val="24"/>
        </w:rPr>
        <w:t xml:space="preserve">- на первом этапе, после проведения квалификационного отбора, вскрывается внешний конверт с запечатанными раздельно внутренними конвертами с </w:t>
      </w:r>
      <w:r w:rsidR="007E4376" w:rsidRPr="008642B6">
        <w:rPr>
          <w:color w:val="000000"/>
          <w:szCs w:val="24"/>
        </w:rPr>
        <w:t xml:space="preserve">документами </w:t>
      </w:r>
      <w:r w:rsidR="00714E0C" w:rsidRPr="008642B6">
        <w:rPr>
          <w:szCs w:val="24"/>
        </w:rPr>
        <w:t>технического предложения</w:t>
      </w:r>
      <w:r w:rsidR="00B44BDD" w:rsidRPr="008642B6">
        <w:rPr>
          <w:color w:val="000000"/>
          <w:szCs w:val="24"/>
        </w:rPr>
        <w:t xml:space="preserve"> и </w:t>
      </w:r>
      <w:r w:rsidR="00714E0C" w:rsidRPr="008642B6">
        <w:rPr>
          <w:color w:val="000000"/>
          <w:szCs w:val="24"/>
        </w:rPr>
        <w:t xml:space="preserve">документами ценового </w:t>
      </w:r>
      <w:r w:rsidRPr="008642B6">
        <w:rPr>
          <w:color w:val="000000"/>
          <w:szCs w:val="24"/>
        </w:rPr>
        <w:t xml:space="preserve">предложения. Затем вскрывается внутренний конверт с </w:t>
      </w:r>
      <w:r w:rsidR="00B44BDD" w:rsidRPr="008642B6">
        <w:rPr>
          <w:color w:val="000000"/>
          <w:szCs w:val="24"/>
        </w:rPr>
        <w:t xml:space="preserve">документами </w:t>
      </w:r>
      <w:r w:rsidR="00714E0C" w:rsidRPr="008642B6">
        <w:rPr>
          <w:szCs w:val="24"/>
        </w:rPr>
        <w:t>технического предложения</w:t>
      </w:r>
      <w:r w:rsidR="00B44BDD" w:rsidRPr="008642B6">
        <w:rPr>
          <w:color w:val="000000"/>
          <w:szCs w:val="24"/>
        </w:rPr>
        <w:t xml:space="preserve">. </w:t>
      </w:r>
      <w:r w:rsidRPr="008642B6">
        <w:rPr>
          <w:color w:val="000000"/>
          <w:szCs w:val="24"/>
        </w:rPr>
        <w:t xml:space="preserve">Если Претендент по итогам квалификационного отбора не допускается к участию в тендере, то его внешний конверт, содержащий внутренние конверты с </w:t>
      </w:r>
      <w:r w:rsidR="00B44BDD" w:rsidRPr="008642B6">
        <w:rPr>
          <w:color w:val="000000"/>
          <w:szCs w:val="24"/>
        </w:rPr>
        <w:t xml:space="preserve">документами </w:t>
      </w:r>
      <w:r w:rsidR="00714E0C" w:rsidRPr="008642B6">
        <w:rPr>
          <w:szCs w:val="24"/>
        </w:rPr>
        <w:t>технического предложения</w:t>
      </w:r>
      <w:r w:rsidR="00714E0C" w:rsidRPr="008642B6">
        <w:rPr>
          <w:color w:val="000000"/>
          <w:szCs w:val="24"/>
        </w:rPr>
        <w:t xml:space="preserve"> и документами ценового предложения </w:t>
      </w:r>
      <w:r w:rsidRPr="008642B6">
        <w:rPr>
          <w:color w:val="000000"/>
          <w:szCs w:val="24"/>
        </w:rPr>
        <w:t>не вскрывается и возвраща</w:t>
      </w:r>
      <w:r w:rsidR="00B557C8" w:rsidRPr="008642B6">
        <w:rPr>
          <w:color w:val="000000"/>
          <w:szCs w:val="24"/>
        </w:rPr>
        <w:t>е</w:t>
      </w:r>
      <w:r w:rsidRPr="008642B6">
        <w:rPr>
          <w:color w:val="000000"/>
          <w:szCs w:val="24"/>
        </w:rPr>
        <w:t xml:space="preserve">тся </w:t>
      </w:r>
      <w:r w:rsidR="00B557C8" w:rsidRPr="008642B6">
        <w:rPr>
          <w:color w:val="000000"/>
          <w:szCs w:val="24"/>
        </w:rPr>
        <w:t>Претенденту;</w:t>
      </w:r>
    </w:p>
    <w:p w:rsidR="005B6A85" w:rsidRPr="008642B6" w:rsidRDefault="005B6A85" w:rsidP="005B6A85">
      <w:pPr>
        <w:shd w:val="clear" w:color="auto" w:fill="FFFFFF"/>
        <w:spacing w:before="120"/>
        <w:ind w:firstLine="601"/>
        <w:jc w:val="both"/>
        <w:rPr>
          <w:color w:val="000000"/>
          <w:szCs w:val="24"/>
        </w:rPr>
      </w:pPr>
      <w:r w:rsidRPr="008642B6">
        <w:rPr>
          <w:color w:val="000000"/>
          <w:szCs w:val="24"/>
        </w:rPr>
        <w:t xml:space="preserve">- на втором этапе, после </w:t>
      </w:r>
      <w:r w:rsidR="007E4376" w:rsidRPr="008642B6">
        <w:rPr>
          <w:color w:val="000000"/>
          <w:szCs w:val="24"/>
        </w:rPr>
        <w:t xml:space="preserve">оценки документов </w:t>
      </w:r>
      <w:r w:rsidR="00714E0C" w:rsidRPr="008642B6">
        <w:rPr>
          <w:color w:val="000000"/>
          <w:szCs w:val="24"/>
        </w:rPr>
        <w:t>технического предложения</w:t>
      </w:r>
      <w:r w:rsidR="00B328BF">
        <w:rPr>
          <w:color w:val="000000"/>
          <w:szCs w:val="24"/>
        </w:rPr>
        <w:t xml:space="preserve"> </w:t>
      </w:r>
      <w:r w:rsidRPr="008642B6">
        <w:rPr>
          <w:color w:val="000000"/>
          <w:szCs w:val="24"/>
        </w:rPr>
        <w:t xml:space="preserve">вскрывается внутренний конверт с </w:t>
      </w:r>
      <w:r w:rsidR="00714E0C" w:rsidRPr="008642B6">
        <w:rPr>
          <w:color w:val="000000"/>
          <w:szCs w:val="24"/>
        </w:rPr>
        <w:t xml:space="preserve">документами ценового </w:t>
      </w:r>
      <w:r w:rsidRPr="008642B6">
        <w:rPr>
          <w:color w:val="000000"/>
          <w:szCs w:val="24"/>
        </w:rPr>
        <w:t>предложени</w:t>
      </w:r>
      <w:r w:rsidR="00714E0C" w:rsidRPr="008642B6">
        <w:rPr>
          <w:color w:val="000000"/>
          <w:szCs w:val="24"/>
        </w:rPr>
        <w:t>я</w:t>
      </w:r>
      <w:r w:rsidRPr="008642B6">
        <w:rPr>
          <w:color w:val="000000"/>
          <w:szCs w:val="24"/>
        </w:rPr>
        <w:t xml:space="preserve">. Если Участник тендера по итогам </w:t>
      </w:r>
      <w:r w:rsidR="007E4376" w:rsidRPr="008642B6">
        <w:rPr>
          <w:color w:val="000000"/>
          <w:szCs w:val="24"/>
        </w:rPr>
        <w:t xml:space="preserve">оценки </w:t>
      </w:r>
      <w:r w:rsidR="00714E0C" w:rsidRPr="008642B6">
        <w:rPr>
          <w:color w:val="000000"/>
          <w:szCs w:val="24"/>
        </w:rPr>
        <w:t>технического предложения</w:t>
      </w:r>
      <w:r w:rsidR="00B328BF">
        <w:rPr>
          <w:color w:val="000000"/>
          <w:szCs w:val="24"/>
        </w:rPr>
        <w:t xml:space="preserve"> </w:t>
      </w:r>
      <w:r w:rsidRPr="008642B6">
        <w:rPr>
          <w:color w:val="000000"/>
          <w:szCs w:val="24"/>
        </w:rPr>
        <w:t xml:space="preserve">не допускается к следующему этапу оценки </w:t>
      </w:r>
      <w:r w:rsidR="00714E0C" w:rsidRPr="008642B6">
        <w:rPr>
          <w:color w:val="000000"/>
          <w:szCs w:val="24"/>
        </w:rPr>
        <w:t>ценовых</w:t>
      </w:r>
      <w:r w:rsidRPr="008642B6">
        <w:rPr>
          <w:color w:val="000000"/>
          <w:szCs w:val="24"/>
        </w:rPr>
        <w:t xml:space="preserve"> предложений, то его внутренний </w:t>
      </w:r>
      <w:r w:rsidR="00714E0C" w:rsidRPr="008642B6">
        <w:rPr>
          <w:color w:val="000000"/>
          <w:szCs w:val="24"/>
        </w:rPr>
        <w:t>конверт</w:t>
      </w:r>
      <w:r w:rsidRPr="008642B6">
        <w:rPr>
          <w:color w:val="000000"/>
          <w:szCs w:val="24"/>
        </w:rPr>
        <w:t xml:space="preserve"> с </w:t>
      </w:r>
      <w:r w:rsidR="00714E0C" w:rsidRPr="008642B6">
        <w:rPr>
          <w:color w:val="000000"/>
          <w:szCs w:val="24"/>
        </w:rPr>
        <w:t>документами ценового</w:t>
      </w:r>
      <w:r w:rsidRPr="008642B6">
        <w:rPr>
          <w:color w:val="000000"/>
          <w:szCs w:val="24"/>
        </w:rPr>
        <w:t xml:space="preserve"> предложени</w:t>
      </w:r>
      <w:r w:rsidR="00714E0C" w:rsidRPr="008642B6">
        <w:rPr>
          <w:color w:val="000000"/>
          <w:szCs w:val="24"/>
        </w:rPr>
        <w:t>я</w:t>
      </w:r>
      <w:r w:rsidRPr="008642B6">
        <w:rPr>
          <w:color w:val="000000"/>
          <w:szCs w:val="24"/>
        </w:rPr>
        <w:t xml:space="preserve"> не вскрывается и возвраща</w:t>
      </w:r>
      <w:r w:rsidR="00B557C8" w:rsidRPr="008642B6">
        <w:rPr>
          <w:color w:val="000000"/>
          <w:szCs w:val="24"/>
        </w:rPr>
        <w:t>е</w:t>
      </w:r>
      <w:r w:rsidRPr="008642B6">
        <w:rPr>
          <w:color w:val="000000"/>
          <w:szCs w:val="24"/>
        </w:rPr>
        <w:t>тся Участнику тендера.</w:t>
      </w:r>
    </w:p>
    <w:p w:rsidR="005B6A85" w:rsidRPr="008642B6" w:rsidRDefault="00561243" w:rsidP="005B6A85">
      <w:pPr>
        <w:widowControl w:val="0"/>
        <w:shd w:val="clear" w:color="auto" w:fill="FFFFFF"/>
        <w:autoSpaceDE w:val="0"/>
        <w:autoSpaceDN w:val="0"/>
        <w:adjustRightInd w:val="0"/>
        <w:spacing w:before="120"/>
        <w:ind w:firstLine="601"/>
        <w:jc w:val="both"/>
        <w:rPr>
          <w:color w:val="000000"/>
          <w:szCs w:val="24"/>
        </w:rPr>
      </w:pPr>
      <w:r w:rsidRPr="008642B6">
        <w:rPr>
          <w:color w:val="000000"/>
          <w:szCs w:val="24"/>
        </w:rPr>
        <w:t>1</w:t>
      </w:r>
      <w:r w:rsidR="00714E0C" w:rsidRPr="008642B6">
        <w:rPr>
          <w:color w:val="000000"/>
          <w:szCs w:val="24"/>
        </w:rPr>
        <w:t>1</w:t>
      </w:r>
      <w:r w:rsidRPr="008642B6">
        <w:rPr>
          <w:color w:val="000000"/>
          <w:szCs w:val="24"/>
        </w:rPr>
        <w:t xml:space="preserve">.5. </w:t>
      </w:r>
      <w:r w:rsidR="005B6A85" w:rsidRPr="008642B6">
        <w:rPr>
          <w:color w:val="000000"/>
          <w:szCs w:val="24"/>
        </w:rPr>
        <w:t xml:space="preserve">При вскрытии внешнего и внутренних конвертов проверяется наличие в них всех документов и правильность их оформления. </w:t>
      </w:r>
      <w:r w:rsidR="005B6A85" w:rsidRPr="008642B6">
        <w:rPr>
          <w:color w:val="000000"/>
          <w:szCs w:val="24"/>
          <w:lang w:val="uz-Cyrl-UZ"/>
        </w:rPr>
        <w:t xml:space="preserve">В случае </w:t>
      </w:r>
      <w:r w:rsidR="005B6A85" w:rsidRPr="008642B6">
        <w:rPr>
          <w:color w:val="000000"/>
          <w:szCs w:val="24"/>
        </w:rPr>
        <w:t xml:space="preserve">отсутствия соответствующих документов </w:t>
      </w:r>
      <w:r w:rsidR="004A5D6B">
        <w:rPr>
          <w:color w:val="000000"/>
          <w:szCs w:val="24"/>
        </w:rPr>
        <w:t>Тендерная</w:t>
      </w:r>
      <w:r w:rsidR="005B6A85" w:rsidRPr="008642B6">
        <w:rPr>
          <w:szCs w:val="24"/>
          <w:lang w:val="uz-Cyrl-UZ"/>
        </w:rPr>
        <w:t xml:space="preserve"> комиссия </w:t>
      </w:r>
      <w:r w:rsidR="005B6A85" w:rsidRPr="008642B6">
        <w:rPr>
          <w:szCs w:val="24"/>
        </w:rPr>
        <w:t xml:space="preserve">имеет право </w:t>
      </w:r>
      <w:r w:rsidR="005B6A85" w:rsidRPr="008642B6">
        <w:rPr>
          <w:szCs w:val="24"/>
          <w:lang w:val="uz-Cyrl-UZ"/>
        </w:rPr>
        <w:t xml:space="preserve">не принимать тендерное предложение к рассмотрению </w:t>
      </w:r>
      <w:r w:rsidR="005B6A85" w:rsidRPr="008642B6">
        <w:rPr>
          <w:szCs w:val="24"/>
        </w:rPr>
        <w:t xml:space="preserve">и </w:t>
      </w:r>
      <w:r w:rsidR="005B6A85" w:rsidRPr="008642B6">
        <w:rPr>
          <w:szCs w:val="24"/>
          <w:lang w:val="uz-Cyrl-UZ"/>
        </w:rPr>
        <w:t>вернуть</w:t>
      </w:r>
      <w:r w:rsidR="005B6A85" w:rsidRPr="008642B6">
        <w:rPr>
          <w:color w:val="000000"/>
          <w:szCs w:val="24"/>
        </w:rPr>
        <w:t>его Участнику тендера.</w:t>
      </w:r>
    </w:p>
    <w:p w:rsidR="005B6A85" w:rsidRPr="008642B6" w:rsidRDefault="005B6A85" w:rsidP="0045174B">
      <w:pPr>
        <w:widowControl w:val="0"/>
        <w:shd w:val="clear" w:color="auto" w:fill="FFFFFF"/>
        <w:autoSpaceDE w:val="0"/>
        <w:autoSpaceDN w:val="0"/>
        <w:adjustRightInd w:val="0"/>
        <w:spacing w:before="120"/>
        <w:ind w:firstLine="601"/>
        <w:jc w:val="both"/>
        <w:rPr>
          <w:color w:val="000000"/>
          <w:szCs w:val="24"/>
        </w:rPr>
      </w:pPr>
      <w:r w:rsidRPr="008642B6">
        <w:rPr>
          <w:color w:val="000000"/>
          <w:szCs w:val="24"/>
          <w:lang w:val="uz-Cyrl-UZ"/>
        </w:rPr>
        <w:t>1</w:t>
      </w:r>
      <w:r w:rsidR="00714E0C" w:rsidRPr="008642B6">
        <w:rPr>
          <w:color w:val="000000"/>
          <w:szCs w:val="24"/>
          <w:lang w:val="uz-Cyrl-UZ"/>
        </w:rPr>
        <w:t>1</w:t>
      </w:r>
      <w:r w:rsidR="00561243" w:rsidRPr="008642B6">
        <w:rPr>
          <w:color w:val="000000"/>
          <w:szCs w:val="24"/>
        </w:rPr>
        <w:t>.6</w:t>
      </w:r>
      <w:r w:rsidRPr="008642B6">
        <w:rPr>
          <w:color w:val="000000"/>
          <w:szCs w:val="24"/>
        </w:rPr>
        <w:t xml:space="preserve">. Результаты вскрытия фиксируются протоколом </w:t>
      </w:r>
      <w:r w:rsidR="004A5D6B">
        <w:rPr>
          <w:color w:val="000000"/>
          <w:szCs w:val="24"/>
        </w:rPr>
        <w:t>Тендерной</w:t>
      </w:r>
      <w:r w:rsidRPr="008642B6">
        <w:rPr>
          <w:color w:val="000000"/>
          <w:szCs w:val="24"/>
        </w:rPr>
        <w:t xml:space="preserve"> комиссии. Оригиналы и копии протоколов вскрытия конвертов с тендерными предложениями Участникам тендера не предоставляются. </w:t>
      </w:r>
    </w:p>
    <w:p w:rsidR="005B6A85" w:rsidRPr="008642B6" w:rsidRDefault="005B6A85" w:rsidP="005B6A85">
      <w:pPr>
        <w:widowControl w:val="0"/>
        <w:shd w:val="clear" w:color="auto" w:fill="FFFFFF"/>
        <w:autoSpaceDE w:val="0"/>
        <w:autoSpaceDN w:val="0"/>
        <w:adjustRightInd w:val="0"/>
        <w:ind w:right="10" w:firstLine="601"/>
        <w:jc w:val="both"/>
        <w:rPr>
          <w:b/>
          <w:color w:val="000000"/>
          <w:szCs w:val="24"/>
        </w:rPr>
      </w:pPr>
    </w:p>
    <w:p w:rsidR="005B6A85" w:rsidRPr="008642B6" w:rsidRDefault="005B6A85" w:rsidP="007E4376">
      <w:pPr>
        <w:widowControl w:val="0"/>
        <w:shd w:val="clear" w:color="auto" w:fill="FFFFFF"/>
        <w:autoSpaceDE w:val="0"/>
        <w:autoSpaceDN w:val="0"/>
        <w:adjustRightInd w:val="0"/>
        <w:ind w:right="10" w:firstLine="601"/>
        <w:jc w:val="both"/>
        <w:rPr>
          <w:b/>
          <w:bCs/>
          <w:color w:val="000000"/>
          <w:szCs w:val="24"/>
        </w:rPr>
      </w:pPr>
      <w:r w:rsidRPr="008642B6">
        <w:rPr>
          <w:b/>
          <w:color w:val="000000"/>
          <w:szCs w:val="24"/>
        </w:rPr>
        <w:t>Глава 1</w:t>
      </w:r>
      <w:r w:rsidR="00BA0400" w:rsidRPr="008642B6">
        <w:rPr>
          <w:b/>
          <w:color w:val="000000"/>
          <w:szCs w:val="24"/>
        </w:rPr>
        <w:t>2</w:t>
      </w:r>
      <w:r w:rsidRPr="008642B6">
        <w:rPr>
          <w:b/>
          <w:color w:val="000000"/>
          <w:szCs w:val="24"/>
        </w:rPr>
        <w:t xml:space="preserve">. ПОРЯДОК ОЦЕНКИИ СРОКИ РАССМОТРЕНИЯ </w:t>
      </w:r>
      <w:r w:rsidRPr="008642B6">
        <w:rPr>
          <w:b/>
          <w:bCs/>
          <w:color w:val="000000"/>
          <w:szCs w:val="24"/>
        </w:rPr>
        <w:t>ТЕНДЕРНЫХ ПРЕДЛОЖЕНИЙ</w:t>
      </w:r>
    </w:p>
    <w:p w:rsidR="004A7451" w:rsidRPr="008642B6" w:rsidRDefault="004A7451" w:rsidP="007E4376">
      <w:pPr>
        <w:widowControl w:val="0"/>
        <w:shd w:val="clear" w:color="auto" w:fill="FFFFFF"/>
        <w:autoSpaceDE w:val="0"/>
        <w:autoSpaceDN w:val="0"/>
        <w:adjustRightInd w:val="0"/>
        <w:ind w:right="10" w:firstLine="601"/>
        <w:jc w:val="both"/>
        <w:rPr>
          <w:b/>
          <w:bCs/>
          <w:color w:val="000000"/>
          <w:szCs w:val="24"/>
        </w:rPr>
      </w:pPr>
    </w:p>
    <w:p w:rsidR="005B6A85" w:rsidRPr="008642B6" w:rsidRDefault="005B6A85" w:rsidP="004A7451">
      <w:pPr>
        <w:widowControl w:val="0"/>
        <w:shd w:val="clear" w:color="auto" w:fill="FFFFFF"/>
        <w:autoSpaceDE w:val="0"/>
        <w:autoSpaceDN w:val="0"/>
        <w:adjustRightInd w:val="0"/>
        <w:spacing w:after="120"/>
        <w:ind w:right="6" w:firstLine="601"/>
        <w:jc w:val="both"/>
        <w:rPr>
          <w:spacing w:val="-3"/>
          <w:szCs w:val="24"/>
        </w:rPr>
      </w:pPr>
      <w:r w:rsidRPr="008642B6">
        <w:rPr>
          <w:color w:val="000000"/>
          <w:szCs w:val="24"/>
        </w:rPr>
        <w:t>1</w:t>
      </w:r>
      <w:r w:rsidR="00FD741B" w:rsidRPr="008642B6">
        <w:rPr>
          <w:color w:val="000000"/>
          <w:szCs w:val="24"/>
        </w:rPr>
        <w:t>2</w:t>
      </w:r>
      <w:r w:rsidRPr="008642B6">
        <w:rPr>
          <w:color w:val="000000"/>
          <w:szCs w:val="24"/>
        </w:rPr>
        <w:t xml:space="preserve">.1. Срок рассмотрения тендерных предложений определяется </w:t>
      </w:r>
      <w:r w:rsidR="004A5D6B">
        <w:rPr>
          <w:color w:val="000000"/>
          <w:szCs w:val="24"/>
        </w:rPr>
        <w:t>Тендерной</w:t>
      </w:r>
      <w:r w:rsidR="00B328BF">
        <w:rPr>
          <w:color w:val="000000"/>
          <w:szCs w:val="24"/>
        </w:rPr>
        <w:t xml:space="preserve"> </w:t>
      </w:r>
      <w:r w:rsidRPr="008642B6">
        <w:rPr>
          <w:color w:val="000000"/>
          <w:szCs w:val="24"/>
        </w:rPr>
        <w:t>комиссией с момента</w:t>
      </w:r>
      <w:r w:rsidR="00B328BF">
        <w:rPr>
          <w:color w:val="000000"/>
          <w:szCs w:val="24"/>
        </w:rPr>
        <w:t xml:space="preserve"> </w:t>
      </w:r>
      <w:r w:rsidRPr="008642B6">
        <w:rPr>
          <w:color w:val="000000"/>
          <w:szCs w:val="24"/>
        </w:rPr>
        <w:t xml:space="preserve">вскрытия конвертов, но не может превышать </w:t>
      </w:r>
      <w:r w:rsidR="00BA0400" w:rsidRPr="008642B6">
        <w:rPr>
          <w:color w:val="000000"/>
          <w:szCs w:val="24"/>
        </w:rPr>
        <w:t>шестидесяти дней</w:t>
      </w:r>
      <w:r w:rsidR="00B328BF">
        <w:rPr>
          <w:color w:val="000000"/>
          <w:szCs w:val="24"/>
        </w:rPr>
        <w:t xml:space="preserve"> </w:t>
      </w:r>
      <w:r w:rsidR="007E4376" w:rsidRPr="008642B6">
        <w:rPr>
          <w:spacing w:val="5"/>
          <w:szCs w:val="24"/>
        </w:rPr>
        <w:t xml:space="preserve">с момента </w:t>
      </w:r>
      <w:r w:rsidR="00FD741B" w:rsidRPr="008642B6">
        <w:rPr>
          <w:spacing w:val="5"/>
          <w:szCs w:val="24"/>
        </w:rPr>
        <w:t>окончания подачи тендерных предложений</w:t>
      </w:r>
      <w:r w:rsidR="007E4376" w:rsidRPr="008642B6">
        <w:rPr>
          <w:spacing w:val="-3"/>
          <w:szCs w:val="24"/>
        </w:rPr>
        <w:t>.</w:t>
      </w:r>
    </w:p>
    <w:p w:rsidR="00E42585" w:rsidRPr="008642B6" w:rsidRDefault="004A7451" w:rsidP="004A7451">
      <w:pPr>
        <w:widowControl w:val="0"/>
        <w:shd w:val="clear" w:color="auto" w:fill="FFFFFF"/>
        <w:autoSpaceDE w:val="0"/>
        <w:autoSpaceDN w:val="0"/>
        <w:adjustRightInd w:val="0"/>
        <w:spacing w:after="120"/>
        <w:ind w:right="6" w:firstLine="601"/>
        <w:jc w:val="both"/>
        <w:rPr>
          <w:bCs/>
          <w:szCs w:val="24"/>
          <w:shd w:val="clear" w:color="auto" w:fill="FFFFFF"/>
        </w:rPr>
      </w:pPr>
      <w:r w:rsidRPr="008642B6">
        <w:rPr>
          <w:szCs w:val="24"/>
        </w:rPr>
        <w:t>1</w:t>
      </w:r>
      <w:r w:rsidR="00FD741B" w:rsidRPr="008642B6">
        <w:rPr>
          <w:szCs w:val="24"/>
        </w:rPr>
        <w:t>2</w:t>
      </w:r>
      <w:r w:rsidRPr="008642B6">
        <w:rPr>
          <w:szCs w:val="24"/>
        </w:rPr>
        <w:t xml:space="preserve">.2. Для оценки тендерных предложений </w:t>
      </w:r>
      <w:r w:rsidR="004A5D6B">
        <w:rPr>
          <w:szCs w:val="24"/>
        </w:rPr>
        <w:t>Тендерная</w:t>
      </w:r>
      <w:r w:rsidRPr="008642B6">
        <w:rPr>
          <w:szCs w:val="24"/>
        </w:rPr>
        <w:t xml:space="preserve"> комиссия создает </w:t>
      </w:r>
      <w:r w:rsidRPr="008642B6">
        <w:rPr>
          <w:spacing w:val="-1"/>
          <w:szCs w:val="24"/>
        </w:rPr>
        <w:t xml:space="preserve">Рабочую группу из </w:t>
      </w:r>
      <w:r w:rsidRPr="008642B6">
        <w:rPr>
          <w:bCs/>
          <w:szCs w:val="24"/>
          <w:shd w:val="clear" w:color="auto" w:fill="FFFFFF"/>
        </w:rPr>
        <w:t>квалифицированных специалистов Заказчика, а также с привлечением при необходимости представителей экспертных и консультационных организаций</w:t>
      </w:r>
      <w:r w:rsidR="00E42585" w:rsidRPr="008642B6">
        <w:rPr>
          <w:bCs/>
          <w:szCs w:val="24"/>
          <w:shd w:val="clear" w:color="auto" w:fill="FFFFFF"/>
        </w:rPr>
        <w:t>.</w:t>
      </w:r>
    </w:p>
    <w:p w:rsidR="00E42585" w:rsidRPr="008642B6" w:rsidRDefault="005B6A85" w:rsidP="002E16F8">
      <w:pPr>
        <w:widowControl w:val="0"/>
        <w:shd w:val="clear" w:color="auto" w:fill="FFFFFF"/>
        <w:autoSpaceDE w:val="0"/>
        <w:autoSpaceDN w:val="0"/>
        <w:adjustRightInd w:val="0"/>
        <w:spacing w:before="120"/>
        <w:ind w:firstLine="601"/>
        <w:jc w:val="both"/>
        <w:rPr>
          <w:szCs w:val="24"/>
        </w:rPr>
      </w:pPr>
      <w:r w:rsidRPr="008642B6">
        <w:rPr>
          <w:color w:val="000000"/>
          <w:szCs w:val="24"/>
        </w:rPr>
        <w:t>1</w:t>
      </w:r>
      <w:r w:rsidR="00FD741B" w:rsidRPr="008642B6">
        <w:rPr>
          <w:color w:val="000000"/>
          <w:szCs w:val="24"/>
        </w:rPr>
        <w:t>2</w:t>
      </w:r>
      <w:r w:rsidRPr="008642B6">
        <w:rPr>
          <w:color w:val="000000"/>
          <w:szCs w:val="24"/>
        </w:rPr>
        <w:t>.</w:t>
      </w:r>
      <w:r w:rsidR="00E42585" w:rsidRPr="008642B6">
        <w:rPr>
          <w:color w:val="000000"/>
          <w:szCs w:val="24"/>
        </w:rPr>
        <w:t>3</w:t>
      </w:r>
      <w:r w:rsidRPr="008642B6">
        <w:rPr>
          <w:color w:val="000000"/>
          <w:szCs w:val="24"/>
        </w:rPr>
        <w:t xml:space="preserve">. </w:t>
      </w:r>
      <w:r w:rsidR="002E16F8" w:rsidRPr="008642B6">
        <w:rPr>
          <w:szCs w:val="24"/>
        </w:rPr>
        <w:t xml:space="preserve">Оценка </w:t>
      </w:r>
      <w:r w:rsidR="00B557C8" w:rsidRPr="008642B6">
        <w:rPr>
          <w:szCs w:val="24"/>
        </w:rPr>
        <w:t xml:space="preserve">тендерных </w:t>
      </w:r>
      <w:r w:rsidR="002E16F8" w:rsidRPr="008642B6">
        <w:rPr>
          <w:szCs w:val="24"/>
        </w:rPr>
        <w:t xml:space="preserve">предложений </w:t>
      </w:r>
      <w:r w:rsidR="007E4376" w:rsidRPr="008642B6">
        <w:rPr>
          <w:szCs w:val="24"/>
        </w:rPr>
        <w:t>проводится</w:t>
      </w:r>
      <w:r w:rsidR="002E16F8" w:rsidRPr="008642B6">
        <w:rPr>
          <w:szCs w:val="24"/>
        </w:rPr>
        <w:t xml:space="preserve"> на основании критериев</w:t>
      </w:r>
      <w:r w:rsidR="007E4376" w:rsidRPr="008642B6">
        <w:rPr>
          <w:szCs w:val="24"/>
        </w:rPr>
        <w:t xml:space="preserve"> оценки</w:t>
      </w:r>
      <w:r w:rsidR="00B557C8" w:rsidRPr="008642B6">
        <w:rPr>
          <w:szCs w:val="24"/>
        </w:rPr>
        <w:t>,</w:t>
      </w:r>
      <w:r w:rsidR="00B328BF">
        <w:rPr>
          <w:szCs w:val="24"/>
        </w:rPr>
        <w:t xml:space="preserve"> </w:t>
      </w:r>
      <w:r w:rsidR="00FD741B" w:rsidRPr="008642B6">
        <w:rPr>
          <w:szCs w:val="24"/>
        </w:rPr>
        <w:t>указанных в тендерной документации</w:t>
      </w:r>
      <w:r w:rsidR="00E42585" w:rsidRPr="008642B6">
        <w:rPr>
          <w:szCs w:val="24"/>
        </w:rPr>
        <w:t xml:space="preserve"> (</w:t>
      </w:r>
      <w:r w:rsidR="00E42585" w:rsidRPr="008642B6">
        <w:rPr>
          <w:b/>
          <w:szCs w:val="24"/>
        </w:rPr>
        <w:t xml:space="preserve">Приложение №2 </w:t>
      </w:r>
      <w:r w:rsidR="00E42585" w:rsidRPr="008642B6">
        <w:rPr>
          <w:szCs w:val="24"/>
        </w:rPr>
        <w:t>к тендерной документации)</w:t>
      </w:r>
      <w:r w:rsidR="004A7451" w:rsidRPr="008642B6">
        <w:rPr>
          <w:szCs w:val="24"/>
        </w:rPr>
        <w:t>.</w:t>
      </w:r>
    </w:p>
    <w:p w:rsidR="005B6A85" w:rsidRPr="008642B6" w:rsidRDefault="00E42585" w:rsidP="00E42585">
      <w:pPr>
        <w:widowControl w:val="0"/>
        <w:shd w:val="clear" w:color="auto" w:fill="FFFFFF"/>
        <w:autoSpaceDE w:val="0"/>
        <w:autoSpaceDN w:val="0"/>
        <w:adjustRightInd w:val="0"/>
        <w:ind w:firstLine="601"/>
        <w:jc w:val="both"/>
        <w:rPr>
          <w:szCs w:val="24"/>
        </w:rPr>
      </w:pPr>
      <w:r w:rsidRPr="008642B6">
        <w:rPr>
          <w:szCs w:val="24"/>
        </w:rPr>
        <w:t xml:space="preserve">Результаты </w:t>
      </w:r>
      <w:r w:rsidR="002E16F8" w:rsidRPr="008642B6">
        <w:rPr>
          <w:szCs w:val="24"/>
        </w:rPr>
        <w:t xml:space="preserve">оценки </w:t>
      </w:r>
      <w:r w:rsidRPr="008642B6">
        <w:rPr>
          <w:szCs w:val="24"/>
        </w:rPr>
        <w:t xml:space="preserve">тендерных предложений, проведенной Рабочей группой, </w:t>
      </w:r>
      <w:r w:rsidR="002E16F8" w:rsidRPr="008642B6">
        <w:rPr>
          <w:szCs w:val="24"/>
        </w:rPr>
        <w:t xml:space="preserve">представляются в </w:t>
      </w:r>
      <w:r w:rsidR="00FD741B" w:rsidRPr="008642B6">
        <w:rPr>
          <w:szCs w:val="24"/>
        </w:rPr>
        <w:t>Закупочную</w:t>
      </w:r>
      <w:r w:rsidR="002E16F8" w:rsidRPr="008642B6">
        <w:rPr>
          <w:szCs w:val="24"/>
        </w:rPr>
        <w:t xml:space="preserve"> комиссию на рассмотрение и утверждение</w:t>
      </w:r>
      <w:r w:rsidR="00B557C8" w:rsidRPr="008642B6">
        <w:rPr>
          <w:szCs w:val="24"/>
        </w:rPr>
        <w:t xml:space="preserve">. </w:t>
      </w:r>
    </w:p>
    <w:p w:rsidR="00561243" w:rsidRPr="008642B6" w:rsidRDefault="00561243" w:rsidP="00561243">
      <w:pPr>
        <w:widowControl w:val="0"/>
        <w:shd w:val="clear" w:color="auto" w:fill="FFFFFF"/>
        <w:autoSpaceDE w:val="0"/>
        <w:autoSpaceDN w:val="0"/>
        <w:adjustRightInd w:val="0"/>
        <w:spacing w:before="120"/>
        <w:ind w:firstLine="601"/>
        <w:jc w:val="both"/>
        <w:rPr>
          <w:szCs w:val="24"/>
        </w:rPr>
      </w:pPr>
      <w:r w:rsidRPr="008642B6">
        <w:rPr>
          <w:color w:val="000000"/>
          <w:szCs w:val="24"/>
        </w:rPr>
        <w:t>1</w:t>
      </w:r>
      <w:r w:rsidR="00FD741B" w:rsidRPr="008642B6">
        <w:rPr>
          <w:color w:val="000000"/>
          <w:szCs w:val="24"/>
        </w:rPr>
        <w:t>2</w:t>
      </w:r>
      <w:r w:rsidRPr="008642B6">
        <w:rPr>
          <w:color w:val="000000"/>
          <w:szCs w:val="24"/>
        </w:rPr>
        <w:t xml:space="preserve">.4. </w:t>
      </w:r>
      <w:r w:rsidR="00F4457F" w:rsidRPr="008642B6">
        <w:rPr>
          <w:color w:val="000000"/>
          <w:szCs w:val="24"/>
        </w:rPr>
        <w:t>При</w:t>
      </w:r>
      <w:r w:rsidR="00B328BF">
        <w:rPr>
          <w:color w:val="000000"/>
          <w:szCs w:val="24"/>
        </w:rPr>
        <w:t xml:space="preserve"> </w:t>
      </w:r>
      <w:r w:rsidRPr="008642B6">
        <w:rPr>
          <w:color w:val="000000"/>
          <w:szCs w:val="24"/>
        </w:rPr>
        <w:t>оценки тендерных предложени</w:t>
      </w:r>
      <w:r w:rsidR="00A24561">
        <w:rPr>
          <w:color w:val="000000"/>
          <w:szCs w:val="24"/>
        </w:rPr>
        <w:t>й</w:t>
      </w:r>
      <w:r w:rsidR="00B328BF">
        <w:rPr>
          <w:color w:val="000000"/>
          <w:szCs w:val="24"/>
        </w:rPr>
        <w:t xml:space="preserve"> </w:t>
      </w:r>
      <w:r w:rsidR="00F4457F" w:rsidRPr="008642B6">
        <w:rPr>
          <w:color w:val="000000"/>
          <w:szCs w:val="24"/>
        </w:rPr>
        <w:t>учитывается соответствие Участника тендера Т</w:t>
      </w:r>
      <w:r w:rsidR="00F4457F" w:rsidRPr="008642B6">
        <w:rPr>
          <w:szCs w:val="24"/>
        </w:rPr>
        <w:t>ребованиям к консалтинговой компании по разработке проектной документации и оказанию консультационных услуг в рамках проекта создания комплекса «Безопасный город» (</w:t>
      </w:r>
      <w:r w:rsidR="00F4457F" w:rsidRPr="008642B6">
        <w:rPr>
          <w:b/>
          <w:szCs w:val="24"/>
        </w:rPr>
        <w:t>Приложение №1</w:t>
      </w:r>
      <w:r w:rsidR="00F4457F" w:rsidRPr="008642B6">
        <w:rPr>
          <w:szCs w:val="24"/>
        </w:rPr>
        <w:t xml:space="preserve"> к тендерной документации), а также предложенная им стоимость работ по тендеру.</w:t>
      </w:r>
    </w:p>
    <w:p w:rsidR="00F4457F" w:rsidRPr="008642B6" w:rsidRDefault="00F4457F" w:rsidP="00F4457F">
      <w:pPr>
        <w:widowControl w:val="0"/>
        <w:shd w:val="clear" w:color="auto" w:fill="FFFFFF"/>
        <w:autoSpaceDE w:val="0"/>
        <w:autoSpaceDN w:val="0"/>
        <w:adjustRightInd w:val="0"/>
        <w:ind w:firstLine="601"/>
        <w:jc w:val="both"/>
        <w:rPr>
          <w:szCs w:val="24"/>
        </w:rPr>
      </w:pPr>
      <w:r w:rsidRPr="008642B6">
        <w:rPr>
          <w:color w:val="000000"/>
          <w:szCs w:val="24"/>
        </w:rPr>
        <w:t>Т</w:t>
      </w:r>
      <w:r w:rsidRPr="008642B6">
        <w:rPr>
          <w:szCs w:val="24"/>
        </w:rPr>
        <w:t xml:space="preserve">ребования к консалтинговой компании по разработке проектной документации и оказанию консультационных услуг в рамках проекта создания комплекса «Безопасный город», указанные в приложении №1 к тендерной документации, (далее – Требования к консалтинговой компании) разработаны </w:t>
      </w:r>
      <w:r w:rsidR="00FD741B" w:rsidRPr="008642B6">
        <w:rPr>
          <w:szCs w:val="24"/>
        </w:rPr>
        <w:t xml:space="preserve">и утверждены </w:t>
      </w:r>
      <w:r w:rsidRPr="008642B6">
        <w:rPr>
          <w:szCs w:val="24"/>
        </w:rPr>
        <w:t>Заказчиком тендера.</w:t>
      </w:r>
    </w:p>
    <w:p w:rsidR="00F4457F" w:rsidRPr="008642B6" w:rsidRDefault="00F4457F" w:rsidP="00F4457F">
      <w:pPr>
        <w:widowControl w:val="0"/>
        <w:shd w:val="clear" w:color="auto" w:fill="FFFFFF"/>
        <w:autoSpaceDE w:val="0"/>
        <w:autoSpaceDN w:val="0"/>
        <w:adjustRightInd w:val="0"/>
        <w:ind w:firstLine="601"/>
        <w:jc w:val="both"/>
        <w:rPr>
          <w:b/>
          <w:color w:val="000000"/>
          <w:szCs w:val="24"/>
        </w:rPr>
      </w:pPr>
      <w:r w:rsidRPr="008642B6">
        <w:rPr>
          <w:color w:val="000000"/>
          <w:szCs w:val="24"/>
        </w:rPr>
        <w:t xml:space="preserve">Указанные требования к консалтинговой компании определяют </w:t>
      </w:r>
      <w:r w:rsidRPr="008642B6">
        <w:rPr>
          <w:szCs w:val="24"/>
        </w:rPr>
        <w:t>квалификационные требования к компании, а также требовани</w:t>
      </w:r>
      <w:r w:rsidR="00F064E2" w:rsidRPr="008642B6">
        <w:rPr>
          <w:szCs w:val="24"/>
        </w:rPr>
        <w:t>я</w:t>
      </w:r>
      <w:r w:rsidRPr="008642B6">
        <w:rPr>
          <w:szCs w:val="24"/>
        </w:rPr>
        <w:t xml:space="preserve"> к объемам и качеству услуг</w:t>
      </w:r>
      <w:r w:rsidR="00F027BA" w:rsidRPr="008642B6">
        <w:rPr>
          <w:szCs w:val="24"/>
        </w:rPr>
        <w:t>, оформлению результатов работ</w:t>
      </w:r>
      <w:r w:rsidR="00285549" w:rsidRPr="008642B6">
        <w:rPr>
          <w:szCs w:val="24"/>
        </w:rPr>
        <w:t xml:space="preserve"> и сроков их выполнения</w:t>
      </w:r>
      <w:r w:rsidRPr="008642B6">
        <w:rPr>
          <w:szCs w:val="24"/>
        </w:rPr>
        <w:t>.</w:t>
      </w:r>
    </w:p>
    <w:p w:rsidR="005B6A85" w:rsidRPr="008642B6" w:rsidRDefault="005B6A85" w:rsidP="005B6A85">
      <w:pPr>
        <w:widowControl w:val="0"/>
        <w:shd w:val="clear" w:color="auto" w:fill="FFFFFF"/>
        <w:autoSpaceDE w:val="0"/>
        <w:autoSpaceDN w:val="0"/>
        <w:adjustRightInd w:val="0"/>
        <w:spacing w:before="120"/>
        <w:ind w:firstLine="601"/>
        <w:jc w:val="both"/>
        <w:rPr>
          <w:szCs w:val="24"/>
        </w:rPr>
      </w:pPr>
      <w:r w:rsidRPr="008642B6">
        <w:rPr>
          <w:szCs w:val="24"/>
        </w:rPr>
        <w:t>1</w:t>
      </w:r>
      <w:r w:rsidR="00FD741B" w:rsidRPr="008642B6">
        <w:rPr>
          <w:szCs w:val="24"/>
        </w:rPr>
        <w:t>2</w:t>
      </w:r>
      <w:r w:rsidRPr="008642B6">
        <w:rPr>
          <w:szCs w:val="24"/>
        </w:rPr>
        <w:t>.</w:t>
      </w:r>
      <w:r w:rsidR="00F4457F" w:rsidRPr="008642B6">
        <w:rPr>
          <w:szCs w:val="24"/>
        </w:rPr>
        <w:t>5</w:t>
      </w:r>
      <w:r w:rsidRPr="008642B6">
        <w:rPr>
          <w:szCs w:val="24"/>
        </w:rPr>
        <w:t xml:space="preserve">. </w:t>
      </w:r>
      <w:r w:rsidR="00E42585" w:rsidRPr="008642B6">
        <w:rPr>
          <w:szCs w:val="24"/>
        </w:rPr>
        <w:t>О</w:t>
      </w:r>
      <w:r w:rsidRPr="008642B6">
        <w:rPr>
          <w:szCs w:val="24"/>
        </w:rPr>
        <w:t xml:space="preserve">ценка тендерных предложений проводится в </w:t>
      </w:r>
      <w:r w:rsidR="00972DB9" w:rsidRPr="008642B6">
        <w:rPr>
          <w:szCs w:val="24"/>
        </w:rPr>
        <w:t>два</w:t>
      </w:r>
      <w:r w:rsidRPr="008642B6">
        <w:rPr>
          <w:szCs w:val="24"/>
        </w:rPr>
        <w:t xml:space="preserve"> этапа:</w:t>
      </w:r>
    </w:p>
    <w:p w:rsidR="00972DB9" w:rsidRPr="008642B6" w:rsidRDefault="00972DB9" w:rsidP="005B6A85">
      <w:pPr>
        <w:widowControl w:val="0"/>
        <w:shd w:val="clear" w:color="auto" w:fill="FFFFFF"/>
        <w:autoSpaceDE w:val="0"/>
        <w:autoSpaceDN w:val="0"/>
        <w:adjustRightInd w:val="0"/>
        <w:spacing w:before="120"/>
        <w:ind w:firstLine="601"/>
        <w:jc w:val="both"/>
        <w:rPr>
          <w:szCs w:val="24"/>
        </w:rPr>
      </w:pPr>
      <w:r w:rsidRPr="008642B6">
        <w:rPr>
          <w:szCs w:val="24"/>
        </w:rPr>
        <w:t>1)</w:t>
      </w:r>
      <w:r w:rsidR="005B6A85" w:rsidRPr="008642B6">
        <w:rPr>
          <w:szCs w:val="24"/>
        </w:rPr>
        <w:t xml:space="preserve"> на первом этапе проводится </w:t>
      </w:r>
      <w:r w:rsidR="00E42585" w:rsidRPr="008642B6">
        <w:rPr>
          <w:szCs w:val="24"/>
        </w:rPr>
        <w:t xml:space="preserve">оценка </w:t>
      </w:r>
      <w:r w:rsidR="00FD741B" w:rsidRPr="008642B6">
        <w:rPr>
          <w:szCs w:val="24"/>
        </w:rPr>
        <w:t xml:space="preserve">технических предложений </w:t>
      </w:r>
      <w:r w:rsidR="00E42585" w:rsidRPr="008642B6">
        <w:rPr>
          <w:szCs w:val="24"/>
        </w:rPr>
        <w:t xml:space="preserve">на выполнение </w:t>
      </w:r>
      <w:r w:rsidRPr="008642B6">
        <w:rPr>
          <w:szCs w:val="24"/>
        </w:rPr>
        <w:t xml:space="preserve">Участником тендера </w:t>
      </w:r>
      <w:r w:rsidR="00F4457F" w:rsidRPr="008642B6">
        <w:rPr>
          <w:szCs w:val="24"/>
        </w:rPr>
        <w:t>Т</w:t>
      </w:r>
      <w:r w:rsidRPr="008642B6">
        <w:rPr>
          <w:szCs w:val="24"/>
        </w:rPr>
        <w:t>ребований к консалтинговой компании:</w:t>
      </w:r>
    </w:p>
    <w:p w:rsidR="00972DB9" w:rsidRPr="008642B6" w:rsidRDefault="00972DB9" w:rsidP="005B6A85">
      <w:pPr>
        <w:widowControl w:val="0"/>
        <w:shd w:val="clear" w:color="auto" w:fill="FFFFFF"/>
        <w:autoSpaceDE w:val="0"/>
        <w:autoSpaceDN w:val="0"/>
        <w:adjustRightInd w:val="0"/>
        <w:spacing w:before="120"/>
        <w:ind w:firstLine="601"/>
        <w:jc w:val="both"/>
        <w:rPr>
          <w:szCs w:val="24"/>
        </w:rPr>
      </w:pPr>
      <w:r w:rsidRPr="008642B6">
        <w:rPr>
          <w:szCs w:val="24"/>
        </w:rPr>
        <w:t xml:space="preserve">- оценка на выполнение </w:t>
      </w:r>
      <w:r w:rsidR="00E42585" w:rsidRPr="008642B6">
        <w:rPr>
          <w:szCs w:val="24"/>
        </w:rPr>
        <w:t>квалификационных требований</w:t>
      </w:r>
      <w:r w:rsidRPr="008642B6">
        <w:rPr>
          <w:szCs w:val="24"/>
        </w:rPr>
        <w:t>;</w:t>
      </w:r>
    </w:p>
    <w:p w:rsidR="00E42585" w:rsidRPr="008642B6" w:rsidRDefault="00972DB9" w:rsidP="005B6A85">
      <w:pPr>
        <w:widowControl w:val="0"/>
        <w:shd w:val="clear" w:color="auto" w:fill="FFFFFF"/>
        <w:autoSpaceDE w:val="0"/>
        <w:autoSpaceDN w:val="0"/>
        <w:adjustRightInd w:val="0"/>
        <w:spacing w:before="120"/>
        <w:ind w:firstLine="601"/>
        <w:jc w:val="both"/>
        <w:rPr>
          <w:szCs w:val="24"/>
        </w:rPr>
      </w:pPr>
      <w:r w:rsidRPr="008642B6">
        <w:rPr>
          <w:szCs w:val="24"/>
        </w:rPr>
        <w:t>- оценка на выполнение требований к объемам и качеству услуг,</w:t>
      </w:r>
      <w:r w:rsidR="00F027BA" w:rsidRPr="008642B6">
        <w:rPr>
          <w:szCs w:val="24"/>
        </w:rPr>
        <w:t xml:space="preserve"> оформлению результатов работ</w:t>
      </w:r>
      <w:r w:rsidR="00285549" w:rsidRPr="008642B6">
        <w:rPr>
          <w:szCs w:val="24"/>
        </w:rPr>
        <w:t xml:space="preserve"> и сроков их выполнения</w:t>
      </w:r>
      <w:r w:rsidR="00F027BA" w:rsidRPr="008642B6">
        <w:rPr>
          <w:szCs w:val="24"/>
        </w:rPr>
        <w:t>,</w:t>
      </w:r>
      <w:r w:rsidRPr="008642B6">
        <w:rPr>
          <w:szCs w:val="24"/>
        </w:rPr>
        <w:t xml:space="preserve"> определенных в Требованиях к консалтинговой компании; </w:t>
      </w:r>
    </w:p>
    <w:p w:rsidR="005B6A85" w:rsidRPr="008642B6" w:rsidRDefault="00972DB9" w:rsidP="005B6A85">
      <w:pPr>
        <w:widowControl w:val="0"/>
        <w:shd w:val="clear" w:color="auto" w:fill="FFFFFF"/>
        <w:autoSpaceDE w:val="0"/>
        <w:autoSpaceDN w:val="0"/>
        <w:adjustRightInd w:val="0"/>
        <w:spacing w:before="120"/>
        <w:ind w:firstLine="601"/>
        <w:jc w:val="both"/>
        <w:rPr>
          <w:szCs w:val="24"/>
        </w:rPr>
      </w:pPr>
      <w:r w:rsidRPr="008642B6">
        <w:rPr>
          <w:szCs w:val="24"/>
        </w:rPr>
        <w:t>2)</w:t>
      </w:r>
      <w:r w:rsidR="005B6A85" w:rsidRPr="008642B6">
        <w:rPr>
          <w:szCs w:val="24"/>
        </w:rPr>
        <w:t xml:space="preserve"> на втором этапе проводится оценка </w:t>
      </w:r>
      <w:r w:rsidR="00FD741B" w:rsidRPr="008642B6">
        <w:rPr>
          <w:szCs w:val="24"/>
        </w:rPr>
        <w:t>ценовых</w:t>
      </w:r>
      <w:r w:rsidR="005B6A85" w:rsidRPr="008642B6">
        <w:rPr>
          <w:szCs w:val="24"/>
        </w:rPr>
        <w:t xml:space="preserve"> предложений.</w:t>
      </w:r>
    </w:p>
    <w:p w:rsidR="005B6A85" w:rsidRPr="008642B6" w:rsidRDefault="005B6A85" w:rsidP="005B6A85">
      <w:pPr>
        <w:widowControl w:val="0"/>
        <w:shd w:val="clear" w:color="auto" w:fill="FFFFFF"/>
        <w:autoSpaceDE w:val="0"/>
        <w:autoSpaceDN w:val="0"/>
        <w:adjustRightInd w:val="0"/>
        <w:spacing w:before="120"/>
        <w:ind w:firstLine="601"/>
        <w:jc w:val="both"/>
        <w:rPr>
          <w:szCs w:val="24"/>
        </w:rPr>
      </w:pPr>
      <w:r w:rsidRPr="008642B6">
        <w:rPr>
          <w:szCs w:val="24"/>
        </w:rPr>
        <w:t>1</w:t>
      </w:r>
      <w:r w:rsidR="00FD741B" w:rsidRPr="008642B6">
        <w:rPr>
          <w:szCs w:val="24"/>
        </w:rPr>
        <w:t>2</w:t>
      </w:r>
      <w:r w:rsidRPr="008642B6">
        <w:rPr>
          <w:szCs w:val="24"/>
        </w:rPr>
        <w:t>.</w:t>
      </w:r>
      <w:r w:rsidR="00F4457F" w:rsidRPr="008642B6">
        <w:rPr>
          <w:szCs w:val="24"/>
        </w:rPr>
        <w:t>6</w:t>
      </w:r>
      <w:r w:rsidRPr="008642B6">
        <w:rPr>
          <w:szCs w:val="24"/>
        </w:rPr>
        <w:t xml:space="preserve">. </w:t>
      </w:r>
      <w:r w:rsidRPr="008642B6">
        <w:rPr>
          <w:szCs w:val="24"/>
          <w:lang w:val="uz-Cyrl-UZ"/>
        </w:rPr>
        <w:t xml:space="preserve">В случае </w:t>
      </w:r>
      <w:r w:rsidR="00972DB9" w:rsidRPr="008642B6">
        <w:rPr>
          <w:szCs w:val="24"/>
          <w:lang w:val="uz-Cyrl-UZ"/>
        </w:rPr>
        <w:t xml:space="preserve">если по представленным тендерным предложениям Участник тендера не соответствует </w:t>
      </w:r>
      <w:r w:rsidR="00F4457F" w:rsidRPr="008642B6">
        <w:rPr>
          <w:szCs w:val="24"/>
        </w:rPr>
        <w:t>Т</w:t>
      </w:r>
      <w:r w:rsidR="00972DB9" w:rsidRPr="008642B6">
        <w:rPr>
          <w:szCs w:val="24"/>
        </w:rPr>
        <w:t>ребованиям к консалтинговой компании (</w:t>
      </w:r>
      <w:r w:rsidR="00972DB9" w:rsidRPr="008642B6">
        <w:rPr>
          <w:b/>
          <w:szCs w:val="24"/>
        </w:rPr>
        <w:t>Приложение №1</w:t>
      </w:r>
      <w:r w:rsidR="00972DB9" w:rsidRPr="008642B6">
        <w:rPr>
          <w:szCs w:val="24"/>
        </w:rPr>
        <w:t xml:space="preserve"> к тендерной документации) </w:t>
      </w:r>
      <w:r w:rsidR="004A5D6B">
        <w:rPr>
          <w:szCs w:val="24"/>
        </w:rPr>
        <w:t>Тендерная</w:t>
      </w:r>
      <w:r w:rsidRPr="008642B6">
        <w:rPr>
          <w:szCs w:val="24"/>
        </w:rPr>
        <w:t xml:space="preserve"> комиссия </w:t>
      </w:r>
      <w:r w:rsidR="00972DB9" w:rsidRPr="008642B6">
        <w:rPr>
          <w:szCs w:val="24"/>
        </w:rPr>
        <w:t>вправе</w:t>
      </w:r>
      <w:r w:rsidRPr="008642B6">
        <w:rPr>
          <w:szCs w:val="24"/>
        </w:rPr>
        <w:t xml:space="preserve"> не допустить тендерное предложение</w:t>
      </w:r>
      <w:r w:rsidR="00972DB9" w:rsidRPr="008642B6">
        <w:rPr>
          <w:szCs w:val="24"/>
        </w:rPr>
        <w:t xml:space="preserve"> данного Участника тендера</w:t>
      </w:r>
      <w:r w:rsidRPr="008642B6">
        <w:rPr>
          <w:szCs w:val="24"/>
        </w:rPr>
        <w:t xml:space="preserve"> к дальнейшей оценке.</w:t>
      </w:r>
    </w:p>
    <w:p w:rsidR="002D3926" w:rsidRPr="008642B6" w:rsidRDefault="005B6A85" w:rsidP="005B6A85">
      <w:pPr>
        <w:widowControl w:val="0"/>
        <w:shd w:val="clear" w:color="auto" w:fill="FFFFFF"/>
        <w:autoSpaceDE w:val="0"/>
        <w:autoSpaceDN w:val="0"/>
        <w:adjustRightInd w:val="0"/>
        <w:spacing w:before="120"/>
        <w:ind w:firstLine="601"/>
        <w:jc w:val="both"/>
        <w:rPr>
          <w:szCs w:val="24"/>
        </w:rPr>
      </w:pPr>
      <w:r w:rsidRPr="008642B6">
        <w:rPr>
          <w:szCs w:val="24"/>
        </w:rPr>
        <w:t xml:space="preserve">Также </w:t>
      </w:r>
      <w:r w:rsidR="004A5D6B">
        <w:rPr>
          <w:szCs w:val="24"/>
        </w:rPr>
        <w:t>Тендерная</w:t>
      </w:r>
      <w:r w:rsidRPr="008642B6">
        <w:rPr>
          <w:szCs w:val="24"/>
        </w:rPr>
        <w:t xml:space="preserve"> комиссия может не допустить тендерное предложение Участника тендера к дальнейшей оценке в случае, если</w:t>
      </w:r>
      <w:r w:rsidR="002D3926" w:rsidRPr="008642B6">
        <w:rPr>
          <w:szCs w:val="24"/>
        </w:rPr>
        <w:t>:</w:t>
      </w:r>
    </w:p>
    <w:p w:rsidR="002D3926" w:rsidRPr="008642B6" w:rsidRDefault="002D3926" w:rsidP="005B6A85">
      <w:pPr>
        <w:widowControl w:val="0"/>
        <w:shd w:val="clear" w:color="auto" w:fill="FFFFFF"/>
        <w:autoSpaceDE w:val="0"/>
        <w:autoSpaceDN w:val="0"/>
        <w:adjustRightInd w:val="0"/>
        <w:spacing w:before="120"/>
        <w:ind w:firstLine="601"/>
        <w:jc w:val="both"/>
        <w:rPr>
          <w:szCs w:val="24"/>
        </w:rPr>
      </w:pPr>
      <w:r w:rsidRPr="008642B6">
        <w:rPr>
          <w:szCs w:val="24"/>
        </w:rPr>
        <w:t>по результатам</w:t>
      </w:r>
      <w:r w:rsidR="00B328BF">
        <w:rPr>
          <w:szCs w:val="24"/>
        </w:rPr>
        <w:t xml:space="preserve"> </w:t>
      </w:r>
      <w:r w:rsidRPr="008642B6">
        <w:rPr>
          <w:szCs w:val="24"/>
        </w:rPr>
        <w:t xml:space="preserve">оценки на выполнение квалификационных требований Участник тендера наберет менее </w:t>
      </w:r>
      <w:r w:rsidR="00F064E2" w:rsidRPr="008642B6">
        <w:rPr>
          <w:szCs w:val="24"/>
        </w:rPr>
        <w:t>50</w:t>
      </w:r>
      <w:r w:rsidRPr="008642B6">
        <w:rPr>
          <w:szCs w:val="24"/>
        </w:rPr>
        <w:t>% от максимального количества баллов;</w:t>
      </w:r>
    </w:p>
    <w:p w:rsidR="005B6A85" w:rsidRPr="008642B6" w:rsidRDefault="002D3926" w:rsidP="005B6A85">
      <w:pPr>
        <w:widowControl w:val="0"/>
        <w:shd w:val="clear" w:color="auto" w:fill="FFFFFF"/>
        <w:autoSpaceDE w:val="0"/>
        <w:autoSpaceDN w:val="0"/>
        <w:adjustRightInd w:val="0"/>
        <w:spacing w:before="120"/>
        <w:ind w:firstLine="601"/>
        <w:jc w:val="both"/>
        <w:rPr>
          <w:szCs w:val="24"/>
        </w:rPr>
      </w:pPr>
      <w:r w:rsidRPr="008642B6">
        <w:rPr>
          <w:szCs w:val="24"/>
        </w:rPr>
        <w:t>по результатам оценки на выполнение требований к объемам и качеству услуг</w:t>
      </w:r>
      <w:r w:rsidR="00285549" w:rsidRPr="008642B6">
        <w:rPr>
          <w:szCs w:val="24"/>
        </w:rPr>
        <w:t>, оформлению результатов работ и сроков их выполнения,</w:t>
      </w:r>
      <w:r w:rsidR="006C0704" w:rsidRPr="008642B6">
        <w:rPr>
          <w:szCs w:val="24"/>
        </w:rPr>
        <w:t xml:space="preserve"> Участник тендера</w:t>
      </w:r>
      <w:r w:rsidR="00B328BF">
        <w:rPr>
          <w:szCs w:val="24"/>
        </w:rPr>
        <w:t xml:space="preserve"> </w:t>
      </w:r>
      <w:r w:rsidRPr="008642B6">
        <w:rPr>
          <w:szCs w:val="24"/>
        </w:rPr>
        <w:t xml:space="preserve">наберет </w:t>
      </w:r>
      <w:r w:rsidR="00627B31" w:rsidRPr="008642B6">
        <w:rPr>
          <w:szCs w:val="24"/>
        </w:rPr>
        <w:t xml:space="preserve">менее </w:t>
      </w:r>
      <w:r w:rsidR="00F064E2" w:rsidRPr="008642B6">
        <w:rPr>
          <w:szCs w:val="24"/>
        </w:rPr>
        <w:t>50</w:t>
      </w:r>
      <w:r w:rsidRPr="008642B6">
        <w:rPr>
          <w:szCs w:val="24"/>
        </w:rPr>
        <w:t xml:space="preserve">% </w:t>
      </w:r>
      <w:r w:rsidR="00A2374E" w:rsidRPr="008642B6">
        <w:rPr>
          <w:szCs w:val="24"/>
        </w:rPr>
        <w:t xml:space="preserve"> от максимального количества баллов</w:t>
      </w:r>
      <w:r w:rsidR="005B6A85" w:rsidRPr="008642B6">
        <w:rPr>
          <w:szCs w:val="24"/>
        </w:rPr>
        <w:t>.</w:t>
      </w:r>
    </w:p>
    <w:p w:rsidR="005B6A85" w:rsidRPr="008642B6" w:rsidRDefault="005B6A85" w:rsidP="005B6A85">
      <w:pPr>
        <w:widowControl w:val="0"/>
        <w:shd w:val="clear" w:color="auto" w:fill="FFFFFF"/>
        <w:autoSpaceDE w:val="0"/>
        <w:autoSpaceDN w:val="0"/>
        <w:adjustRightInd w:val="0"/>
        <w:spacing w:before="120"/>
        <w:ind w:firstLine="601"/>
        <w:jc w:val="both"/>
        <w:rPr>
          <w:szCs w:val="24"/>
        </w:rPr>
      </w:pPr>
      <w:r w:rsidRPr="008642B6">
        <w:rPr>
          <w:szCs w:val="24"/>
        </w:rPr>
        <w:t>1</w:t>
      </w:r>
      <w:r w:rsidR="00FD741B" w:rsidRPr="008642B6">
        <w:rPr>
          <w:szCs w:val="24"/>
        </w:rPr>
        <w:t>2</w:t>
      </w:r>
      <w:r w:rsidRPr="008642B6">
        <w:rPr>
          <w:szCs w:val="24"/>
        </w:rPr>
        <w:t>.</w:t>
      </w:r>
      <w:r w:rsidR="00F4457F" w:rsidRPr="008642B6">
        <w:rPr>
          <w:szCs w:val="24"/>
        </w:rPr>
        <w:t>7</w:t>
      </w:r>
      <w:r w:rsidRPr="008642B6">
        <w:rPr>
          <w:szCs w:val="24"/>
        </w:rPr>
        <w:t xml:space="preserve">. Во время оценки тендерных предложений </w:t>
      </w:r>
      <w:r w:rsidR="004A5D6B">
        <w:rPr>
          <w:szCs w:val="24"/>
        </w:rPr>
        <w:t>Тендерная</w:t>
      </w:r>
      <w:r w:rsidR="00FA05D4" w:rsidRPr="008642B6">
        <w:rPr>
          <w:szCs w:val="24"/>
        </w:rPr>
        <w:t xml:space="preserve"> комиссия </w:t>
      </w:r>
      <w:r w:rsidRPr="008642B6">
        <w:rPr>
          <w:szCs w:val="24"/>
        </w:rPr>
        <w:t>имеет право просить Участника тендера предоставить любую информацию и/или разъяснение, а также дополнительные сведения или подтверждения по поводу его тендерного предложения. Данная процедура проводится официально, письменно и оформляется в установленном порядке.</w:t>
      </w:r>
    </w:p>
    <w:p w:rsidR="005B6A85" w:rsidRPr="008642B6" w:rsidRDefault="005B6A85" w:rsidP="005B6A85">
      <w:pPr>
        <w:widowControl w:val="0"/>
        <w:shd w:val="clear" w:color="auto" w:fill="FFFFFF"/>
        <w:autoSpaceDE w:val="0"/>
        <w:autoSpaceDN w:val="0"/>
        <w:adjustRightInd w:val="0"/>
        <w:spacing w:after="120"/>
        <w:ind w:firstLine="601"/>
        <w:jc w:val="both"/>
        <w:rPr>
          <w:color w:val="000000"/>
          <w:szCs w:val="24"/>
        </w:rPr>
      </w:pPr>
      <w:r w:rsidRPr="008642B6">
        <w:rPr>
          <w:color w:val="000000"/>
          <w:szCs w:val="24"/>
        </w:rPr>
        <w:t xml:space="preserve">Любая представленная Участником тендера информация или разъяснения, которые не являются ответами на запрос </w:t>
      </w:r>
      <w:r w:rsidR="004A5D6B">
        <w:rPr>
          <w:color w:val="000000"/>
          <w:szCs w:val="24"/>
        </w:rPr>
        <w:t>Тендерной</w:t>
      </w:r>
      <w:r w:rsidR="00FA05D4" w:rsidRPr="008642B6">
        <w:rPr>
          <w:color w:val="000000"/>
          <w:szCs w:val="24"/>
        </w:rPr>
        <w:t xml:space="preserve"> комиссии, </w:t>
      </w:r>
      <w:r w:rsidRPr="008642B6">
        <w:rPr>
          <w:color w:val="000000"/>
          <w:szCs w:val="24"/>
        </w:rPr>
        <w:t>не рассматриваются.</w:t>
      </w:r>
    </w:p>
    <w:p w:rsidR="005B6A85" w:rsidRPr="008642B6" w:rsidRDefault="005B6A85" w:rsidP="00CF280B">
      <w:pPr>
        <w:widowControl w:val="0"/>
        <w:shd w:val="clear" w:color="auto" w:fill="FFFFFF"/>
        <w:autoSpaceDE w:val="0"/>
        <w:autoSpaceDN w:val="0"/>
        <w:adjustRightInd w:val="0"/>
        <w:spacing w:before="120" w:after="120"/>
        <w:ind w:firstLine="600"/>
        <w:jc w:val="both"/>
        <w:rPr>
          <w:color w:val="000000"/>
          <w:szCs w:val="24"/>
        </w:rPr>
      </w:pPr>
      <w:r w:rsidRPr="008642B6">
        <w:rPr>
          <w:szCs w:val="24"/>
        </w:rPr>
        <w:t>1</w:t>
      </w:r>
      <w:r w:rsidR="00FD741B" w:rsidRPr="008642B6">
        <w:rPr>
          <w:szCs w:val="24"/>
        </w:rPr>
        <w:t>2</w:t>
      </w:r>
      <w:r w:rsidRPr="008642B6">
        <w:rPr>
          <w:szCs w:val="24"/>
        </w:rPr>
        <w:t>.</w:t>
      </w:r>
      <w:r w:rsidR="00F4457F" w:rsidRPr="008642B6">
        <w:rPr>
          <w:szCs w:val="24"/>
        </w:rPr>
        <w:t>8</w:t>
      </w:r>
      <w:r w:rsidRPr="008642B6">
        <w:rPr>
          <w:szCs w:val="24"/>
        </w:rPr>
        <w:t xml:space="preserve">. На основании </w:t>
      </w:r>
      <w:r w:rsidR="002D3926" w:rsidRPr="008642B6">
        <w:rPr>
          <w:szCs w:val="24"/>
        </w:rPr>
        <w:t>результатов оценки, проведенной</w:t>
      </w:r>
      <w:r w:rsidRPr="008642B6">
        <w:rPr>
          <w:szCs w:val="24"/>
        </w:rPr>
        <w:t xml:space="preserve"> Рабоч</w:t>
      </w:r>
      <w:r w:rsidR="00580987" w:rsidRPr="008642B6">
        <w:rPr>
          <w:szCs w:val="24"/>
        </w:rPr>
        <w:t>е</w:t>
      </w:r>
      <w:r w:rsidR="00FA05D4" w:rsidRPr="008642B6">
        <w:rPr>
          <w:szCs w:val="24"/>
        </w:rPr>
        <w:t>й групп</w:t>
      </w:r>
      <w:r w:rsidR="002D3926" w:rsidRPr="008642B6">
        <w:rPr>
          <w:szCs w:val="24"/>
        </w:rPr>
        <w:t>ой,</w:t>
      </w:r>
      <w:r w:rsidR="00B328BF">
        <w:rPr>
          <w:szCs w:val="24"/>
        </w:rPr>
        <w:t xml:space="preserve"> </w:t>
      </w:r>
      <w:r w:rsidR="004A5D6B">
        <w:rPr>
          <w:szCs w:val="24"/>
        </w:rPr>
        <w:t>Тендерная</w:t>
      </w:r>
      <w:r w:rsidR="00B328BF">
        <w:rPr>
          <w:szCs w:val="24"/>
        </w:rPr>
        <w:t xml:space="preserve"> </w:t>
      </w:r>
      <w:r w:rsidRPr="008642B6">
        <w:rPr>
          <w:szCs w:val="24"/>
        </w:rPr>
        <w:t>комиссия определяет Участника</w:t>
      </w:r>
      <w:r w:rsidR="00285549" w:rsidRPr="008642B6">
        <w:rPr>
          <w:szCs w:val="24"/>
        </w:rPr>
        <w:t xml:space="preserve"> тендера</w:t>
      </w:r>
      <w:r w:rsidRPr="008642B6">
        <w:rPr>
          <w:szCs w:val="24"/>
        </w:rPr>
        <w:t xml:space="preserve">, занявшего первое место в тендерных торгах с максимальным </w:t>
      </w:r>
      <w:r w:rsidRPr="008642B6">
        <w:rPr>
          <w:color w:val="000000"/>
          <w:szCs w:val="24"/>
        </w:rPr>
        <w:t xml:space="preserve">количеством выставленных баллов, полученных при оценке </w:t>
      </w:r>
      <w:r w:rsidR="00FA05D4" w:rsidRPr="008642B6">
        <w:rPr>
          <w:color w:val="000000"/>
          <w:szCs w:val="24"/>
        </w:rPr>
        <w:t xml:space="preserve">тендерных </w:t>
      </w:r>
      <w:r w:rsidRPr="008642B6">
        <w:rPr>
          <w:color w:val="000000"/>
          <w:szCs w:val="24"/>
        </w:rPr>
        <w:t>предложений.</w:t>
      </w:r>
    </w:p>
    <w:p w:rsidR="005B6A85" w:rsidRPr="008642B6" w:rsidRDefault="005B6A85" w:rsidP="005B6A85">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1</w:t>
      </w:r>
      <w:r w:rsidR="00FD741B" w:rsidRPr="008642B6">
        <w:rPr>
          <w:color w:val="000000"/>
          <w:szCs w:val="24"/>
        </w:rPr>
        <w:t>2</w:t>
      </w:r>
      <w:r w:rsidRPr="008642B6">
        <w:rPr>
          <w:color w:val="000000"/>
          <w:szCs w:val="24"/>
        </w:rPr>
        <w:t>.</w:t>
      </w:r>
      <w:r w:rsidR="00F4457F" w:rsidRPr="008642B6">
        <w:rPr>
          <w:color w:val="000000"/>
          <w:szCs w:val="24"/>
        </w:rPr>
        <w:t>9</w:t>
      </w:r>
      <w:r w:rsidRPr="008642B6">
        <w:rPr>
          <w:color w:val="000000"/>
          <w:szCs w:val="24"/>
        </w:rPr>
        <w:t xml:space="preserve">. При наличии арифметических или иных ошибок </w:t>
      </w:r>
      <w:r w:rsidR="004A5D6B">
        <w:rPr>
          <w:color w:val="000000"/>
          <w:szCs w:val="24"/>
        </w:rPr>
        <w:t>Тендерная</w:t>
      </w:r>
      <w:r w:rsidRPr="008642B6">
        <w:rPr>
          <w:color w:val="000000"/>
          <w:szCs w:val="24"/>
        </w:rPr>
        <w:t xml:space="preserve"> комиссия вправе отклонить тендерное предложение, либо определить условия дальнейшего рассмотрения тендерного предложения, известив об этом Участника тендера.</w:t>
      </w:r>
    </w:p>
    <w:p w:rsidR="005B6A85" w:rsidRPr="008642B6" w:rsidRDefault="005B6A85" w:rsidP="005B6A85">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1</w:t>
      </w:r>
      <w:r w:rsidR="00D86548" w:rsidRPr="008642B6">
        <w:rPr>
          <w:color w:val="000000"/>
          <w:szCs w:val="24"/>
        </w:rPr>
        <w:t>2</w:t>
      </w:r>
      <w:r w:rsidRPr="008642B6">
        <w:rPr>
          <w:color w:val="000000"/>
          <w:szCs w:val="24"/>
        </w:rPr>
        <w:t>.</w:t>
      </w:r>
      <w:r w:rsidR="00F4457F" w:rsidRPr="008642B6">
        <w:rPr>
          <w:color w:val="000000"/>
          <w:szCs w:val="24"/>
        </w:rPr>
        <w:t>10</w:t>
      </w:r>
      <w:r w:rsidRPr="008642B6">
        <w:rPr>
          <w:color w:val="000000"/>
          <w:szCs w:val="24"/>
        </w:rPr>
        <w:t xml:space="preserve">. Если </w:t>
      </w:r>
      <w:r w:rsidR="00D86548" w:rsidRPr="008642B6">
        <w:rPr>
          <w:color w:val="000000"/>
          <w:szCs w:val="24"/>
        </w:rPr>
        <w:t>ценовые</w:t>
      </w:r>
      <w:r w:rsidRPr="008642B6">
        <w:rPr>
          <w:color w:val="000000"/>
          <w:szCs w:val="24"/>
        </w:rPr>
        <w:t xml:space="preserve"> предложения представлены со стоимостью в разных валютах, то при их оценке указанная стоимость будет переведена в единую валюту по курсу Центрального банка Республики Узбекистан на день вскрытия конвертов с </w:t>
      </w:r>
      <w:r w:rsidR="00032E64" w:rsidRPr="008642B6">
        <w:rPr>
          <w:color w:val="000000"/>
          <w:szCs w:val="24"/>
        </w:rPr>
        <w:t>ценовыми</w:t>
      </w:r>
      <w:r w:rsidRPr="008642B6">
        <w:rPr>
          <w:color w:val="000000"/>
          <w:szCs w:val="24"/>
        </w:rPr>
        <w:t xml:space="preserve"> предложениями.</w:t>
      </w:r>
    </w:p>
    <w:p w:rsidR="005B6A85" w:rsidRPr="008642B6" w:rsidRDefault="005B6A85" w:rsidP="00CF280B">
      <w:pPr>
        <w:widowControl w:val="0"/>
        <w:shd w:val="clear" w:color="auto" w:fill="FFFFFF"/>
        <w:autoSpaceDE w:val="0"/>
        <w:autoSpaceDN w:val="0"/>
        <w:adjustRightInd w:val="0"/>
        <w:spacing w:before="120" w:after="120"/>
        <w:ind w:firstLine="600"/>
        <w:jc w:val="both"/>
        <w:rPr>
          <w:szCs w:val="24"/>
        </w:rPr>
      </w:pPr>
      <w:r w:rsidRPr="008642B6">
        <w:rPr>
          <w:color w:val="000000"/>
          <w:szCs w:val="24"/>
        </w:rPr>
        <w:t>1</w:t>
      </w:r>
      <w:r w:rsidR="00D86548" w:rsidRPr="008642B6">
        <w:rPr>
          <w:color w:val="000000"/>
          <w:szCs w:val="24"/>
        </w:rPr>
        <w:t>2</w:t>
      </w:r>
      <w:r w:rsidRPr="008642B6">
        <w:rPr>
          <w:color w:val="000000"/>
          <w:szCs w:val="24"/>
        </w:rPr>
        <w:t>.</w:t>
      </w:r>
      <w:r w:rsidR="002D3926" w:rsidRPr="008642B6">
        <w:rPr>
          <w:color w:val="000000"/>
          <w:szCs w:val="24"/>
        </w:rPr>
        <w:t>1</w:t>
      </w:r>
      <w:r w:rsidR="00F4457F" w:rsidRPr="008642B6">
        <w:rPr>
          <w:color w:val="000000"/>
          <w:szCs w:val="24"/>
        </w:rPr>
        <w:t>1</w:t>
      </w:r>
      <w:r w:rsidRPr="008642B6">
        <w:rPr>
          <w:color w:val="000000"/>
          <w:szCs w:val="24"/>
        </w:rPr>
        <w:t>. При оценке тендерных предложений во внимание также могут приниматься дополнительные технические, технологические</w:t>
      </w:r>
      <w:r w:rsidR="002D3926" w:rsidRPr="008642B6">
        <w:rPr>
          <w:color w:val="000000"/>
          <w:szCs w:val="24"/>
        </w:rPr>
        <w:t>,</w:t>
      </w:r>
      <w:r w:rsidRPr="008642B6">
        <w:rPr>
          <w:color w:val="000000"/>
          <w:szCs w:val="24"/>
        </w:rPr>
        <w:t xml:space="preserve"> организационные и коммерческие преимущества,</w:t>
      </w:r>
      <w:r w:rsidR="00D84D68">
        <w:rPr>
          <w:color w:val="000000"/>
          <w:szCs w:val="24"/>
        </w:rPr>
        <w:t xml:space="preserve"> </w:t>
      </w:r>
      <w:r w:rsidRPr="008642B6">
        <w:rPr>
          <w:szCs w:val="24"/>
        </w:rPr>
        <w:t>представленных в тендерных предложениях Участника тендера.</w:t>
      </w:r>
    </w:p>
    <w:p w:rsidR="005B6A85" w:rsidRPr="008642B6" w:rsidRDefault="005B6A85" w:rsidP="00CF280B">
      <w:pPr>
        <w:widowControl w:val="0"/>
        <w:shd w:val="clear" w:color="auto" w:fill="FFFFFF"/>
        <w:autoSpaceDE w:val="0"/>
        <w:autoSpaceDN w:val="0"/>
        <w:adjustRightInd w:val="0"/>
        <w:spacing w:before="120" w:after="120"/>
        <w:ind w:firstLine="600"/>
        <w:jc w:val="both"/>
        <w:rPr>
          <w:szCs w:val="24"/>
        </w:rPr>
      </w:pPr>
      <w:r w:rsidRPr="008642B6">
        <w:rPr>
          <w:szCs w:val="24"/>
        </w:rPr>
        <w:t>1</w:t>
      </w:r>
      <w:r w:rsidR="00D86548" w:rsidRPr="008642B6">
        <w:rPr>
          <w:szCs w:val="24"/>
        </w:rPr>
        <w:t>2</w:t>
      </w:r>
      <w:r w:rsidRPr="008642B6">
        <w:rPr>
          <w:szCs w:val="24"/>
        </w:rPr>
        <w:t>.1</w:t>
      </w:r>
      <w:r w:rsidR="00F4457F" w:rsidRPr="008642B6">
        <w:rPr>
          <w:szCs w:val="24"/>
        </w:rPr>
        <w:t>2</w:t>
      </w:r>
      <w:r w:rsidRPr="008642B6">
        <w:rPr>
          <w:szCs w:val="24"/>
        </w:rPr>
        <w:t xml:space="preserve">. Никакие просьбы, предложения или разрешения на изменение цены или содержание тендерного предложения со стороны Участников тендера не будут учитываться </w:t>
      </w:r>
      <w:r w:rsidR="004A5D6B">
        <w:rPr>
          <w:szCs w:val="24"/>
        </w:rPr>
        <w:t>Тендерной</w:t>
      </w:r>
      <w:r w:rsidRPr="008642B6">
        <w:rPr>
          <w:szCs w:val="24"/>
        </w:rPr>
        <w:t xml:space="preserve"> комиссией, за исключением случаев по внесению изменений в действующее законодательство или подтверждения Участником тендера арифметических ошибок, обнаруженных </w:t>
      </w:r>
      <w:r w:rsidR="004A5D6B">
        <w:rPr>
          <w:szCs w:val="24"/>
        </w:rPr>
        <w:t>Тендерной</w:t>
      </w:r>
      <w:r w:rsidR="00D84D68">
        <w:rPr>
          <w:szCs w:val="24"/>
        </w:rPr>
        <w:t xml:space="preserve"> </w:t>
      </w:r>
      <w:r w:rsidRPr="008642B6">
        <w:rPr>
          <w:szCs w:val="24"/>
        </w:rPr>
        <w:t>комиссией во время оценки тендерных предложений.</w:t>
      </w:r>
    </w:p>
    <w:p w:rsidR="005B6A85" w:rsidRPr="008642B6" w:rsidRDefault="005B6A85" w:rsidP="000C19AE">
      <w:pPr>
        <w:widowControl w:val="0"/>
        <w:autoSpaceDE w:val="0"/>
        <w:autoSpaceDN w:val="0"/>
        <w:adjustRightInd w:val="0"/>
        <w:spacing w:before="120"/>
        <w:ind w:firstLine="539"/>
        <w:jc w:val="both"/>
        <w:rPr>
          <w:szCs w:val="24"/>
        </w:rPr>
      </w:pPr>
      <w:r w:rsidRPr="008642B6">
        <w:rPr>
          <w:szCs w:val="24"/>
        </w:rPr>
        <w:t>1</w:t>
      </w:r>
      <w:r w:rsidR="00D86548" w:rsidRPr="008642B6">
        <w:rPr>
          <w:szCs w:val="24"/>
        </w:rPr>
        <w:t>2</w:t>
      </w:r>
      <w:r w:rsidRPr="008642B6">
        <w:rPr>
          <w:szCs w:val="24"/>
        </w:rPr>
        <w:t>.1</w:t>
      </w:r>
      <w:r w:rsidR="00F4457F" w:rsidRPr="008642B6">
        <w:rPr>
          <w:szCs w:val="24"/>
        </w:rPr>
        <w:t>3</w:t>
      </w:r>
      <w:r w:rsidRPr="008642B6">
        <w:rPr>
          <w:szCs w:val="24"/>
        </w:rPr>
        <w:t xml:space="preserve">. Предложения Участников тендера по предоставлению скидок стоимости </w:t>
      </w:r>
      <w:r w:rsidR="00D86548" w:rsidRPr="008642B6">
        <w:rPr>
          <w:szCs w:val="24"/>
        </w:rPr>
        <w:t>ценового</w:t>
      </w:r>
      <w:r w:rsidRPr="008642B6">
        <w:rPr>
          <w:szCs w:val="24"/>
        </w:rPr>
        <w:t xml:space="preserve"> предложения должны указываться в </w:t>
      </w:r>
      <w:r w:rsidR="00D86548" w:rsidRPr="008642B6">
        <w:rPr>
          <w:szCs w:val="24"/>
        </w:rPr>
        <w:t xml:space="preserve">ценовом </w:t>
      </w:r>
      <w:r w:rsidRPr="008642B6">
        <w:rPr>
          <w:szCs w:val="24"/>
        </w:rPr>
        <w:t xml:space="preserve">предложении. Вносимые предложения Участников тендера по предоставлению скидок после приёма тендерных предложений </w:t>
      </w:r>
      <w:r w:rsidR="002D3926" w:rsidRPr="008642B6">
        <w:rPr>
          <w:szCs w:val="24"/>
        </w:rPr>
        <w:t xml:space="preserve">и до </w:t>
      </w:r>
      <w:r w:rsidR="005F6CEE" w:rsidRPr="008642B6">
        <w:rPr>
          <w:szCs w:val="24"/>
        </w:rPr>
        <w:t xml:space="preserve">или после </w:t>
      </w:r>
      <w:r w:rsidR="002D3926" w:rsidRPr="008642B6">
        <w:rPr>
          <w:szCs w:val="24"/>
        </w:rPr>
        <w:t xml:space="preserve">определения победителя тендера </w:t>
      </w:r>
      <w:r w:rsidRPr="008642B6">
        <w:rPr>
          <w:szCs w:val="24"/>
        </w:rPr>
        <w:t xml:space="preserve">не принимаются. </w:t>
      </w:r>
      <w:r w:rsidR="005F6CEE" w:rsidRPr="008642B6">
        <w:rPr>
          <w:szCs w:val="24"/>
        </w:rPr>
        <w:t xml:space="preserve">Предложения по скидке могут приниматься </w:t>
      </w:r>
      <w:r w:rsidR="00E5422B" w:rsidRPr="008642B6">
        <w:rPr>
          <w:szCs w:val="24"/>
        </w:rPr>
        <w:t xml:space="preserve">только </w:t>
      </w:r>
      <w:r w:rsidR="005F6CEE" w:rsidRPr="008642B6">
        <w:rPr>
          <w:szCs w:val="24"/>
        </w:rPr>
        <w:t xml:space="preserve">от </w:t>
      </w:r>
      <w:r w:rsidR="00E5422B" w:rsidRPr="008642B6">
        <w:rPr>
          <w:szCs w:val="24"/>
        </w:rPr>
        <w:t>победителя тендера после его определения.</w:t>
      </w:r>
    </w:p>
    <w:p w:rsidR="005B6A85" w:rsidRPr="008642B6" w:rsidRDefault="005B6A85" w:rsidP="000C19AE">
      <w:pPr>
        <w:widowControl w:val="0"/>
        <w:tabs>
          <w:tab w:val="left" w:pos="240"/>
        </w:tabs>
        <w:autoSpaceDE w:val="0"/>
        <w:autoSpaceDN w:val="0"/>
        <w:adjustRightInd w:val="0"/>
        <w:spacing w:before="120"/>
        <w:ind w:firstLine="499"/>
        <w:jc w:val="both"/>
        <w:rPr>
          <w:szCs w:val="24"/>
        </w:rPr>
      </w:pPr>
      <w:r w:rsidRPr="008642B6">
        <w:rPr>
          <w:color w:val="000000"/>
          <w:szCs w:val="24"/>
        </w:rPr>
        <w:t>1</w:t>
      </w:r>
      <w:r w:rsidR="005F6CEE" w:rsidRPr="008642B6">
        <w:rPr>
          <w:color w:val="000000"/>
          <w:szCs w:val="24"/>
        </w:rPr>
        <w:t>2</w:t>
      </w:r>
      <w:r w:rsidRPr="008642B6">
        <w:rPr>
          <w:color w:val="000000"/>
          <w:szCs w:val="24"/>
        </w:rPr>
        <w:t>.1</w:t>
      </w:r>
      <w:r w:rsidR="00F4457F" w:rsidRPr="008642B6">
        <w:rPr>
          <w:color w:val="000000"/>
          <w:szCs w:val="24"/>
        </w:rPr>
        <w:t>4</w:t>
      </w:r>
      <w:r w:rsidRPr="008642B6">
        <w:rPr>
          <w:color w:val="000000"/>
          <w:szCs w:val="24"/>
        </w:rPr>
        <w:t xml:space="preserve">. </w:t>
      </w:r>
      <w:r w:rsidR="004A5D6B">
        <w:rPr>
          <w:color w:val="000000"/>
          <w:szCs w:val="24"/>
        </w:rPr>
        <w:t>Тендерная</w:t>
      </w:r>
      <w:r w:rsidRPr="008642B6">
        <w:rPr>
          <w:bCs/>
          <w:szCs w:val="24"/>
        </w:rPr>
        <w:t xml:space="preserve"> комиссия оставляет за собой право принять или отклонить любое тендерное предложение, не соответствующее условиям </w:t>
      </w:r>
      <w:r w:rsidR="00766666" w:rsidRPr="008642B6">
        <w:rPr>
          <w:bCs/>
          <w:szCs w:val="24"/>
        </w:rPr>
        <w:t>т</w:t>
      </w:r>
      <w:r w:rsidRPr="008642B6">
        <w:rPr>
          <w:bCs/>
          <w:szCs w:val="24"/>
        </w:rPr>
        <w:t xml:space="preserve">ендерной документации, не неся никакой ответственности перед Участником тендера, которому такое действие может нанести ущерб. </w:t>
      </w:r>
    </w:p>
    <w:p w:rsidR="005B6A85" w:rsidRPr="008642B6" w:rsidRDefault="005B6A85" w:rsidP="000C19AE">
      <w:pPr>
        <w:widowControl w:val="0"/>
        <w:shd w:val="clear" w:color="auto" w:fill="FFFFFF"/>
        <w:autoSpaceDE w:val="0"/>
        <w:autoSpaceDN w:val="0"/>
        <w:adjustRightInd w:val="0"/>
        <w:spacing w:before="120"/>
        <w:ind w:right="6" w:firstLine="601"/>
        <w:jc w:val="both"/>
        <w:rPr>
          <w:color w:val="000000"/>
          <w:szCs w:val="24"/>
        </w:rPr>
      </w:pPr>
      <w:r w:rsidRPr="008642B6">
        <w:rPr>
          <w:color w:val="000000"/>
          <w:szCs w:val="24"/>
        </w:rPr>
        <w:t>1</w:t>
      </w:r>
      <w:r w:rsidR="00E5422B" w:rsidRPr="008642B6">
        <w:rPr>
          <w:color w:val="000000"/>
          <w:szCs w:val="24"/>
        </w:rPr>
        <w:t>2</w:t>
      </w:r>
      <w:r w:rsidRPr="008642B6">
        <w:rPr>
          <w:color w:val="000000"/>
          <w:szCs w:val="24"/>
        </w:rPr>
        <w:t>.1</w:t>
      </w:r>
      <w:r w:rsidR="008C4B96" w:rsidRPr="008642B6">
        <w:rPr>
          <w:color w:val="000000"/>
          <w:szCs w:val="24"/>
        </w:rPr>
        <w:t>5</w:t>
      </w:r>
      <w:r w:rsidRPr="008642B6">
        <w:rPr>
          <w:color w:val="000000"/>
          <w:szCs w:val="24"/>
        </w:rPr>
        <w:t xml:space="preserve">. При любой попытке Участника тендера оказать влияние на решение </w:t>
      </w:r>
      <w:r w:rsidR="004A5D6B">
        <w:rPr>
          <w:color w:val="000000"/>
          <w:szCs w:val="24"/>
        </w:rPr>
        <w:t>Тендерной</w:t>
      </w:r>
      <w:r w:rsidRPr="008642B6">
        <w:rPr>
          <w:color w:val="000000"/>
          <w:szCs w:val="24"/>
        </w:rPr>
        <w:t xml:space="preserve"> комиссии, </w:t>
      </w:r>
      <w:r w:rsidR="004A5D6B">
        <w:rPr>
          <w:color w:val="000000"/>
          <w:szCs w:val="24"/>
        </w:rPr>
        <w:t>Тендерная</w:t>
      </w:r>
      <w:r w:rsidRPr="008642B6">
        <w:rPr>
          <w:color w:val="000000"/>
          <w:szCs w:val="24"/>
        </w:rPr>
        <w:t xml:space="preserve"> комиссия вправе исключить его из числа Участников тендера.</w:t>
      </w:r>
    </w:p>
    <w:p w:rsidR="005B6A85" w:rsidRPr="008642B6" w:rsidRDefault="005B6A85" w:rsidP="000C19AE">
      <w:pPr>
        <w:widowControl w:val="0"/>
        <w:shd w:val="clear" w:color="auto" w:fill="FFFFFF"/>
        <w:autoSpaceDE w:val="0"/>
        <w:autoSpaceDN w:val="0"/>
        <w:adjustRightInd w:val="0"/>
        <w:spacing w:before="120"/>
        <w:ind w:right="6" w:firstLine="601"/>
        <w:jc w:val="both"/>
        <w:rPr>
          <w:szCs w:val="24"/>
        </w:rPr>
      </w:pPr>
      <w:r w:rsidRPr="008642B6">
        <w:rPr>
          <w:szCs w:val="24"/>
        </w:rPr>
        <w:t>1</w:t>
      </w:r>
      <w:r w:rsidR="00E5422B" w:rsidRPr="008642B6">
        <w:rPr>
          <w:szCs w:val="24"/>
        </w:rPr>
        <w:t>2</w:t>
      </w:r>
      <w:r w:rsidRPr="008642B6">
        <w:rPr>
          <w:szCs w:val="24"/>
        </w:rPr>
        <w:t>.1</w:t>
      </w:r>
      <w:r w:rsidR="00BD2EEC">
        <w:rPr>
          <w:szCs w:val="24"/>
        </w:rPr>
        <w:t>6</w:t>
      </w:r>
      <w:r w:rsidRPr="008642B6">
        <w:rPr>
          <w:szCs w:val="24"/>
        </w:rPr>
        <w:t>. Передача прав Участников тендера на участие в тендере другим юридическим лицам не допускается.</w:t>
      </w:r>
    </w:p>
    <w:p w:rsidR="005B6A85" w:rsidRPr="008642B6" w:rsidRDefault="005B6A85" w:rsidP="009135EB">
      <w:pPr>
        <w:widowControl w:val="0"/>
        <w:shd w:val="clear" w:color="auto" w:fill="FFFFFF"/>
        <w:autoSpaceDE w:val="0"/>
        <w:autoSpaceDN w:val="0"/>
        <w:adjustRightInd w:val="0"/>
        <w:spacing w:before="120"/>
        <w:ind w:right="6" w:firstLine="601"/>
        <w:jc w:val="both"/>
        <w:rPr>
          <w:szCs w:val="24"/>
        </w:rPr>
      </w:pPr>
      <w:r w:rsidRPr="008642B6">
        <w:rPr>
          <w:noProof/>
          <w:szCs w:val="24"/>
        </w:rPr>
        <w:t>1</w:t>
      </w:r>
      <w:r w:rsidR="00E5422B" w:rsidRPr="008642B6">
        <w:rPr>
          <w:noProof/>
          <w:szCs w:val="24"/>
        </w:rPr>
        <w:t>2</w:t>
      </w:r>
      <w:r w:rsidRPr="008642B6">
        <w:rPr>
          <w:noProof/>
          <w:szCs w:val="24"/>
        </w:rPr>
        <w:t>.1</w:t>
      </w:r>
      <w:r w:rsidR="00BD2EEC">
        <w:rPr>
          <w:noProof/>
          <w:szCs w:val="24"/>
        </w:rPr>
        <w:t>7</w:t>
      </w:r>
      <w:r w:rsidRPr="008642B6">
        <w:rPr>
          <w:noProof/>
          <w:szCs w:val="24"/>
        </w:rPr>
        <w:t>. Оценка тендерных предложений и определение победителей тендера производятся на основании</w:t>
      </w:r>
      <w:r w:rsidRPr="008642B6">
        <w:rPr>
          <w:szCs w:val="24"/>
        </w:rPr>
        <w:t xml:space="preserve"> критериев, изложенных в тендерной документации</w:t>
      </w:r>
      <w:r w:rsidR="009135EB" w:rsidRPr="008642B6">
        <w:rPr>
          <w:szCs w:val="24"/>
        </w:rPr>
        <w:t>.</w:t>
      </w:r>
    </w:p>
    <w:p w:rsidR="005B6A85" w:rsidRPr="008642B6" w:rsidRDefault="005B6A85" w:rsidP="005B6A85">
      <w:pPr>
        <w:widowControl w:val="0"/>
        <w:shd w:val="clear" w:color="auto" w:fill="FFFFFF"/>
        <w:autoSpaceDE w:val="0"/>
        <w:autoSpaceDN w:val="0"/>
        <w:adjustRightInd w:val="0"/>
        <w:spacing w:before="120" w:after="120"/>
        <w:ind w:right="6" w:firstLine="601"/>
        <w:jc w:val="both"/>
        <w:rPr>
          <w:color w:val="000000"/>
          <w:szCs w:val="24"/>
        </w:rPr>
      </w:pPr>
      <w:r w:rsidRPr="008642B6">
        <w:rPr>
          <w:szCs w:val="24"/>
        </w:rPr>
        <w:t>1</w:t>
      </w:r>
      <w:r w:rsidR="00E5422B" w:rsidRPr="008642B6">
        <w:rPr>
          <w:szCs w:val="24"/>
        </w:rPr>
        <w:t>2</w:t>
      </w:r>
      <w:r w:rsidRPr="008642B6">
        <w:rPr>
          <w:szCs w:val="24"/>
        </w:rPr>
        <w:t>.</w:t>
      </w:r>
      <w:r w:rsidR="009135EB" w:rsidRPr="008642B6">
        <w:rPr>
          <w:szCs w:val="24"/>
        </w:rPr>
        <w:t>1</w:t>
      </w:r>
      <w:r w:rsidR="00BD2EEC">
        <w:rPr>
          <w:szCs w:val="24"/>
        </w:rPr>
        <w:t>8</w:t>
      </w:r>
      <w:r w:rsidRPr="008642B6">
        <w:rPr>
          <w:szCs w:val="24"/>
        </w:rPr>
        <w:t xml:space="preserve">. Официальное решение о </w:t>
      </w:r>
      <w:r w:rsidR="00E5422B" w:rsidRPr="008642B6">
        <w:rPr>
          <w:szCs w:val="24"/>
        </w:rPr>
        <w:t>п</w:t>
      </w:r>
      <w:r w:rsidRPr="008642B6">
        <w:rPr>
          <w:szCs w:val="24"/>
        </w:rPr>
        <w:t xml:space="preserve">обедителе тендера принимается решением </w:t>
      </w:r>
      <w:r w:rsidR="004A5D6B">
        <w:rPr>
          <w:szCs w:val="24"/>
        </w:rPr>
        <w:t>Тендерной</w:t>
      </w:r>
      <w:r w:rsidR="00D84D68">
        <w:rPr>
          <w:szCs w:val="24"/>
        </w:rPr>
        <w:t xml:space="preserve"> </w:t>
      </w:r>
      <w:r w:rsidRPr="008642B6">
        <w:rPr>
          <w:szCs w:val="24"/>
        </w:rPr>
        <w:t>комиссии. Решение по данному вопросу принимается простым большинством голосов от общего числа членов</w:t>
      </w:r>
      <w:r w:rsidR="00D84D68">
        <w:rPr>
          <w:szCs w:val="24"/>
        </w:rPr>
        <w:t xml:space="preserve"> </w:t>
      </w:r>
      <w:r w:rsidR="004A5D6B">
        <w:rPr>
          <w:szCs w:val="24"/>
        </w:rPr>
        <w:t>Тендерной</w:t>
      </w:r>
      <w:r w:rsidRPr="008642B6">
        <w:rPr>
          <w:szCs w:val="24"/>
        </w:rPr>
        <w:t xml:space="preserve"> комиссии. В случае равенства голосов, голос председателя </w:t>
      </w:r>
      <w:r w:rsidR="00E02D1A" w:rsidRPr="008642B6">
        <w:rPr>
          <w:szCs w:val="24"/>
        </w:rPr>
        <w:t>Т</w:t>
      </w:r>
      <w:r w:rsidRPr="008642B6">
        <w:rPr>
          <w:szCs w:val="24"/>
        </w:rPr>
        <w:t>ендерной комиссии является решающим.</w:t>
      </w:r>
    </w:p>
    <w:p w:rsidR="00E5422B" w:rsidRPr="008642B6" w:rsidRDefault="005B6A85" w:rsidP="005B6A85">
      <w:pPr>
        <w:widowControl w:val="0"/>
        <w:autoSpaceDE w:val="0"/>
        <w:autoSpaceDN w:val="0"/>
        <w:adjustRightInd w:val="0"/>
        <w:ind w:firstLine="601"/>
        <w:jc w:val="both"/>
        <w:rPr>
          <w:szCs w:val="24"/>
        </w:rPr>
      </w:pPr>
      <w:r w:rsidRPr="008642B6">
        <w:rPr>
          <w:szCs w:val="24"/>
        </w:rPr>
        <w:t>1</w:t>
      </w:r>
      <w:r w:rsidR="00A762A0">
        <w:rPr>
          <w:szCs w:val="24"/>
        </w:rPr>
        <w:t>2</w:t>
      </w:r>
      <w:r w:rsidRPr="008642B6">
        <w:rPr>
          <w:szCs w:val="24"/>
        </w:rPr>
        <w:t>.</w:t>
      </w:r>
      <w:r w:rsidR="00BD2EEC">
        <w:rPr>
          <w:szCs w:val="24"/>
        </w:rPr>
        <w:t>19</w:t>
      </w:r>
      <w:r w:rsidRPr="008642B6">
        <w:rPr>
          <w:szCs w:val="24"/>
        </w:rPr>
        <w:t xml:space="preserve">. </w:t>
      </w:r>
      <w:r w:rsidR="00E5422B" w:rsidRPr="008642B6">
        <w:rPr>
          <w:szCs w:val="24"/>
        </w:rPr>
        <w:t>Решение по определению победителя тендера оформляется</w:t>
      </w:r>
      <w:r w:rsidRPr="008642B6">
        <w:rPr>
          <w:szCs w:val="24"/>
        </w:rPr>
        <w:t xml:space="preserve"> протокол</w:t>
      </w:r>
      <w:r w:rsidR="00E5422B" w:rsidRPr="008642B6">
        <w:rPr>
          <w:szCs w:val="24"/>
        </w:rPr>
        <w:t xml:space="preserve">ом рассмотрения и оценки предложений </w:t>
      </w:r>
      <w:r w:rsidR="004A5D6B">
        <w:rPr>
          <w:szCs w:val="24"/>
        </w:rPr>
        <w:t>Тендерной</w:t>
      </w:r>
      <w:r w:rsidR="00E5422B" w:rsidRPr="008642B6">
        <w:rPr>
          <w:szCs w:val="24"/>
        </w:rPr>
        <w:t xml:space="preserve"> комиссии</w:t>
      </w:r>
      <w:r w:rsidRPr="008642B6">
        <w:rPr>
          <w:szCs w:val="24"/>
        </w:rPr>
        <w:t xml:space="preserve">. </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Протокол рассмотрения и оценки предложений должен содержать следующую информацию:</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о дате и времени рассмотрения и оценки тендерных предложений;</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 xml:space="preserve">о составе присутствующих членов </w:t>
      </w:r>
      <w:r w:rsidR="004A5D6B">
        <w:rPr>
          <w:color w:val="auto"/>
        </w:rPr>
        <w:t>Тендерной</w:t>
      </w:r>
      <w:r w:rsidRPr="008642B6">
        <w:rPr>
          <w:color w:val="auto"/>
        </w:rPr>
        <w:t xml:space="preserve"> комиссии и уполномоченных представителей участников тендера;</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об участниках тендера, предложения которых были рассмотрены;</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об участниках тендера, предложения которых были отклонены, с указанием конкретных причин их отклонения;</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о принятом решении о победителе тендера;</w:t>
      </w:r>
    </w:p>
    <w:p w:rsidR="00E5422B" w:rsidRPr="008642B6" w:rsidRDefault="00E5422B" w:rsidP="00E5422B">
      <w:pPr>
        <w:pStyle w:val="a5"/>
        <w:shd w:val="clear" w:color="auto" w:fill="FFFFFF"/>
        <w:spacing w:before="0" w:beforeAutospacing="0" w:after="0" w:afterAutospacing="0"/>
        <w:ind w:firstLine="567"/>
        <w:jc w:val="both"/>
        <w:rPr>
          <w:color w:val="auto"/>
        </w:rPr>
      </w:pPr>
      <w:r w:rsidRPr="008642B6">
        <w:rPr>
          <w:color w:val="auto"/>
        </w:rPr>
        <w:t>наименование (для юридического лица), фамилию, имя, отчество (для физического лица), местонахождение (почтовый адрес) победителя тендера.</w:t>
      </w:r>
    </w:p>
    <w:p w:rsidR="00E5422B" w:rsidRDefault="00E5422B" w:rsidP="00E5422B">
      <w:pPr>
        <w:pStyle w:val="a5"/>
        <w:shd w:val="clear" w:color="auto" w:fill="FFFFFF"/>
        <w:spacing w:before="0" w:beforeAutospacing="0" w:after="0" w:afterAutospacing="0"/>
        <w:ind w:firstLine="567"/>
        <w:jc w:val="both"/>
        <w:rPr>
          <w:color w:val="auto"/>
        </w:rPr>
      </w:pPr>
      <w:r w:rsidRPr="008642B6">
        <w:rPr>
          <w:color w:val="auto"/>
        </w:rPr>
        <w:t xml:space="preserve">Протокол рассмотрения и оценки предложений подписывается всеми членами </w:t>
      </w:r>
      <w:r w:rsidR="004A5D6B">
        <w:rPr>
          <w:color w:val="auto"/>
        </w:rPr>
        <w:t>Тендерной</w:t>
      </w:r>
      <w:r w:rsidRPr="008642B6">
        <w:rPr>
          <w:color w:val="auto"/>
        </w:rPr>
        <w:t xml:space="preserve"> комиссии, и выписка из него публикуется на специальном информационном портале в течение трех рабочих дней со дня его подписания.</w:t>
      </w:r>
    </w:p>
    <w:p w:rsidR="00A762A0" w:rsidRPr="00A762A0" w:rsidRDefault="00A762A0" w:rsidP="00E5422B">
      <w:pPr>
        <w:pStyle w:val="a5"/>
        <w:shd w:val="clear" w:color="auto" w:fill="FFFFFF"/>
        <w:spacing w:before="0" w:beforeAutospacing="0" w:after="0" w:afterAutospacing="0"/>
        <w:ind w:firstLine="567"/>
        <w:jc w:val="both"/>
        <w:rPr>
          <w:b/>
          <w:color w:val="auto"/>
        </w:rPr>
      </w:pPr>
      <w:r>
        <w:rPr>
          <w:color w:val="auto"/>
        </w:rPr>
        <w:t xml:space="preserve">Также в </w:t>
      </w:r>
      <w:r w:rsidRPr="008642B6">
        <w:rPr>
          <w:color w:val="auto"/>
        </w:rPr>
        <w:t>течение трех рабочих дней со дня</w:t>
      </w:r>
      <w:r>
        <w:rPr>
          <w:color w:val="auto"/>
        </w:rPr>
        <w:t xml:space="preserve"> подписания данного п</w:t>
      </w:r>
      <w:r w:rsidRPr="008642B6">
        <w:rPr>
          <w:color w:val="auto"/>
        </w:rPr>
        <w:t>ротокол</w:t>
      </w:r>
      <w:r>
        <w:rPr>
          <w:color w:val="auto"/>
        </w:rPr>
        <w:t>а</w:t>
      </w:r>
      <w:r w:rsidR="00D84D68">
        <w:rPr>
          <w:color w:val="auto"/>
        </w:rPr>
        <w:t xml:space="preserve"> </w:t>
      </w:r>
      <w:r>
        <w:t>Рабочий орган</w:t>
      </w:r>
      <w:r w:rsidRPr="008642B6">
        <w:t xml:space="preserve"> письменно уведомляет Участников тендера</w:t>
      </w:r>
      <w:r>
        <w:t xml:space="preserve"> об определении победителей тендера.</w:t>
      </w:r>
    </w:p>
    <w:p w:rsidR="00E5422B" w:rsidRPr="008642B6" w:rsidRDefault="00A762A0" w:rsidP="00A762A0">
      <w:pPr>
        <w:pStyle w:val="a5"/>
        <w:shd w:val="clear" w:color="auto" w:fill="FFFFFF"/>
        <w:spacing w:before="120" w:beforeAutospacing="0" w:after="0" w:afterAutospacing="0"/>
        <w:ind w:firstLine="567"/>
        <w:jc w:val="both"/>
        <w:rPr>
          <w:color w:val="auto"/>
        </w:rPr>
      </w:pPr>
      <w:r>
        <w:rPr>
          <w:color w:val="auto"/>
        </w:rPr>
        <w:t xml:space="preserve">12.20. </w:t>
      </w:r>
      <w:r w:rsidR="00E5422B" w:rsidRPr="008642B6">
        <w:rPr>
          <w:color w:val="auto"/>
        </w:rPr>
        <w:t xml:space="preserve">Любой Участник тендера после публикации протокола рассмотрения и оценки предложений вправе направить государственному заказчику запрос о предоставлении разъяснений результатов тендера. В течение трех рабочих дней с даты поступления такого запроса государственный заказчик обязан представить </w:t>
      </w:r>
      <w:r w:rsidR="00BD2EEC">
        <w:rPr>
          <w:color w:val="auto"/>
        </w:rPr>
        <w:t>У</w:t>
      </w:r>
      <w:r w:rsidR="00E5422B" w:rsidRPr="008642B6">
        <w:rPr>
          <w:color w:val="auto"/>
        </w:rPr>
        <w:t>частнику тендера соответствующие разъяснения.</w:t>
      </w:r>
    </w:p>
    <w:p w:rsidR="00E5422B" w:rsidRPr="008642B6" w:rsidRDefault="00E5422B" w:rsidP="00E5422B">
      <w:pPr>
        <w:widowControl w:val="0"/>
        <w:autoSpaceDE w:val="0"/>
        <w:autoSpaceDN w:val="0"/>
        <w:adjustRightInd w:val="0"/>
        <w:ind w:firstLine="567"/>
        <w:jc w:val="both"/>
        <w:rPr>
          <w:szCs w:val="24"/>
        </w:rPr>
      </w:pPr>
      <w:r w:rsidRPr="008642B6">
        <w:rPr>
          <w:szCs w:val="24"/>
        </w:rPr>
        <w:t>Заказчик не вправе обсуждать поданные предложения до момента окончания их приема.</w:t>
      </w:r>
    </w:p>
    <w:p w:rsidR="005B6A85" w:rsidRPr="008642B6" w:rsidRDefault="005B6A85" w:rsidP="002C04CE">
      <w:pPr>
        <w:widowControl w:val="0"/>
        <w:shd w:val="clear" w:color="auto" w:fill="FFFFFF"/>
        <w:autoSpaceDE w:val="0"/>
        <w:autoSpaceDN w:val="0"/>
        <w:adjustRightInd w:val="0"/>
        <w:spacing w:before="120"/>
        <w:ind w:right="6" w:firstLine="601"/>
        <w:jc w:val="both"/>
        <w:rPr>
          <w:color w:val="000000"/>
          <w:szCs w:val="24"/>
        </w:rPr>
      </w:pPr>
      <w:r w:rsidRPr="008642B6">
        <w:rPr>
          <w:color w:val="000000"/>
          <w:szCs w:val="24"/>
        </w:rPr>
        <w:t>1</w:t>
      </w:r>
      <w:r w:rsidR="00E5422B" w:rsidRPr="008642B6">
        <w:rPr>
          <w:color w:val="000000"/>
          <w:szCs w:val="24"/>
        </w:rPr>
        <w:t>2</w:t>
      </w:r>
      <w:r w:rsidRPr="008642B6">
        <w:rPr>
          <w:color w:val="000000"/>
          <w:szCs w:val="24"/>
        </w:rPr>
        <w:t>.2</w:t>
      </w:r>
      <w:r w:rsidR="009135EB" w:rsidRPr="008642B6">
        <w:rPr>
          <w:color w:val="000000"/>
          <w:szCs w:val="24"/>
        </w:rPr>
        <w:t>1</w:t>
      </w:r>
      <w:r w:rsidRPr="008642B6">
        <w:rPr>
          <w:color w:val="000000"/>
          <w:szCs w:val="24"/>
        </w:rPr>
        <w:t xml:space="preserve">. В случае, если Победитель тендера отказывается заключать </w:t>
      </w:r>
      <w:r w:rsidR="007617A1" w:rsidRPr="008642B6">
        <w:rPr>
          <w:color w:val="000000"/>
          <w:szCs w:val="24"/>
        </w:rPr>
        <w:t>договор</w:t>
      </w:r>
      <w:r w:rsidRPr="008642B6">
        <w:rPr>
          <w:color w:val="000000"/>
          <w:szCs w:val="24"/>
        </w:rPr>
        <w:t xml:space="preserve">, то права на его заключение переходят к </w:t>
      </w:r>
      <w:r w:rsidRPr="008642B6">
        <w:rPr>
          <w:szCs w:val="24"/>
        </w:rPr>
        <w:t xml:space="preserve">первому </w:t>
      </w:r>
      <w:r w:rsidR="008C4B96" w:rsidRPr="008642B6">
        <w:rPr>
          <w:szCs w:val="24"/>
        </w:rPr>
        <w:t>р</w:t>
      </w:r>
      <w:r w:rsidRPr="008642B6">
        <w:rPr>
          <w:szCs w:val="24"/>
        </w:rPr>
        <w:t>езервному участнику</w:t>
      </w:r>
      <w:r w:rsidRPr="008642B6">
        <w:rPr>
          <w:b/>
          <w:szCs w:val="24"/>
        </w:rPr>
        <w:t xml:space="preserve">, </w:t>
      </w:r>
      <w:r w:rsidRPr="008642B6">
        <w:rPr>
          <w:color w:val="000000"/>
          <w:szCs w:val="24"/>
        </w:rPr>
        <w:t xml:space="preserve">имеющему наилучшие показатели после Победителя. В данном случае при заключении </w:t>
      </w:r>
      <w:r w:rsidR="007617A1" w:rsidRPr="008642B6">
        <w:rPr>
          <w:color w:val="000000"/>
          <w:szCs w:val="24"/>
        </w:rPr>
        <w:t>договора</w:t>
      </w:r>
      <w:r w:rsidRPr="008642B6">
        <w:rPr>
          <w:color w:val="000000"/>
          <w:szCs w:val="24"/>
        </w:rPr>
        <w:t xml:space="preserve">, предлагаемая цена </w:t>
      </w:r>
      <w:r w:rsidR="00E5422B" w:rsidRPr="008642B6">
        <w:rPr>
          <w:color w:val="000000"/>
          <w:szCs w:val="24"/>
        </w:rPr>
        <w:t>ценового</w:t>
      </w:r>
      <w:r w:rsidRPr="008642B6">
        <w:rPr>
          <w:color w:val="000000"/>
          <w:szCs w:val="24"/>
        </w:rPr>
        <w:t xml:space="preserve"> предложения резервного участника не должна превышать цены </w:t>
      </w:r>
      <w:r w:rsidR="00E5422B" w:rsidRPr="008642B6">
        <w:rPr>
          <w:color w:val="000000"/>
          <w:szCs w:val="24"/>
        </w:rPr>
        <w:t>ценового</w:t>
      </w:r>
      <w:r w:rsidRPr="008642B6">
        <w:rPr>
          <w:color w:val="000000"/>
          <w:szCs w:val="24"/>
        </w:rPr>
        <w:t xml:space="preserve"> предложения,</w:t>
      </w:r>
      <w:r w:rsidR="00E5422B" w:rsidRPr="008642B6">
        <w:rPr>
          <w:color w:val="000000"/>
          <w:szCs w:val="24"/>
        </w:rPr>
        <w:t xml:space="preserve"> предложенной п</w:t>
      </w:r>
      <w:r w:rsidRPr="008642B6">
        <w:rPr>
          <w:color w:val="000000"/>
          <w:szCs w:val="24"/>
        </w:rPr>
        <w:t>обедителем</w:t>
      </w:r>
      <w:r w:rsidR="00E5422B" w:rsidRPr="008642B6">
        <w:rPr>
          <w:color w:val="000000"/>
          <w:szCs w:val="24"/>
        </w:rPr>
        <w:t xml:space="preserve"> тендера</w:t>
      </w:r>
      <w:r w:rsidRPr="008642B6">
        <w:rPr>
          <w:color w:val="000000"/>
          <w:szCs w:val="24"/>
        </w:rPr>
        <w:t>.</w:t>
      </w:r>
    </w:p>
    <w:p w:rsidR="005B6A85" w:rsidRPr="008642B6" w:rsidRDefault="005B6A85" w:rsidP="004A43D4">
      <w:pPr>
        <w:widowControl w:val="0"/>
        <w:shd w:val="clear" w:color="auto" w:fill="FFFFFF"/>
        <w:autoSpaceDE w:val="0"/>
        <w:autoSpaceDN w:val="0"/>
        <w:adjustRightInd w:val="0"/>
        <w:ind w:right="6" w:firstLine="601"/>
        <w:jc w:val="both"/>
        <w:rPr>
          <w:color w:val="000000"/>
          <w:szCs w:val="24"/>
        </w:rPr>
      </w:pPr>
    </w:p>
    <w:p w:rsidR="005B6A85" w:rsidRPr="008642B6" w:rsidRDefault="002B5048" w:rsidP="004A43D4">
      <w:pPr>
        <w:widowControl w:val="0"/>
        <w:shd w:val="clear" w:color="auto" w:fill="FFFFFF"/>
        <w:autoSpaceDE w:val="0"/>
        <w:autoSpaceDN w:val="0"/>
        <w:adjustRightInd w:val="0"/>
        <w:ind w:right="6" w:firstLine="601"/>
        <w:jc w:val="both"/>
        <w:rPr>
          <w:b/>
          <w:color w:val="000000"/>
          <w:szCs w:val="24"/>
        </w:rPr>
      </w:pPr>
      <w:r w:rsidRPr="008642B6">
        <w:rPr>
          <w:b/>
          <w:color w:val="000000"/>
          <w:szCs w:val="24"/>
        </w:rPr>
        <w:t>Глава 13</w:t>
      </w:r>
      <w:r w:rsidR="005B6A85" w:rsidRPr="008642B6">
        <w:rPr>
          <w:b/>
          <w:color w:val="000000"/>
          <w:szCs w:val="24"/>
        </w:rPr>
        <w:t xml:space="preserve">. </w:t>
      </w:r>
      <w:r w:rsidR="00A762A0">
        <w:rPr>
          <w:b/>
          <w:color w:val="000000"/>
          <w:szCs w:val="24"/>
        </w:rPr>
        <w:t>ОТМЕНА ИЛИ ПРИЗНАНИЕ</w:t>
      </w:r>
      <w:r w:rsidR="005B6A85" w:rsidRPr="008642B6">
        <w:rPr>
          <w:b/>
          <w:color w:val="000000"/>
          <w:szCs w:val="24"/>
        </w:rPr>
        <w:t xml:space="preserve"> ТЕНДЕРА НЕ СОСТОЯВШИМСЯ</w:t>
      </w:r>
    </w:p>
    <w:p w:rsidR="004A43D4" w:rsidRPr="008642B6" w:rsidRDefault="004A43D4" w:rsidP="004A43D4">
      <w:pPr>
        <w:widowControl w:val="0"/>
        <w:shd w:val="clear" w:color="auto" w:fill="FFFFFF"/>
        <w:autoSpaceDE w:val="0"/>
        <w:autoSpaceDN w:val="0"/>
        <w:adjustRightInd w:val="0"/>
        <w:ind w:right="6" w:firstLine="601"/>
        <w:jc w:val="both"/>
        <w:rPr>
          <w:b/>
          <w:color w:val="000000"/>
          <w:szCs w:val="24"/>
        </w:rPr>
      </w:pPr>
    </w:p>
    <w:p w:rsidR="00A762A0" w:rsidRPr="008642B6" w:rsidRDefault="00A762A0" w:rsidP="00A762A0">
      <w:pPr>
        <w:pStyle w:val="a5"/>
        <w:shd w:val="clear" w:color="auto" w:fill="FFFFFF"/>
        <w:spacing w:before="0" w:beforeAutospacing="0" w:after="0" w:afterAutospacing="0"/>
        <w:ind w:firstLine="567"/>
        <w:jc w:val="both"/>
        <w:rPr>
          <w:color w:val="auto"/>
        </w:rPr>
      </w:pPr>
      <w:r w:rsidRPr="008642B6">
        <w:rPr>
          <w:color w:val="auto"/>
        </w:rPr>
        <w:t>13.</w:t>
      </w:r>
      <w:r>
        <w:rPr>
          <w:color w:val="auto"/>
        </w:rPr>
        <w:t>1.</w:t>
      </w:r>
      <w:r w:rsidRPr="00786629">
        <w:rPr>
          <w:color w:val="000000" w:themeColor="text1"/>
        </w:rPr>
        <w:t> </w:t>
      </w:r>
      <w:r w:rsidRPr="008642B6">
        <w:rPr>
          <w:color w:val="auto"/>
        </w:rPr>
        <w:t>Заказчик имеет право отменить тендер</w:t>
      </w:r>
      <w:r w:rsidR="00D84D68">
        <w:rPr>
          <w:color w:val="auto"/>
        </w:rPr>
        <w:t xml:space="preserve"> </w:t>
      </w:r>
      <w:r w:rsidRPr="008642B6">
        <w:rPr>
          <w:color w:val="auto"/>
        </w:rPr>
        <w:t xml:space="preserve">в любое </w:t>
      </w:r>
      <w:r w:rsidRPr="00E73F09">
        <w:rPr>
          <w:color w:val="auto"/>
        </w:rPr>
        <w:t>время до акцепта выигравшего тендерного предложения. Заказчик в случае отмены тендера должен опубликовать обоснованные причины данного решения в специальном информационном</w:t>
      </w:r>
      <w:r w:rsidRPr="008642B6">
        <w:rPr>
          <w:color w:val="auto"/>
        </w:rPr>
        <w:t xml:space="preserve"> портале государственных закупок.</w:t>
      </w:r>
    </w:p>
    <w:p w:rsidR="00A762A0" w:rsidRDefault="00A762A0" w:rsidP="00A762A0">
      <w:pPr>
        <w:widowControl w:val="0"/>
        <w:shd w:val="clear" w:color="auto" w:fill="FFFFFF"/>
        <w:autoSpaceDE w:val="0"/>
        <w:autoSpaceDN w:val="0"/>
        <w:adjustRightInd w:val="0"/>
        <w:ind w:right="6" w:firstLine="567"/>
        <w:jc w:val="both"/>
        <w:rPr>
          <w:szCs w:val="24"/>
        </w:rPr>
      </w:pPr>
      <w:r w:rsidRPr="008642B6">
        <w:rPr>
          <w:szCs w:val="24"/>
        </w:rPr>
        <w:t>Заказчик не несет ответственность за отмену тендера, за исключением случаев, когда отмена стала следствием незаконных действий или бездействия Заказчика.</w:t>
      </w:r>
    </w:p>
    <w:p w:rsidR="00A762A0" w:rsidRDefault="00A762A0" w:rsidP="00A762A0">
      <w:pPr>
        <w:widowControl w:val="0"/>
        <w:autoSpaceDE w:val="0"/>
        <w:autoSpaceDN w:val="0"/>
        <w:adjustRightInd w:val="0"/>
        <w:spacing w:before="120"/>
        <w:ind w:firstLine="601"/>
        <w:jc w:val="both"/>
        <w:rPr>
          <w:szCs w:val="24"/>
        </w:rPr>
      </w:pPr>
      <w:r w:rsidRPr="008642B6">
        <w:rPr>
          <w:szCs w:val="24"/>
        </w:rPr>
        <w:t>13</w:t>
      </w:r>
      <w:r>
        <w:rPr>
          <w:szCs w:val="24"/>
        </w:rPr>
        <w:t>.2.</w:t>
      </w:r>
      <w:r w:rsidRPr="00786629">
        <w:rPr>
          <w:color w:val="000000" w:themeColor="text1"/>
          <w:szCs w:val="24"/>
        </w:rPr>
        <w:t> </w:t>
      </w:r>
      <w:r w:rsidRPr="008642B6">
        <w:rPr>
          <w:szCs w:val="24"/>
        </w:rPr>
        <w:t>Тендер мо</w:t>
      </w:r>
      <w:r>
        <w:rPr>
          <w:szCs w:val="24"/>
        </w:rPr>
        <w:t>жет</w:t>
      </w:r>
      <w:r w:rsidRPr="008642B6">
        <w:rPr>
          <w:szCs w:val="24"/>
        </w:rPr>
        <w:t xml:space="preserve"> быть </w:t>
      </w:r>
      <w:r>
        <w:rPr>
          <w:szCs w:val="24"/>
        </w:rPr>
        <w:t>признан</w:t>
      </w:r>
      <w:r w:rsidR="00D84D68">
        <w:rPr>
          <w:szCs w:val="24"/>
        </w:rPr>
        <w:t xml:space="preserve"> </w:t>
      </w:r>
      <w:r w:rsidR="004A5D6B">
        <w:rPr>
          <w:szCs w:val="24"/>
        </w:rPr>
        <w:t>Тендерной</w:t>
      </w:r>
      <w:r w:rsidRPr="008642B6">
        <w:rPr>
          <w:szCs w:val="24"/>
        </w:rPr>
        <w:t xml:space="preserve"> комиссией не состоявшимися в случае</w:t>
      </w:r>
      <w:r>
        <w:rPr>
          <w:szCs w:val="24"/>
        </w:rPr>
        <w:t xml:space="preserve">, </w:t>
      </w:r>
      <w:r w:rsidRPr="008642B6">
        <w:rPr>
          <w:szCs w:val="24"/>
        </w:rPr>
        <w:t>если</w:t>
      </w:r>
      <w:r>
        <w:rPr>
          <w:szCs w:val="24"/>
        </w:rPr>
        <w:t>:</w:t>
      </w:r>
    </w:p>
    <w:p w:rsidR="00A762A0" w:rsidRDefault="00A762A0" w:rsidP="00A762A0">
      <w:pPr>
        <w:widowControl w:val="0"/>
        <w:autoSpaceDE w:val="0"/>
        <w:autoSpaceDN w:val="0"/>
        <w:adjustRightInd w:val="0"/>
        <w:ind w:firstLine="601"/>
        <w:jc w:val="both"/>
        <w:rPr>
          <w:szCs w:val="24"/>
        </w:rPr>
      </w:pPr>
      <w:r w:rsidRPr="008642B6">
        <w:rPr>
          <w:szCs w:val="24"/>
        </w:rPr>
        <w:t>по истечении последнего срока подачи тендерных предложений не поступило ни одного тендерного предложения</w:t>
      </w:r>
      <w:r>
        <w:rPr>
          <w:szCs w:val="24"/>
        </w:rPr>
        <w:t xml:space="preserve"> или поступило тендерное предложение от одного Участника тендера</w:t>
      </w:r>
      <w:r w:rsidRPr="008642B6">
        <w:rPr>
          <w:szCs w:val="24"/>
        </w:rPr>
        <w:t>;</w:t>
      </w:r>
    </w:p>
    <w:p w:rsidR="00A762A0" w:rsidRPr="005755AA" w:rsidRDefault="00A762A0" w:rsidP="00A762A0">
      <w:pPr>
        <w:widowControl w:val="0"/>
        <w:shd w:val="clear" w:color="auto" w:fill="FFFFFF"/>
        <w:autoSpaceDE w:val="0"/>
        <w:autoSpaceDN w:val="0"/>
        <w:adjustRightInd w:val="0"/>
        <w:spacing w:after="120"/>
        <w:ind w:right="6" w:firstLine="601"/>
        <w:jc w:val="both"/>
        <w:rPr>
          <w:color w:val="000000" w:themeColor="text1"/>
          <w:szCs w:val="24"/>
        </w:rPr>
      </w:pPr>
      <w:r w:rsidRPr="005755AA">
        <w:rPr>
          <w:color w:val="000000" w:themeColor="text1"/>
          <w:szCs w:val="24"/>
        </w:rPr>
        <w:t xml:space="preserve">по результатам рассмотрения предложений </w:t>
      </w:r>
      <w:r w:rsidR="004A5D6B">
        <w:rPr>
          <w:color w:val="000000" w:themeColor="text1"/>
          <w:szCs w:val="24"/>
        </w:rPr>
        <w:t>Тендерная</w:t>
      </w:r>
      <w:r w:rsidRPr="005755AA">
        <w:rPr>
          <w:color w:val="000000" w:themeColor="text1"/>
          <w:szCs w:val="24"/>
        </w:rPr>
        <w:t xml:space="preserve"> комиссия отклонила все предложения или только одно предложение соответствует требованиям тендерной документации</w:t>
      </w:r>
      <w:r>
        <w:rPr>
          <w:color w:val="000000" w:themeColor="text1"/>
          <w:szCs w:val="24"/>
        </w:rPr>
        <w:t>.</w:t>
      </w:r>
    </w:p>
    <w:p w:rsidR="00A762A0" w:rsidRDefault="00A762A0" w:rsidP="00A762A0">
      <w:pPr>
        <w:widowControl w:val="0"/>
        <w:shd w:val="clear" w:color="auto" w:fill="FFFFFF"/>
        <w:autoSpaceDE w:val="0"/>
        <w:autoSpaceDN w:val="0"/>
        <w:adjustRightInd w:val="0"/>
        <w:spacing w:before="120" w:after="120"/>
        <w:ind w:right="5" w:firstLine="600"/>
        <w:jc w:val="both"/>
        <w:rPr>
          <w:color w:val="000000"/>
          <w:szCs w:val="24"/>
        </w:rPr>
      </w:pPr>
      <w:r w:rsidRPr="008642B6">
        <w:rPr>
          <w:color w:val="000000"/>
          <w:szCs w:val="24"/>
        </w:rPr>
        <w:t>13.</w:t>
      </w:r>
      <w:r>
        <w:rPr>
          <w:color w:val="000000"/>
          <w:szCs w:val="24"/>
        </w:rPr>
        <w:t>3.</w:t>
      </w:r>
      <w:r w:rsidRPr="00786629">
        <w:rPr>
          <w:color w:val="000000" w:themeColor="text1"/>
          <w:szCs w:val="24"/>
        </w:rPr>
        <w:t> </w:t>
      </w:r>
      <w:r w:rsidRPr="008642B6">
        <w:rPr>
          <w:color w:val="000000"/>
          <w:szCs w:val="24"/>
        </w:rPr>
        <w:t xml:space="preserve">В случае если тендер не состоялся, по решению </w:t>
      </w:r>
      <w:r w:rsidR="004A5D6B">
        <w:rPr>
          <w:color w:val="000000"/>
          <w:szCs w:val="24"/>
        </w:rPr>
        <w:t>Тендерной</w:t>
      </w:r>
      <w:r w:rsidRPr="008642B6">
        <w:rPr>
          <w:color w:val="000000"/>
          <w:szCs w:val="24"/>
        </w:rPr>
        <w:t xml:space="preserve"> комиссии</w:t>
      </w:r>
      <w:r>
        <w:rPr>
          <w:color w:val="000000"/>
          <w:szCs w:val="24"/>
        </w:rPr>
        <w:t>, Заказчик обязан провести повторно тендер на тех же условиях и с теми же критериями и требованиями</w:t>
      </w:r>
      <w:r w:rsidRPr="008642B6">
        <w:rPr>
          <w:color w:val="000000"/>
          <w:szCs w:val="24"/>
        </w:rPr>
        <w:t>.</w:t>
      </w:r>
    </w:p>
    <w:p w:rsidR="00A762A0" w:rsidRPr="008642B6" w:rsidRDefault="00A762A0" w:rsidP="00A762A0">
      <w:pPr>
        <w:widowControl w:val="0"/>
        <w:shd w:val="clear" w:color="auto" w:fill="FFFFFF"/>
        <w:autoSpaceDE w:val="0"/>
        <w:autoSpaceDN w:val="0"/>
        <w:adjustRightInd w:val="0"/>
        <w:spacing w:before="120" w:after="120"/>
        <w:ind w:right="5" w:firstLine="600"/>
        <w:jc w:val="both"/>
        <w:rPr>
          <w:color w:val="000000"/>
          <w:szCs w:val="24"/>
        </w:rPr>
      </w:pPr>
      <w:r w:rsidRPr="008642B6">
        <w:rPr>
          <w:color w:val="000000"/>
          <w:szCs w:val="24"/>
        </w:rPr>
        <w:t>13.</w:t>
      </w:r>
      <w:r>
        <w:rPr>
          <w:color w:val="000000"/>
          <w:szCs w:val="24"/>
        </w:rPr>
        <w:t>4.</w:t>
      </w:r>
      <w:r w:rsidRPr="00786629">
        <w:rPr>
          <w:color w:val="000000" w:themeColor="text1"/>
          <w:szCs w:val="24"/>
        </w:rPr>
        <w:t> </w:t>
      </w:r>
      <w:r>
        <w:rPr>
          <w:color w:val="000000"/>
          <w:szCs w:val="24"/>
        </w:rPr>
        <w:t>При повторно проведении тендера Участник тендера вправе отозвать или внести изменения в ранее поданное тендерное предложение до срока окончания подачи таких тендерных предложений.</w:t>
      </w:r>
    </w:p>
    <w:p w:rsidR="00CF6DF9" w:rsidRPr="008642B6" w:rsidRDefault="00CF6DF9" w:rsidP="004A43D4">
      <w:pPr>
        <w:widowControl w:val="0"/>
        <w:shd w:val="clear" w:color="auto" w:fill="FFFFFF"/>
        <w:autoSpaceDE w:val="0"/>
        <w:autoSpaceDN w:val="0"/>
        <w:adjustRightInd w:val="0"/>
        <w:ind w:right="6" w:firstLine="601"/>
        <w:jc w:val="both"/>
        <w:rPr>
          <w:b/>
          <w:color w:val="000000"/>
          <w:szCs w:val="24"/>
        </w:rPr>
      </w:pPr>
    </w:p>
    <w:p w:rsidR="004A43D4" w:rsidRPr="008642B6" w:rsidRDefault="005B6A85" w:rsidP="004A43D4">
      <w:pPr>
        <w:widowControl w:val="0"/>
        <w:shd w:val="clear" w:color="auto" w:fill="FFFFFF"/>
        <w:autoSpaceDE w:val="0"/>
        <w:autoSpaceDN w:val="0"/>
        <w:adjustRightInd w:val="0"/>
        <w:ind w:right="6" w:firstLine="601"/>
        <w:jc w:val="both"/>
        <w:rPr>
          <w:b/>
          <w:color w:val="000000"/>
          <w:szCs w:val="24"/>
        </w:rPr>
      </w:pPr>
      <w:r w:rsidRPr="008642B6">
        <w:rPr>
          <w:b/>
          <w:color w:val="000000"/>
          <w:szCs w:val="24"/>
        </w:rPr>
        <w:t>Глава 1</w:t>
      </w:r>
      <w:r w:rsidR="00E776A1" w:rsidRPr="008642B6">
        <w:rPr>
          <w:b/>
          <w:color w:val="000000"/>
          <w:szCs w:val="24"/>
        </w:rPr>
        <w:t>4</w:t>
      </w:r>
      <w:r w:rsidRPr="008642B6">
        <w:rPr>
          <w:b/>
          <w:color w:val="000000"/>
          <w:szCs w:val="24"/>
        </w:rPr>
        <w:t xml:space="preserve">. ЗАКЛЮЧЕНИЕ </w:t>
      </w:r>
      <w:r w:rsidR="00E776A1" w:rsidRPr="008642B6">
        <w:rPr>
          <w:b/>
          <w:color w:val="000000"/>
          <w:szCs w:val="24"/>
        </w:rPr>
        <w:t>ДОГОВОРА</w:t>
      </w:r>
    </w:p>
    <w:p w:rsidR="004A43D4" w:rsidRPr="008642B6" w:rsidRDefault="004A43D4" w:rsidP="004A43D4">
      <w:pPr>
        <w:widowControl w:val="0"/>
        <w:shd w:val="clear" w:color="auto" w:fill="FFFFFF"/>
        <w:autoSpaceDE w:val="0"/>
        <w:autoSpaceDN w:val="0"/>
        <w:adjustRightInd w:val="0"/>
        <w:ind w:right="6" w:firstLine="601"/>
        <w:jc w:val="both"/>
        <w:rPr>
          <w:b/>
          <w:color w:val="000000"/>
          <w:szCs w:val="24"/>
        </w:rPr>
      </w:pPr>
    </w:p>
    <w:p w:rsidR="005B6A85" w:rsidRPr="008642B6" w:rsidRDefault="005B6A85" w:rsidP="004A43D4">
      <w:pPr>
        <w:widowControl w:val="0"/>
        <w:shd w:val="clear" w:color="auto" w:fill="FFFFFF"/>
        <w:autoSpaceDE w:val="0"/>
        <w:autoSpaceDN w:val="0"/>
        <w:adjustRightInd w:val="0"/>
        <w:ind w:right="6" w:firstLine="601"/>
        <w:jc w:val="both"/>
        <w:rPr>
          <w:szCs w:val="24"/>
        </w:rPr>
      </w:pPr>
      <w:r w:rsidRPr="008642B6">
        <w:rPr>
          <w:szCs w:val="24"/>
        </w:rPr>
        <w:t>1</w:t>
      </w:r>
      <w:r w:rsidR="00E776A1" w:rsidRPr="008642B6">
        <w:rPr>
          <w:szCs w:val="24"/>
        </w:rPr>
        <w:t>4</w:t>
      </w:r>
      <w:r w:rsidRPr="008642B6">
        <w:rPr>
          <w:szCs w:val="24"/>
        </w:rPr>
        <w:t xml:space="preserve">.1. </w:t>
      </w:r>
      <w:r w:rsidR="000A2A88" w:rsidRPr="008642B6">
        <w:rPr>
          <w:szCs w:val="24"/>
        </w:rPr>
        <w:t>Д</w:t>
      </w:r>
      <w:r w:rsidR="00E776A1" w:rsidRPr="008642B6">
        <w:rPr>
          <w:szCs w:val="24"/>
        </w:rPr>
        <w:t>оговор</w:t>
      </w:r>
      <w:r w:rsidRPr="008642B6">
        <w:rPr>
          <w:szCs w:val="24"/>
        </w:rPr>
        <w:t xml:space="preserve"> заключается между </w:t>
      </w:r>
      <w:r w:rsidR="00064CFF" w:rsidRPr="008642B6">
        <w:t>Центром информационной безопасности и содействия в обеспечении общественного порядка</w:t>
      </w:r>
      <w:r w:rsidRPr="008642B6">
        <w:rPr>
          <w:bCs/>
          <w:szCs w:val="24"/>
        </w:rPr>
        <w:t>, выступающ</w:t>
      </w:r>
      <w:r w:rsidR="00064CFF" w:rsidRPr="008642B6">
        <w:rPr>
          <w:bCs/>
          <w:szCs w:val="24"/>
        </w:rPr>
        <w:t xml:space="preserve">им </w:t>
      </w:r>
      <w:r w:rsidRPr="008642B6">
        <w:rPr>
          <w:szCs w:val="24"/>
        </w:rPr>
        <w:t>в качестве «Заказчика»</w:t>
      </w:r>
      <w:r w:rsidR="00032E64" w:rsidRPr="008642B6">
        <w:rPr>
          <w:szCs w:val="24"/>
        </w:rPr>
        <w:t>,</w:t>
      </w:r>
      <w:r w:rsidRPr="008642B6">
        <w:rPr>
          <w:szCs w:val="24"/>
        </w:rPr>
        <w:t xml:space="preserve"> и победителем тендерных торгов, выступающим в качестве «</w:t>
      </w:r>
      <w:r w:rsidR="00E8500A" w:rsidRPr="008642B6">
        <w:rPr>
          <w:szCs w:val="24"/>
        </w:rPr>
        <w:t>Исполнителя</w:t>
      </w:r>
      <w:r w:rsidR="00E776A1" w:rsidRPr="008642B6">
        <w:rPr>
          <w:szCs w:val="24"/>
        </w:rPr>
        <w:t xml:space="preserve"> договора</w:t>
      </w:r>
      <w:r w:rsidR="00E8500A" w:rsidRPr="008642B6">
        <w:rPr>
          <w:szCs w:val="24"/>
        </w:rPr>
        <w:t>»</w:t>
      </w:r>
      <w:r w:rsidRPr="008642B6">
        <w:rPr>
          <w:szCs w:val="24"/>
        </w:rPr>
        <w:t>.</w:t>
      </w:r>
    </w:p>
    <w:p w:rsidR="005B6A85" w:rsidRPr="008642B6" w:rsidRDefault="005B6A85" w:rsidP="005B6A85">
      <w:pPr>
        <w:widowControl w:val="0"/>
        <w:autoSpaceDE w:val="0"/>
        <w:autoSpaceDN w:val="0"/>
        <w:adjustRightInd w:val="0"/>
        <w:spacing w:before="120"/>
        <w:ind w:firstLine="601"/>
        <w:jc w:val="both"/>
        <w:rPr>
          <w:szCs w:val="24"/>
        </w:rPr>
      </w:pPr>
      <w:r w:rsidRPr="008642B6">
        <w:rPr>
          <w:szCs w:val="24"/>
        </w:rPr>
        <w:t>1</w:t>
      </w:r>
      <w:r w:rsidR="00E776A1" w:rsidRPr="008642B6">
        <w:rPr>
          <w:szCs w:val="24"/>
        </w:rPr>
        <w:t>4</w:t>
      </w:r>
      <w:r w:rsidRPr="008642B6">
        <w:rPr>
          <w:szCs w:val="24"/>
        </w:rPr>
        <w:t xml:space="preserve">.2. После определения Победителя тендера и его уведомления Заказчик направляет проформу </w:t>
      </w:r>
      <w:r w:rsidR="000A2A88" w:rsidRPr="008642B6">
        <w:rPr>
          <w:szCs w:val="24"/>
        </w:rPr>
        <w:t>договора (акцепта выигравшего предложения)</w:t>
      </w:r>
      <w:r w:rsidRPr="008642B6">
        <w:rPr>
          <w:szCs w:val="24"/>
        </w:rPr>
        <w:t>.</w:t>
      </w:r>
    </w:p>
    <w:p w:rsidR="005B6A85" w:rsidRPr="008642B6" w:rsidRDefault="005B6A85" w:rsidP="005B6A85">
      <w:pPr>
        <w:widowControl w:val="0"/>
        <w:autoSpaceDE w:val="0"/>
        <w:autoSpaceDN w:val="0"/>
        <w:adjustRightInd w:val="0"/>
        <w:spacing w:before="120"/>
        <w:ind w:firstLine="601"/>
        <w:jc w:val="both"/>
        <w:rPr>
          <w:szCs w:val="24"/>
        </w:rPr>
      </w:pPr>
      <w:r w:rsidRPr="008642B6">
        <w:rPr>
          <w:color w:val="000000"/>
          <w:szCs w:val="24"/>
        </w:rPr>
        <w:t>1</w:t>
      </w:r>
      <w:r w:rsidR="00E776A1" w:rsidRPr="008642B6">
        <w:rPr>
          <w:color w:val="000000"/>
          <w:szCs w:val="24"/>
        </w:rPr>
        <w:t>4</w:t>
      </w:r>
      <w:r w:rsidRPr="008642B6">
        <w:rPr>
          <w:color w:val="000000"/>
          <w:szCs w:val="24"/>
        </w:rPr>
        <w:t xml:space="preserve">.3. </w:t>
      </w:r>
      <w:r w:rsidRPr="008642B6">
        <w:rPr>
          <w:szCs w:val="24"/>
        </w:rPr>
        <w:t xml:space="preserve">Заказчик имеет право, до заключения </w:t>
      </w:r>
      <w:r w:rsidR="000A2A88" w:rsidRPr="008642B6">
        <w:rPr>
          <w:szCs w:val="24"/>
        </w:rPr>
        <w:t>договора</w:t>
      </w:r>
      <w:r w:rsidRPr="008642B6">
        <w:rPr>
          <w:szCs w:val="24"/>
        </w:rPr>
        <w:t xml:space="preserve">, внести изменения в </w:t>
      </w:r>
      <w:r w:rsidR="00434E12" w:rsidRPr="008642B6">
        <w:rPr>
          <w:szCs w:val="24"/>
        </w:rPr>
        <w:t>объёмы</w:t>
      </w:r>
      <w:r w:rsidR="0013225C">
        <w:rPr>
          <w:szCs w:val="24"/>
        </w:rPr>
        <w:t xml:space="preserve"> </w:t>
      </w:r>
      <w:r w:rsidR="00064CFF" w:rsidRPr="008642B6">
        <w:rPr>
          <w:szCs w:val="24"/>
        </w:rPr>
        <w:t xml:space="preserve">работ (услуг), </w:t>
      </w:r>
      <w:r w:rsidRPr="008642B6">
        <w:rPr>
          <w:szCs w:val="24"/>
        </w:rPr>
        <w:t xml:space="preserve">предусмотренных в </w:t>
      </w:r>
      <w:r w:rsidR="00064CFF" w:rsidRPr="008642B6">
        <w:rPr>
          <w:szCs w:val="24"/>
        </w:rPr>
        <w:t>т</w:t>
      </w:r>
      <w:r w:rsidRPr="008642B6">
        <w:rPr>
          <w:szCs w:val="24"/>
        </w:rPr>
        <w:t xml:space="preserve">ендерной документации. При этом цена за </w:t>
      </w:r>
      <w:r w:rsidR="00064CFF" w:rsidRPr="008642B6">
        <w:rPr>
          <w:szCs w:val="24"/>
        </w:rPr>
        <w:t xml:space="preserve">услугу </w:t>
      </w:r>
      <w:r w:rsidRPr="008642B6">
        <w:rPr>
          <w:szCs w:val="24"/>
        </w:rPr>
        <w:t xml:space="preserve">в </w:t>
      </w:r>
      <w:r w:rsidR="000A2A88" w:rsidRPr="008642B6">
        <w:rPr>
          <w:szCs w:val="24"/>
        </w:rPr>
        <w:t>договоре</w:t>
      </w:r>
      <w:r w:rsidRPr="008642B6">
        <w:rPr>
          <w:szCs w:val="24"/>
        </w:rPr>
        <w:t xml:space="preserve"> не должна превышать цены, заявленной победителем тендера в тендерном предложении. </w:t>
      </w:r>
    </w:p>
    <w:p w:rsidR="000A2A88" w:rsidRPr="008642B6" w:rsidRDefault="00E8500A" w:rsidP="005B6A85">
      <w:pPr>
        <w:widowControl w:val="0"/>
        <w:autoSpaceDE w:val="0"/>
        <w:autoSpaceDN w:val="0"/>
        <w:adjustRightInd w:val="0"/>
        <w:spacing w:before="120"/>
        <w:ind w:firstLine="601"/>
        <w:jc w:val="both"/>
        <w:rPr>
          <w:szCs w:val="24"/>
        </w:rPr>
      </w:pPr>
      <w:r w:rsidRPr="008642B6">
        <w:rPr>
          <w:szCs w:val="24"/>
        </w:rPr>
        <w:t>1</w:t>
      </w:r>
      <w:r w:rsidR="000A2A88" w:rsidRPr="008642B6">
        <w:rPr>
          <w:szCs w:val="24"/>
        </w:rPr>
        <w:t>4</w:t>
      </w:r>
      <w:r w:rsidRPr="008642B6">
        <w:rPr>
          <w:szCs w:val="24"/>
        </w:rPr>
        <w:t xml:space="preserve">.4. </w:t>
      </w:r>
      <w:r w:rsidR="00C9350E" w:rsidRPr="008642B6">
        <w:rPr>
          <w:szCs w:val="24"/>
        </w:rPr>
        <w:t>В процессе переговоров</w:t>
      </w:r>
      <w:r w:rsidR="000A2A88" w:rsidRPr="008642B6">
        <w:rPr>
          <w:szCs w:val="24"/>
        </w:rPr>
        <w:t xml:space="preserve"> между Заказчиком и победителем тендера</w:t>
      </w:r>
      <w:r w:rsidR="00C9350E" w:rsidRPr="008642B6">
        <w:rPr>
          <w:szCs w:val="24"/>
        </w:rPr>
        <w:t xml:space="preserve"> в</w:t>
      </w:r>
      <w:r w:rsidR="003E0750" w:rsidRPr="008642B6">
        <w:rPr>
          <w:szCs w:val="24"/>
        </w:rPr>
        <w:t xml:space="preserve"> проформу </w:t>
      </w:r>
      <w:r w:rsidR="000A2A88" w:rsidRPr="008642B6">
        <w:rPr>
          <w:szCs w:val="24"/>
        </w:rPr>
        <w:t>договора</w:t>
      </w:r>
      <w:r w:rsidR="00C9350E" w:rsidRPr="008642B6">
        <w:rPr>
          <w:szCs w:val="24"/>
        </w:rPr>
        <w:t xml:space="preserve">, до его заключения, </w:t>
      </w:r>
      <w:r w:rsidRPr="008642B6">
        <w:rPr>
          <w:szCs w:val="24"/>
        </w:rPr>
        <w:t>могут быть внесены изменения или дополнения</w:t>
      </w:r>
      <w:r w:rsidR="003E0750" w:rsidRPr="008642B6">
        <w:rPr>
          <w:szCs w:val="24"/>
        </w:rPr>
        <w:t>,</w:t>
      </w:r>
      <w:r w:rsidRPr="008642B6">
        <w:rPr>
          <w:szCs w:val="24"/>
        </w:rPr>
        <w:t xml:space="preserve"> без ущемления прав и выгоды для обеих сторон.</w:t>
      </w:r>
    </w:p>
    <w:p w:rsidR="00E8500A" w:rsidRPr="008642B6" w:rsidRDefault="000A2A88" w:rsidP="005B6A85">
      <w:pPr>
        <w:widowControl w:val="0"/>
        <w:autoSpaceDE w:val="0"/>
        <w:autoSpaceDN w:val="0"/>
        <w:adjustRightInd w:val="0"/>
        <w:spacing w:before="120"/>
        <w:ind w:firstLine="601"/>
        <w:jc w:val="both"/>
        <w:rPr>
          <w:szCs w:val="24"/>
        </w:rPr>
      </w:pPr>
      <w:r w:rsidRPr="008642B6">
        <w:rPr>
          <w:szCs w:val="24"/>
        </w:rPr>
        <w:t>Перед подписание</w:t>
      </w:r>
      <w:r w:rsidR="00032E64" w:rsidRPr="008642B6">
        <w:rPr>
          <w:szCs w:val="24"/>
        </w:rPr>
        <w:t>м</w:t>
      </w:r>
      <w:r w:rsidRPr="008642B6">
        <w:rPr>
          <w:szCs w:val="24"/>
        </w:rPr>
        <w:t xml:space="preserve"> договора его условия должны быть предварительно согласованы с 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w:t>
      </w:r>
    </w:p>
    <w:p w:rsidR="005B6A85" w:rsidRPr="008642B6" w:rsidRDefault="005B6A85" w:rsidP="005B6A85">
      <w:pPr>
        <w:widowControl w:val="0"/>
        <w:autoSpaceDE w:val="0"/>
        <w:autoSpaceDN w:val="0"/>
        <w:adjustRightInd w:val="0"/>
        <w:spacing w:before="120"/>
        <w:ind w:firstLine="601"/>
        <w:jc w:val="both"/>
        <w:rPr>
          <w:szCs w:val="24"/>
        </w:rPr>
      </w:pPr>
      <w:r w:rsidRPr="008642B6">
        <w:rPr>
          <w:szCs w:val="24"/>
        </w:rPr>
        <w:t>1</w:t>
      </w:r>
      <w:r w:rsidR="000A2A88" w:rsidRPr="008642B6">
        <w:rPr>
          <w:szCs w:val="24"/>
        </w:rPr>
        <w:t>4</w:t>
      </w:r>
      <w:r w:rsidRPr="008642B6">
        <w:rPr>
          <w:szCs w:val="24"/>
        </w:rPr>
        <w:t>.</w:t>
      </w:r>
      <w:r w:rsidR="00E8500A" w:rsidRPr="008642B6">
        <w:rPr>
          <w:szCs w:val="24"/>
        </w:rPr>
        <w:t>5</w:t>
      </w:r>
      <w:r w:rsidRPr="008642B6">
        <w:rPr>
          <w:szCs w:val="24"/>
        </w:rPr>
        <w:t xml:space="preserve">. Передача Победителем тендера полностью или частично своих обязательств по </w:t>
      </w:r>
      <w:r w:rsidR="00064CFF" w:rsidRPr="008642B6">
        <w:rPr>
          <w:szCs w:val="24"/>
        </w:rPr>
        <w:t xml:space="preserve">оказанию консалтинговых услуг </w:t>
      </w:r>
      <w:r w:rsidRPr="008642B6">
        <w:rPr>
          <w:szCs w:val="24"/>
        </w:rPr>
        <w:t xml:space="preserve">не допускается при и после заключении </w:t>
      </w:r>
      <w:r w:rsidR="000A2A88" w:rsidRPr="008642B6">
        <w:rPr>
          <w:szCs w:val="24"/>
        </w:rPr>
        <w:t>договора</w:t>
      </w:r>
      <w:r w:rsidRPr="008642B6">
        <w:rPr>
          <w:szCs w:val="24"/>
        </w:rPr>
        <w:t>.</w:t>
      </w:r>
    </w:p>
    <w:p w:rsidR="005B6A85" w:rsidRDefault="005B6A85" w:rsidP="005B6A85">
      <w:pPr>
        <w:widowControl w:val="0"/>
        <w:autoSpaceDE w:val="0"/>
        <w:autoSpaceDN w:val="0"/>
        <w:adjustRightInd w:val="0"/>
        <w:spacing w:before="120"/>
        <w:ind w:firstLine="601"/>
        <w:jc w:val="both"/>
        <w:rPr>
          <w:szCs w:val="24"/>
        </w:rPr>
      </w:pPr>
      <w:r w:rsidRPr="008642B6">
        <w:rPr>
          <w:szCs w:val="24"/>
        </w:rPr>
        <w:t>1</w:t>
      </w:r>
      <w:r w:rsidR="000A2A88" w:rsidRPr="008642B6">
        <w:rPr>
          <w:szCs w:val="24"/>
        </w:rPr>
        <w:t>4</w:t>
      </w:r>
      <w:r w:rsidRPr="008642B6">
        <w:rPr>
          <w:szCs w:val="24"/>
        </w:rPr>
        <w:t>.</w:t>
      </w:r>
      <w:r w:rsidR="00E8500A" w:rsidRPr="008642B6">
        <w:rPr>
          <w:szCs w:val="24"/>
        </w:rPr>
        <w:t>6</w:t>
      </w:r>
      <w:r w:rsidRPr="008642B6">
        <w:rPr>
          <w:szCs w:val="24"/>
        </w:rPr>
        <w:t xml:space="preserve">. При заключении </w:t>
      </w:r>
      <w:r w:rsidR="000A2A88" w:rsidRPr="008642B6">
        <w:rPr>
          <w:szCs w:val="24"/>
        </w:rPr>
        <w:t>договора</w:t>
      </w:r>
      <w:r w:rsidRPr="008642B6">
        <w:rPr>
          <w:szCs w:val="24"/>
        </w:rPr>
        <w:t xml:space="preserve"> Победитель тендера</w:t>
      </w:r>
      <w:r w:rsidR="00EF2810" w:rsidRPr="008642B6">
        <w:rPr>
          <w:szCs w:val="24"/>
        </w:rPr>
        <w:t>,</w:t>
      </w:r>
      <w:r w:rsidRPr="008642B6">
        <w:rPr>
          <w:szCs w:val="24"/>
        </w:rPr>
        <w:t xml:space="preserve"> при необходимости</w:t>
      </w:r>
      <w:r w:rsidR="00EF2810" w:rsidRPr="008642B6">
        <w:rPr>
          <w:szCs w:val="24"/>
        </w:rPr>
        <w:t>,</w:t>
      </w:r>
      <w:r w:rsidRPr="008642B6">
        <w:rPr>
          <w:szCs w:val="24"/>
        </w:rPr>
        <w:t xml:space="preserve"> представляет гарантию исполнения </w:t>
      </w:r>
      <w:r w:rsidR="000A2A88" w:rsidRPr="008642B6">
        <w:rPr>
          <w:szCs w:val="24"/>
        </w:rPr>
        <w:t>договора</w:t>
      </w:r>
      <w:r w:rsidRPr="008642B6">
        <w:rPr>
          <w:szCs w:val="24"/>
        </w:rPr>
        <w:t xml:space="preserve"> в размере до 10% от общей суммы </w:t>
      </w:r>
      <w:r w:rsidR="000A2A88" w:rsidRPr="008642B6">
        <w:rPr>
          <w:szCs w:val="24"/>
        </w:rPr>
        <w:t>договора</w:t>
      </w:r>
      <w:r w:rsidRPr="008642B6">
        <w:rPr>
          <w:szCs w:val="24"/>
        </w:rPr>
        <w:t xml:space="preserve">, в виде внесения денежных средств на </w:t>
      </w:r>
      <w:r w:rsidR="00434E12" w:rsidRPr="008642B6">
        <w:rPr>
          <w:szCs w:val="24"/>
        </w:rPr>
        <w:t>счёт</w:t>
      </w:r>
      <w:r w:rsidRPr="008642B6">
        <w:rPr>
          <w:szCs w:val="24"/>
        </w:rPr>
        <w:t xml:space="preserve"> Заказчика или выставления банковской гарантии, обеспечивающей исполнение принятых </w:t>
      </w:r>
      <w:r w:rsidR="000A2A88" w:rsidRPr="008642B6">
        <w:rPr>
          <w:szCs w:val="24"/>
        </w:rPr>
        <w:t xml:space="preserve">договорных </w:t>
      </w:r>
      <w:r w:rsidRPr="008642B6">
        <w:rPr>
          <w:szCs w:val="24"/>
        </w:rPr>
        <w:t>обязательств.</w:t>
      </w:r>
    </w:p>
    <w:p w:rsidR="00A762A0" w:rsidRPr="008642B6" w:rsidRDefault="00A762A0" w:rsidP="005B6A85">
      <w:pPr>
        <w:widowControl w:val="0"/>
        <w:autoSpaceDE w:val="0"/>
        <w:autoSpaceDN w:val="0"/>
        <w:adjustRightInd w:val="0"/>
        <w:spacing w:before="120"/>
        <w:ind w:firstLine="601"/>
        <w:jc w:val="both"/>
        <w:rPr>
          <w:i/>
          <w:szCs w:val="24"/>
        </w:rPr>
      </w:pPr>
    </w:p>
    <w:p w:rsidR="004A43D4" w:rsidRPr="008642B6" w:rsidRDefault="004A43D4">
      <w:pPr>
        <w:rPr>
          <w:b/>
          <w:bCs/>
          <w:color w:val="000000"/>
          <w:sz w:val="36"/>
          <w:szCs w:val="36"/>
        </w:rPr>
      </w:pPr>
      <w:r w:rsidRPr="008642B6">
        <w:rPr>
          <w:b/>
          <w:bCs/>
          <w:color w:val="000000"/>
          <w:sz w:val="36"/>
          <w:szCs w:val="36"/>
        </w:rPr>
        <w:br w:type="page"/>
      </w: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AC1D5F" w:rsidRPr="008642B6" w:rsidRDefault="00AC1D5F"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D6169" w:rsidRPr="008642B6" w:rsidRDefault="006D6169"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D6169" w:rsidRPr="008642B6" w:rsidRDefault="006D6169"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210A57" w:rsidRPr="008642B6" w:rsidRDefault="00210A57" w:rsidP="00F027BA">
      <w:pPr>
        <w:widowControl w:val="0"/>
        <w:shd w:val="clear" w:color="auto" w:fill="FFFFFF"/>
        <w:autoSpaceDE w:val="0"/>
        <w:autoSpaceDN w:val="0"/>
        <w:adjustRightInd w:val="0"/>
        <w:spacing w:before="120" w:after="120"/>
        <w:jc w:val="center"/>
        <w:rPr>
          <w:b/>
          <w:bCs/>
          <w:color w:val="000000"/>
          <w:sz w:val="36"/>
          <w:szCs w:val="36"/>
        </w:rPr>
      </w:pPr>
      <w:r w:rsidRPr="008642B6">
        <w:rPr>
          <w:b/>
          <w:bCs/>
          <w:color w:val="000000"/>
          <w:sz w:val="36"/>
          <w:szCs w:val="36"/>
        </w:rPr>
        <w:t xml:space="preserve">РАЗДЕЛ </w:t>
      </w:r>
      <w:r w:rsidRPr="008642B6">
        <w:rPr>
          <w:b/>
          <w:bCs/>
          <w:color w:val="000000"/>
          <w:sz w:val="36"/>
          <w:szCs w:val="36"/>
          <w:lang w:val="en-US"/>
        </w:rPr>
        <w:t>II</w:t>
      </w:r>
      <w:r w:rsidRPr="008642B6">
        <w:rPr>
          <w:b/>
          <w:bCs/>
          <w:color w:val="000000"/>
          <w:sz w:val="36"/>
          <w:szCs w:val="36"/>
        </w:rPr>
        <w:t>.</w:t>
      </w:r>
    </w:p>
    <w:p w:rsidR="00210A57" w:rsidRPr="008642B6" w:rsidRDefault="00F027BA" w:rsidP="00F027BA">
      <w:pPr>
        <w:widowControl w:val="0"/>
        <w:shd w:val="clear" w:color="auto" w:fill="FFFFFF"/>
        <w:autoSpaceDE w:val="0"/>
        <w:autoSpaceDN w:val="0"/>
        <w:adjustRightInd w:val="0"/>
        <w:spacing w:before="120" w:after="120"/>
        <w:jc w:val="center"/>
        <w:rPr>
          <w:b/>
          <w:bCs/>
          <w:color w:val="000000"/>
          <w:sz w:val="36"/>
          <w:szCs w:val="36"/>
        </w:rPr>
      </w:pPr>
      <w:r w:rsidRPr="008642B6">
        <w:rPr>
          <w:b/>
          <w:bCs/>
          <w:color w:val="000000"/>
          <w:sz w:val="36"/>
          <w:szCs w:val="36"/>
        </w:rPr>
        <w:t>ТЕХНИЧЕСКАЯ ЧАСТЬ</w:t>
      </w:r>
      <w:r w:rsidR="00B27A5D" w:rsidRPr="008642B6">
        <w:rPr>
          <w:b/>
          <w:bCs/>
          <w:color w:val="000000"/>
          <w:sz w:val="36"/>
          <w:szCs w:val="36"/>
        </w:rPr>
        <w:t xml:space="preserve"> ТЕНДЕРА</w:t>
      </w:r>
    </w:p>
    <w:p w:rsidR="00210A57" w:rsidRPr="008642B6" w:rsidRDefault="00210A57" w:rsidP="00F15ECA">
      <w:pPr>
        <w:widowControl w:val="0"/>
        <w:shd w:val="clear" w:color="auto" w:fill="FFFFFF"/>
        <w:autoSpaceDE w:val="0"/>
        <w:autoSpaceDN w:val="0"/>
        <w:adjustRightInd w:val="0"/>
        <w:spacing w:before="120" w:after="120"/>
        <w:ind w:left="567" w:hanging="567"/>
        <w:jc w:val="both"/>
        <w:rPr>
          <w:b/>
          <w:i/>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390F90" w:rsidRPr="008642B6" w:rsidRDefault="00390F90" w:rsidP="00F15ECA">
      <w:pPr>
        <w:widowControl w:val="0"/>
        <w:shd w:val="clear" w:color="auto" w:fill="FFFFFF"/>
        <w:autoSpaceDE w:val="0"/>
        <w:autoSpaceDN w:val="0"/>
        <w:adjustRightInd w:val="0"/>
        <w:ind w:firstLine="600"/>
        <w:jc w:val="both"/>
        <w:rPr>
          <w:b/>
          <w:color w:val="000000"/>
          <w:szCs w:val="24"/>
        </w:rPr>
      </w:pPr>
    </w:p>
    <w:p w:rsidR="00390F90" w:rsidRPr="008642B6" w:rsidRDefault="00390F90" w:rsidP="00F15ECA">
      <w:pPr>
        <w:widowControl w:val="0"/>
        <w:shd w:val="clear" w:color="auto" w:fill="FFFFFF"/>
        <w:autoSpaceDE w:val="0"/>
        <w:autoSpaceDN w:val="0"/>
        <w:adjustRightInd w:val="0"/>
        <w:ind w:firstLine="600"/>
        <w:jc w:val="both"/>
        <w:rPr>
          <w:b/>
          <w:color w:val="000000"/>
          <w:szCs w:val="24"/>
        </w:rPr>
      </w:pPr>
    </w:p>
    <w:p w:rsidR="004A43D4" w:rsidRPr="008642B6" w:rsidRDefault="004A43D4">
      <w:pPr>
        <w:rPr>
          <w:b/>
          <w:color w:val="000000"/>
          <w:szCs w:val="24"/>
        </w:rPr>
      </w:pPr>
      <w:r w:rsidRPr="008642B6">
        <w:rPr>
          <w:b/>
          <w:color w:val="000000"/>
          <w:szCs w:val="24"/>
        </w:rPr>
        <w:br w:type="page"/>
      </w:r>
    </w:p>
    <w:p w:rsidR="00210A57" w:rsidRPr="008642B6" w:rsidRDefault="00210A57" w:rsidP="00F15ECA">
      <w:pPr>
        <w:widowControl w:val="0"/>
        <w:shd w:val="clear" w:color="auto" w:fill="FFFFFF"/>
        <w:autoSpaceDE w:val="0"/>
        <w:autoSpaceDN w:val="0"/>
        <w:adjustRightInd w:val="0"/>
        <w:ind w:right="96" w:firstLine="600"/>
        <w:rPr>
          <w:b/>
          <w:bCs/>
          <w:color w:val="000000"/>
          <w:szCs w:val="24"/>
        </w:rPr>
      </w:pPr>
      <w:r w:rsidRPr="008642B6">
        <w:rPr>
          <w:b/>
          <w:bCs/>
          <w:color w:val="000000"/>
          <w:szCs w:val="24"/>
        </w:rPr>
        <w:t xml:space="preserve">Глава 1. </w:t>
      </w:r>
      <w:r w:rsidR="00731F9A" w:rsidRPr="008642B6">
        <w:rPr>
          <w:b/>
          <w:bCs/>
          <w:color w:val="000000"/>
          <w:szCs w:val="24"/>
        </w:rPr>
        <w:t>ТЕХНИЧЕСКОЕ ПРЕДЛОЖЕНИЕ</w:t>
      </w:r>
    </w:p>
    <w:p w:rsidR="008878A1" w:rsidRPr="008642B6" w:rsidRDefault="008878A1" w:rsidP="00C67312">
      <w:pPr>
        <w:shd w:val="clear" w:color="auto" w:fill="FFFFFF"/>
        <w:ind w:firstLine="709"/>
        <w:jc w:val="both"/>
        <w:rPr>
          <w:szCs w:val="24"/>
        </w:rPr>
      </w:pPr>
    </w:p>
    <w:p w:rsidR="000876D3" w:rsidRPr="008642B6" w:rsidRDefault="000876D3" w:rsidP="00F027BA">
      <w:pPr>
        <w:shd w:val="clear" w:color="auto" w:fill="FFFFFF"/>
        <w:ind w:firstLine="709"/>
        <w:jc w:val="both"/>
        <w:rPr>
          <w:szCs w:val="24"/>
        </w:rPr>
      </w:pPr>
      <w:r w:rsidRPr="008642B6">
        <w:rPr>
          <w:szCs w:val="24"/>
        </w:rPr>
        <w:t>Участник тендера должен выполнить требования</w:t>
      </w:r>
      <w:r w:rsidR="00664472" w:rsidRPr="008642B6">
        <w:rPr>
          <w:szCs w:val="24"/>
        </w:rPr>
        <w:t xml:space="preserve"> настоящей Главы</w:t>
      </w:r>
      <w:r w:rsidRPr="008642B6">
        <w:rPr>
          <w:szCs w:val="24"/>
        </w:rPr>
        <w:t xml:space="preserve">, </w:t>
      </w:r>
      <w:r w:rsidR="00664472" w:rsidRPr="008642B6">
        <w:rPr>
          <w:szCs w:val="24"/>
        </w:rPr>
        <w:t xml:space="preserve">а также </w:t>
      </w:r>
      <w:r w:rsidRPr="008642B6">
        <w:rPr>
          <w:szCs w:val="24"/>
        </w:rPr>
        <w:t xml:space="preserve">изложенные в </w:t>
      </w:r>
      <w:r w:rsidR="00F027BA" w:rsidRPr="008642B6">
        <w:rPr>
          <w:szCs w:val="24"/>
        </w:rPr>
        <w:t>Требованиях к консалтинговой компании (</w:t>
      </w:r>
      <w:r w:rsidR="00F027BA" w:rsidRPr="008642B6">
        <w:rPr>
          <w:b/>
          <w:szCs w:val="24"/>
        </w:rPr>
        <w:t>П</w:t>
      </w:r>
      <w:r w:rsidRPr="008642B6">
        <w:rPr>
          <w:b/>
          <w:szCs w:val="24"/>
        </w:rPr>
        <w:t>риложени</w:t>
      </w:r>
      <w:r w:rsidR="00F027BA" w:rsidRPr="008642B6">
        <w:rPr>
          <w:b/>
          <w:szCs w:val="24"/>
        </w:rPr>
        <w:t>е</w:t>
      </w:r>
      <w:r w:rsidRPr="008642B6">
        <w:rPr>
          <w:b/>
          <w:szCs w:val="24"/>
        </w:rPr>
        <w:t xml:space="preserve"> № 1</w:t>
      </w:r>
      <w:r w:rsidRPr="008642B6">
        <w:rPr>
          <w:szCs w:val="24"/>
        </w:rPr>
        <w:t xml:space="preserve"> тендерной документации</w:t>
      </w:r>
      <w:r w:rsidR="00F027BA" w:rsidRPr="008642B6">
        <w:rPr>
          <w:szCs w:val="24"/>
        </w:rPr>
        <w:t>)</w:t>
      </w:r>
      <w:r w:rsidRPr="008642B6">
        <w:rPr>
          <w:szCs w:val="24"/>
        </w:rPr>
        <w:t>.</w:t>
      </w:r>
    </w:p>
    <w:p w:rsidR="000876D3" w:rsidRPr="008642B6" w:rsidRDefault="000876D3" w:rsidP="00F027BA">
      <w:pPr>
        <w:shd w:val="clear" w:color="auto" w:fill="FFFFFF"/>
        <w:ind w:firstLine="709"/>
        <w:jc w:val="both"/>
        <w:rPr>
          <w:szCs w:val="24"/>
        </w:rPr>
      </w:pPr>
    </w:p>
    <w:p w:rsidR="00F027BA" w:rsidRPr="008642B6" w:rsidRDefault="00F027BA" w:rsidP="00F027BA">
      <w:pPr>
        <w:shd w:val="clear" w:color="auto" w:fill="FFFFFF"/>
        <w:ind w:firstLine="709"/>
        <w:jc w:val="both"/>
        <w:rPr>
          <w:b/>
          <w:szCs w:val="24"/>
        </w:rPr>
      </w:pPr>
      <w:r w:rsidRPr="008642B6">
        <w:rPr>
          <w:b/>
          <w:szCs w:val="24"/>
        </w:rPr>
        <w:t>1. Квалификационные требования</w:t>
      </w:r>
    </w:p>
    <w:p w:rsidR="00F027BA" w:rsidRPr="008642B6" w:rsidRDefault="00F027BA" w:rsidP="00F027BA">
      <w:pPr>
        <w:shd w:val="clear" w:color="auto" w:fill="FFFFFF"/>
        <w:ind w:firstLine="709"/>
        <w:jc w:val="both"/>
        <w:rPr>
          <w:b/>
          <w:szCs w:val="24"/>
        </w:rPr>
      </w:pPr>
    </w:p>
    <w:p w:rsidR="00F82EF7" w:rsidRPr="008642B6" w:rsidRDefault="00F82EF7" w:rsidP="005B2F3B">
      <w:pPr>
        <w:pStyle w:val="a8"/>
        <w:numPr>
          <w:ilvl w:val="1"/>
          <w:numId w:val="17"/>
        </w:numPr>
        <w:shd w:val="clear" w:color="auto" w:fill="FFFFFF"/>
        <w:jc w:val="both"/>
        <w:rPr>
          <w:b/>
          <w:sz w:val="24"/>
          <w:szCs w:val="24"/>
        </w:rPr>
      </w:pPr>
      <w:r w:rsidRPr="008642B6">
        <w:rPr>
          <w:b/>
          <w:sz w:val="24"/>
          <w:szCs w:val="24"/>
        </w:rPr>
        <w:t>Требования к опыту работы.</w:t>
      </w:r>
    </w:p>
    <w:p w:rsidR="00F82EF7" w:rsidRPr="008642B6" w:rsidRDefault="00934AC9" w:rsidP="000917A3">
      <w:pPr>
        <w:spacing w:before="120"/>
        <w:ind w:firstLine="709"/>
        <w:jc w:val="both"/>
        <w:rPr>
          <w:szCs w:val="24"/>
        </w:rPr>
      </w:pPr>
      <w:r w:rsidRPr="008642B6">
        <w:rPr>
          <w:szCs w:val="24"/>
        </w:rPr>
        <w:t>1.</w:t>
      </w:r>
      <w:r w:rsidR="00F82EF7" w:rsidRPr="008642B6">
        <w:rPr>
          <w:szCs w:val="24"/>
        </w:rPr>
        <w:t>1.1. Участник тендера должен иметь опыт работы, не менее 5 лет, 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w:t>
      </w:r>
      <w:r w:rsidR="00F913EB" w:rsidRPr="008642B6">
        <w:rPr>
          <w:b/>
          <w:szCs w:val="24"/>
        </w:rPr>
        <w:t>(учитывается срок учреждения, указанный в квалификационных документах</w:t>
      </w:r>
      <w:r w:rsidRPr="008642B6">
        <w:rPr>
          <w:b/>
          <w:szCs w:val="24"/>
        </w:rPr>
        <w:t>,</w:t>
      </w:r>
      <w:r w:rsidR="00F913EB" w:rsidRPr="008642B6">
        <w:rPr>
          <w:b/>
          <w:szCs w:val="24"/>
        </w:rPr>
        <w:t xml:space="preserve"> и информация, представленная по форме №</w:t>
      </w:r>
      <w:r w:rsidR="000E4898" w:rsidRPr="008642B6">
        <w:rPr>
          <w:b/>
          <w:szCs w:val="24"/>
        </w:rPr>
        <w:t>6</w:t>
      </w:r>
      <w:r w:rsidR="00F913EB" w:rsidRPr="008642B6">
        <w:rPr>
          <w:b/>
          <w:szCs w:val="24"/>
        </w:rPr>
        <w:t>)</w:t>
      </w:r>
      <w:r w:rsidR="00F82EF7" w:rsidRPr="008642B6">
        <w:rPr>
          <w:szCs w:val="24"/>
        </w:rPr>
        <w:t>.</w:t>
      </w:r>
    </w:p>
    <w:p w:rsidR="00F82EF7" w:rsidRPr="008642B6" w:rsidRDefault="00934AC9" w:rsidP="000917A3">
      <w:pPr>
        <w:spacing w:before="120"/>
        <w:ind w:firstLine="709"/>
        <w:jc w:val="both"/>
        <w:rPr>
          <w:szCs w:val="24"/>
        </w:rPr>
      </w:pPr>
      <w:r w:rsidRPr="00E73F09">
        <w:rPr>
          <w:szCs w:val="24"/>
        </w:rPr>
        <w:t>1.</w:t>
      </w:r>
      <w:r w:rsidR="00F82EF7" w:rsidRPr="00E73F09">
        <w:rPr>
          <w:szCs w:val="24"/>
        </w:rPr>
        <w:t>1.2 Участник тендера должен иметь опыт участия в качестве консультанта и разработчика проектной документации не менее чем в 2-х проектах по созданию, развитию и модернизации «Безопасного города»</w:t>
      </w:r>
      <w:r w:rsidR="00F913EB" w:rsidRPr="00E73F09">
        <w:rPr>
          <w:b/>
          <w:szCs w:val="24"/>
        </w:rPr>
        <w:t>(учитывается информация, представленная по форме №</w:t>
      </w:r>
      <w:r w:rsidR="000E4898" w:rsidRPr="008642B6">
        <w:rPr>
          <w:b/>
          <w:szCs w:val="24"/>
        </w:rPr>
        <w:t>7</w:t>
      </w:r>
      <w:r w:rsidR="00F913EB" w:rsidRPr="008642B6">
        <w:rPr>
          <w:b/>
          <w:szCs w:val="24"/>
        </w:rPr>
        <w:t>)</w:t>
      </w:r>
      <w:r w:rsidR="00F82EF7" w:rsidRPr="008642B6">
        <w:rPr>
          <w:szCs w:val="24"/>
        </w:rPr>
        <w:t>.</w:t>
      </w:r>
    </w:p>
    <w:p w:rsidR="00F82EF7" w:rsidRPr="008642B6" w:rsidRDefault="00934AC9" w:rsidP="000917A3">
      <w:pPr>
        <w:spacing w:before="120"/>
        <w:ind w:firstLine="709"/>
        <w:jc w:val="both"/>
        <w:rPr>
          <w:szCs w:val="24"/>
        </w:rPr>
      </w:pPr>
      <w:r w:rsidRPr="008642B6">
        <w:rPr>
          <w:szCs w:val="24"/>
        </w:rPr>
        <w:t>1.</w:t>
      </w:r>
      <w:r w:rsidR="00F82EF7" w:rsidRPr="008642B6">
        <w:rPr>
          <w:szCs w:val="24"/>
        </w:rPr>
        <w:t xml:space="preserve">1.3 Участник тендера должен иметь опыт в проведении </w:t>
      </w:r>
      <w:proofErr w:type="spellStart"/>
      <w:r w:rsidR="00F82EF7" w:rsidRPr="008642B6">
        <w:rPr>
          <w:szCs w:val="24"/>
        </w:rPr>
        <w:t>предпроектных</w:t>
      </w:r>
      <w:proofErr w:type="spellEnd"/>
      <w:r w:rsidR="00F82EF7" w:rsidRPr="008642B6">
        <w:rPr>
          <w:szCs w:val="24"/>
        </w:rPr>
        <w:t xml:space="preserve"> и проектных работ по реализации проектов в области информационных технологий со стоимостью от 5 и более миллионов долларов США</w:t>
      </w:r>
      <w:r w:rsidR="00F913EB" w:rsidRPr="008642B6">
        <w:rPr>
          <w:b/>
          <w:szCs w:val="24"/>
        </w:rPr>
        <w:t>(учитывается информ</w:t>
      </w:r>
      <w:r w:rsidR="000E4898" w:rsidRPr="008642B6">
        <w:rPr>
          <w:b/>
          <w:szCs w:val="24"/>
        </w:rPr>
        <w:t>ация, представленная по форме №8</w:t>
      </w:r>
      <w:r w:rsidR="00F913EB" w:rsidRPr="008642B6">
        <w:rPr>
          <w:b/>
          <w:szCs w:val="24"/>
        </w:rPr>
        <w:t>)</w:t>
      </w:r>
      <w:r w:rsidR="00F82EF7" w:rsidRPr="008642B6">
        <w:rPr>
          <w:szCs w:val="24"/>
        </w:rPr>
        <w:t>.</w:t>
      </w:r>
    </w:p>
    <w:p w:rsidR="00F82EF7" w:rsidRPr="008642B6" w:rsidRDefault="00934AC9" w:rsidP="000917A3">
      <w:pPr>
        <w:spacing w:before="120"/>
        <w:ind w:firstLine="709"/>
        <w:jc w:val="both"/>
        <w:rPr>
          <w:szCs w:val="24"/>
        </w:rPr>
      </w:pPr>
      <w:r w:rsidRPr="008642B6">
        <w:rPr>
          <w:szCs w:val="24"/>
        </w:rPr>
        <w:t>1.</w:t>
      </w:r>
      <w:r w:rsidR="00F82EF7" w:rsidRPr="008642B6">
        <w:rPr>
          <w:szCs w:val="24"/>
        </w:rPr>
        <w:t xml:space="preserve">1.4. Участник тендера должен иметь опыт участия не менее чем в 3-х </w:t>
      </w:r>
      <w:r w:rsidR="00F82EF7" w:rsidRPr="008642B6">
        <w:rPr>
          <w:szCs w:val="24"/>
          <w:lang w:val="en-US"/>
        </w:rPr>
        <w:t>IT</w:t>
      </w:r>
      <w:r w:rsidR="00F82EF7" w:rsidRPr="008642B6">
        <w:rPr>
          <w:szCs w:val="24"/>
        </w:rPr>
        <w:t>-проектах, реализованных на территории других стран</w:t>
      </w:r>
      <w:r w:rsidR="00F913EB" w:rsidRPr="008642B6">
        <w:rPr>
          <w:b/>
          <w:szCs w:val="24"/>
        </w:rPr>
        <w:t>(учитывается информация, представленная по форме №</w:t>
      </w:r>
      <w:r w:rsidR="000E4898" w:rsidRPr="008642B6">
        <w:rPr>
          <w:b/>
          <w:szCs w:val="24"/>
        </w:rPr>
        <w:t>9</w:t>
      </w:r>
      <w:r w:rsidR="00F913EB" w:rsidRPr="008642B6">
        <w:rPr>
          <w:b/>
          <w:szCs w:val="24"/>
        </w:rPr>
        <w:t>)</w:t>
      </w:r>
      <w:r w:rsidR="00F913EB" w:rsidRPr="008642B6">
        <w:rPr>
          <w:szCs w:val="24"/>
        </w:rPr>
        <w:t>.</w:t>
      </w:r>
    </w:p>
    <w:p w:rsidR="00F82EF7" w:rsidRPr="008642B6" w:rsidRDefault="00934AC9" w:rsidP="000917A3">
      <w:pPr>
        <w:spacing w:before="120"/>
        <w:ind w:firstLine="709"/>
        <w:jc w:val="both"/>
        <w:rPr>
          <w:szCs w:val="24"/>
        </w:rPr>
      </w:pPr>
      <w:r w:rsidRPr="008642B6">
        <w:rPr>
          <w:szCs w:val="24"/>
        </w:rPr>
        <w:t>1.</w:t>
      </w:r>
      <w:r w:rsidR="00F82EF7" w:rsidRPr="008642B6">
        <w:rPr>
          <w:szCs w:val="24"/>
        </w:rPr>
        <w:t>1.5. Участник тендера должен иметь опыт выполнения следующих работ</w:t>
      </w:r>
      <w:r w:rsidR="00F913EB" w:rsidRPr="008642B6">
        <w:rPr>
          <w:b/>
          <w:szCs w:val="24"/>
        </w:rPr>
        <w:t>(учитывается информация, представленная по форме №</w:t>
      </w:r>
      <w:r w:rsidR="000E4898" w:rsidRPr="008642B6">
        <w:rPr>
          <w:b/>
          <w:szCs w:val="24"/>
        </w:rPr>
        <w:t>10</w:t>
      </w:r>
      <w:r w:rsidR="00F913EB" w:rsidRPr="008642B6">
        <w:rPr>
          <w:b/>
          <w:szCs w:val="24"/>
        </w:rPr>
        <w:t>)</w:t>
      </w:r>
      <w:r w:rsidR="00F82EF7" w:rsidRPr="008642B6">
        <w:rPr>
          <w:szCs w:val="24"/>
        </w:rPr>
        <w:t>:</w:t>
      </w:r>
    </w:p>
    <w:p w:rsidR="00F82EF7" w:rsidRPr="008642B6" w:rsidRDefault="00F82EF7" w:rsidP="00F913EB">
      <w:pPr>
        <w:ind w:firstLine="709"/>
        <w:jc w:val="both"/>
        <w:rPr>
          <w:szCs w:val="24"/>
        </w:rPr>
      </w:pPr>
      <w:r w:rsidRPr="008642B6">
        <w:rPr>
          <w:szCs w:val="24"/>
        </w:rPr>
        <w:t xml:space="preserve">- разработка концепции (стратегическое планирование) по созданию и развитию комплексных информационных систем не менее чем по 2-м </w:t>
      </w:r>
      <w:r w:rsidRPr="008642B6">
        <w:rPr>
          <w:szCs w:val="24"/>
          <w:lang w:val="en-US"/>
        </w:rPr>
        <w:t>IT</w:t>
      </w:r>
      <w:r w:rsidRPr="008642B6">
        <w:rPr>
          <w:szCs w:val="24"/>
        </w:rPr>
        <w:t>-проектам;</w:t>
      </w:r>
    </w:p>
    <w:p w:rsidR="00F82EF7" w:rsidRPr="008642B6" w:rsidRDefault="00F82EF7" w:rsidP="00F913EB">
      <w:pPr>
        <w:ind w:firstLine="709"/>
        <w:jc w:val="both"/>
        <w:rPr>
          <w:szCs w:val="24"/>
        </w:rPr>
      </w:pPr>
      <w:r w:rsidRPr="008642B6">
        <w:rPr>
          <w:szCs w:val="24"/>
        </w:rPr>
        <w:t xml:space="preserve">- подготовка технических заданий и технических требований по созданию и развитию комплексных информационных систем не менее чем по 5-ти </w:t>
      </w:r>
      <w:r w:rsidRPr="008642B6">
        <w:rPr>
          <w:szCs w:val="24"/>
          <w:lang w:val="en-US"/>
        </w:rPr>
        <w:t>IT</w:t>
      </w:r>
      <w:r w:rsidRPr="008642B6">
        <w:rPr>
          <w:szCs w:val="24"/>
        </w:rPr>
        <w:t>-проектам;</w:t>
      </w:r>
    </w:p>
    <w:p w:rsidR="00F82EF7" w:rsidRPr="008642B6" w:rsidRDefault="00F82EF7" w:rsidP="00F913EB">
      <w:pPr>
        <w:ind w:firstLine="709"/>
        <w:jc w:val="both"/>
        <w:rPr>
          <w:szCs w:val="24"/>
        </w:rPr>
      </w:pPr>
      <w:r w:rsidRPr="008642B6">
        <w:rPr>
          <w:szCs w:val="24"/>
        </w:rPr>
        <w:t xml:space="preserve">- </w:t>
      </w:r>
      <w:r w:rsidR="00731F9A" w:rsidRPr="008642B6">
        <w:rPr>
          <w:szCs w:val="24"/>
        </w:rPr>
        <w:t>разработка</w:t>
      </w:r>
      <w:r w:rsidRPr="008642B6">
        <w:rPr>
          <w:szCs w:val="24"/>
        </w:rPr>
        <w:t xml:space="preserve"> предварительного технико-экономического расчета с определением предварительной стоимости реализации проекта не менее чем по 3-м </w:t>
      </w:r>
      <w:r w:rsidRPr="008642B6">
        <w:rPr>
          <w:szCs w:val="24"/>
          <w:lang w:val="en-US"/>
        </w:rPr>
        <w:t>IT</w:t>
      </w:r>
      <w:r w:rsidRPr="008642B6">
        <w:rPr>
          <w:szCs w:val="24"/>
        </w:rPr>
        <w:t>-проектам.</w:t>
      </w:r>
    </w:p>
    <w:p w:rsidR="000917A3" w:rsidRPr="008642B6" w:rsidRDefault="00934AC9" w:rsidP="000917A3">
      <w:pPr>
        <w:spacing w:before="120"/>
        <w:ind w:firstLine="709"/>
        <w:jc w:val="both"/>
        <w:rPr>
          <w:szCs w:val="24"/>
        </w:rPr>
      </w:pPr>
      <w:r w:rsidRPr="008642B6">
        <w:rPr>
          <w:szCs w:val="24"/>
        </w:rPr>
        <w:t>1.</w:t>
      </w:r>
      <w:r w:rsidR="000917A3" w:rsidRPr="008642B6">
        <w:rPr>
          <w:szCs w:val="24"/>
        </w:rPr>
        <w:t>1.6. Консалтинговая компания должна иметь высокую репутацию на рынке консалтинговых услуг в сфере информационных технологий, которая определяется её положением в рейтинге консалтинговых компаний внутри страны и в международной рейтинге</w:t>
      </w:r>
      <w:r w:rsidR="00F913EB" w:rsidRPr="008642B6">
        <w:rPr>
          <w:b/>
          <w:szCs w:val="24"/>
        </w:rPr>
        <w:t>(учитывается информация, представленная по форме №</w:t>
      </w:r>
      <w:r w:rsidR="00053DB7" w:rsidRPr="008642B6">
        <w:rPr>
          <w:b/>
          <w:szCs w:val="24"/>
        </w:rPr>
        <w:t>1</w:t>
      </w:r>
      <w:r w:rsidR="000E4898" w:rsidRPr="008642B6">
        <w:rPr>
          <w:b/>
          <w:szCs w:val="24"/>
        </w:rPr>
        <w:t>1</w:t>
      </w:r>
      <w:r w:rsidR="00F913EB" w:rsidRPr="008642B6">
        <w:rPr>
          <w:b/>
          <w:szCs w:val="24"/>
        </w:rPr>
        <w:t>)</w:t>
      </w:r>
      <w:r w:rsidR="00F913EB" w:rsidRPr="008642B6">
        <w:rPr>
          <w:szCs w:val="24"/>
        </w:rPr>
        <w:t>.</w:t>
      </w:r>
    </w:p>
    <w:p w:rsidR="000917A3" w:rsidRPr="008642B6" w:rsidRDefault="00934AC9" w:rsidP="000917A3">
      <w:pPr>
        <w:spacing w:before="120"/>
        <w:ind w:firstLine="709"/>
        <w:jc w:val="both"/>
        <w:rPr>
          <w:szCs w:val="24"/>
        </w:rPr>
      </w:pPr>
      <w:r w:rsidRPr="008642B6">
        <w:rPr>
          <w:szCs w:val="24"/>
        </w:rPr>
        <w:t>1.</w:t>
      </w:r>
      <w:r w:rsidR="000917A3" w:rsidRPr="008642B6">
        <w:rPr>
          <w:szCs w:val="24"/>
        </w:rPr>
        <w:t>1.7. Консалтинговая компания должна иметь сотрудничество и опыт взаимодействия 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r w:rsidR="00F913EB" w:rsidRPr="008642B6">
        <w:rPr>
          <w:b/>
          <w:szCs w:val="24"/>
        </w:rPr>
        <w:t>(учитывается информация, представленная по форме №</w:t>
      </w:r>
      <w:r w:rsidR="00053DB7" w:rsidRPr="008642B6">
        <w:rPr>
          <w:b/>
          <w:szCs w:val="24"/>
        </w:rPr>
        <w:t>1</w:t>
      </w:r>
      <w:r w:rsidR="000E4898" w:rsidRPr="008642B6">
        <w:rPr>
          <w:b/>
          <w:szCs w:val="24"/>
        </w:rPr>
        <w:t>2</w:t>
      </w:r>
      <w:r w:rsidR="00F913EB" w:rsidRPr="008642B6">
        <w:rPr>
          <w:b/>
          <w:szCs w:val="24"/>
        </w:rPr>
        <w:t>)</w:t>
      </w:r>
      <w:r w:rsidR="00F913EB" w:rsidRPr="008642B6">
        <w:rPr>
          <w:szCs w:val="24"/>
        </w:rPr>
        <w:t>.</w:t>
      </w:r>
    </w:p>
    <w:p w:rsidR="000917A3" w:rsidRPr="008642B6" w:rsidRDefault="00934AC9" w:rsidP="000917A3">
      <w:pPr>
        <w:spacing w:before="120"/>
        <w:ind w:firstLine="709"/>
        <w:jc w:val="both"/>
        <w:rPr>
          <w:szCs w:val="24"/>
        </w:rPr>
      </w:pPr>
      <w:r w:rsidRPr="008642B6">
        <w:rPr>
          <w:szCs w:val="24"/>
        </w:rPr>
        <w:t>1.</w:t>
      </w:r>
      <w:r w:rsidR="000917A3" w:rsidRPr="008642B6">
        <w:rPr>
          <w:szCs w:val="24"/>
        </w:rPr>
        <w:t>1.8. Консалтинговая компания должна иметь не менее 3-х положительных отзывов (рекомендаций) от своих клиентов, являющихся государственными органами управления или власти или крупными компаниями, и не менее 1-го положительного отзывов по участию в реализации проекта, связанного с созданием «Безопасный город»</w:t>
      </w:r>
      <w:r w:rsidR="00F913EB" w:rsidRPr="008642B6">
        <w:rPr>
          <w:b/>
          <w:szCs w:val="24"/>
        </w:rPr>
        <w:t>(учитываются отзывы, представленные в квалификационных документах</w:t>
      </w:r>
      <w:r w:rsidR="00053DB7" w:rsidRPr="008642B6">
        <w:rPr>
          <w:b/>
          <w:szCs w:val="24"/>
        </w:rPr>
        <w:t xml:space="preserve"> и дополнительные отзывы в документах </w:t>
      </w:r>
      <w:r w:rsidR="000D627B" w:rsidRPr="008642B6">
        <w:rPr>
          <w:b/>
          <w:szCs w:val="24"/>
        </w:rPr>
        <w:t>на</w:t>
      </w:r>
      <w:r w:rsidR="00053DB7" w:rsidRPr="008642B6">
        <w:rPr>
          <w:b/>
          <w:szCs w:val="24"/>
        </w:rPr>
        <w:t xml:space="preserve"> выполнени</w:t>
      </w:r>
      <w:r w:rsidR="000D627B" w:rsidRPr="008642B6">
        <w:rPr>
          <w:b/>
          <w:szCs w:val="24"/>
        </w:rPr>
        <w:t>е</w:t>
      </w:r>
      <w:r w:rsidR="00053DB7" w:rsidRPr="008642B6">
        <w:rPr>
          <w:b/>
          <w:szCs w:val="24"/>
        </w:rPr>
        <w:t xml:space="preserve"> требований к консалтинговой компании</w:t>
      </w:r>
      <w:r w:rsidR="00F913EB" w:rsidRPr="008642B6">
        <w:rPr>
          <w:b/>
          <w:szCs w:val="24"/>
        </w:rPr>
        <w:t>)</w:t>
      </w:r>
      <w:r w:rsidR="000917A3" w:rsidRPr="008642B6">
        <w:rPr>
          <w:szCs w:val="24"/>
        </w:rPr>
        <w:t>.</w:t>
      </w:r>
    </w:p>
    <w:p w:rsidR="00134AE6" w:rsidRPr="008642B6" w:rsidRDefault="00134AE6" w:rsidP="00B1524F">
      <w:pPr>
        <w:spacing w:before="120"/>
        <w:ind w:firstLine="709"/>
        <w:jc w:val="both"/>
        <w:rPr>
          <w:szCs w:val="24"/>
        </w:rPr>
      </w:pPr>
      <w:r w:rsidRPr="008642B6">
        <w:rPr>
          <w:szCs w:val="24"/>
        </w:rPr>
        <w:t>Если Участник тендера представляет Консорциумом, то им могут быть представлены положительные отзывы от заказчиков своих партнеров, входящих в Консорциум, которые будут дополнительно учитываться.</w:t>
      </w:r>
    </w:p>
    <w:p w:rsidR="00285549" w:rsidRPr="008642B6" w:rsidRDefault="00285549" w:rsidP="00B1524F">
      <w:pPr>
        <w:ind w:firstLine="709"/>
        <w:jc w:val="both"/>
        <w:rPr>
          <w:b/>
          <w:szCs w:val="24"/>
        </w:rPr>
      </w:pPr>
    </w:p>
    <w:p w:rsidR="00FB217E" w:rsidRPr="008642B6" w:rsidRDefault="00934AC9" w:rsidP="00F027BA">
      <w:pPr>
        <w:ind w:firstLine="709"/>
        <w:jc w:val="both"/>
        <w:rPr>
          <w:b/>
          <w:szCs w:val="24"/>
        </w:rPr>
      </w:pPr>
      <w:r w:rsidRPr="008642B6">
        <w:rPr>
          <w:b/>
          <w:szCs w:val="24"/>
        </w:rPr>
        <w:t>1.</w:t>
      </w:r>
      <w:r w:rsidR="00F82EF7" w:rsidRPr="008642B6">
        <w:rPr>
          <w:b/>
          <w:szCs w:val="24"/>
        </w:rPr>
        <w:t>2</w:t>
      </w:r>
      <w:r w:rsidR="00FB217E" w:rsidRPr="008642B6">
        <w:rPr>
          <w:b/>
          <w:szCs w:val="24"/>
        </w:rPr>
        <w:t>.</w:t>
      </w:r>
      <w:r w:rsidR="00FB217E" w:rsidRPr="008642B6">
        <w:rPr>
          <w:szCs w:val="24"/>
        </w:rPr>
        <w:t> </w:t>
      </w:r>
      <w:r w:rsidR="00FB217E" w:rsidRPr="008642B6">
        <w:rPr>
          <w:b/>
          <w:szCs w:val="24"/>
        </w:rPr>
        <w:t>Требования к наличию и квалификации специалистов.</w:t>
      </w:r>
    </w:p>
    <w:p w:rsidR="00FB217E" w:rsidRPr="008642B6" w:rsidRDefault="00934AC9" w:rsidP="00F913EB">
      <w:pPr>
        <w:spacing w:before="120"/>
        <w:ind w:firstLine="709"/>
        <w:jc w:val="both"/>
        <w:rPr>
          <w:szCs w:val="24"/>
        </w:rPr>
      </w:pPr>
      <w:r w:rsidRPr="008642B6">
        <w:rPr>
          <w:szCs w:val="24"/>
        </w:rPr>
        <w:t>1.</w:t>
      </w:r>
      <w:r w:rsidR="00F82EF7" w:rsidRPr="008642B6">
        <w:rPr>
          <w:szCs w:val="24"/>
        </w:rPr>
        <w:t>2</w:t>
      </w:r>
      <w:r w:rsidR="00FB217E" w:rsidRPr="008642B6">
        <w:rPr>
          <w:szCs w:val="24"/>
        </w:rPr>
        <w:t>.1. Участник тендера должен обладать специалистами с высокой квалификацией и в количестве, необходимом для выполнения следующих работ</w:t>
      </w:r>
      <w:r w:rsidR="00F913EB" w:rsidRPr="008642B6">
        <w:rPr>
          <w:b/>
          <w:szCs w:val="24"/>
        </w:rPr>
        <w:t>(учитывается информация, представленная по форме №1</w:t>
      </w:r>
      <w:r w:rsidR="000E4898" w:rsidRPr="008642B6">
        <w:rPr>
          <w:b/>
          <w:szCs w:val="24"/>
        </w:rPr>
        <w:t>3</w:t>
      </w:r>
      <w:r w:rsidR="00F913EB" w:rsidRPr="008642B6">
        <w:rPr>
          <w:b/>
          <w:szCs w:val="24"/>
        </w:rPr>
        <w:t>)</w:t>
      </w:r>
      <w:r w:rsidR="00FB217E" w:rsidRPr="008642B6">
        <w:rPr>
          <w:szCs w:val="24"/>
        </w:rPr>
        <w:t>:</w:t>
      </w:r>
    </w:p>
    <w:p w:rsidR="00FB217E" w:rsidRPr="008642B6" w:rsidRDefault="00FB217E" w:rsidP="00F027BA">
      <w:pPr>
        <w:ind w:firstLine="709"/>
        <w:jc w:val="both"/>
        <w:rPr>
          <w:szCs w:val="24"/>
        </w:rPr>
      </w:pPr>
      <w:r w:rsidRPr="008642B6">
        <w:rPr>
          <w:szCs w:val="24"/>
        </w:rPr>
        <w:t xml:space="preserve">- </w:t>
      </w: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автоматизация;</w:t>
      </w:r>
    </w:p>
    <w:p w:rsidR="00FB217E" w:rsidRPr="008642B6" w:rsidRDefault="00FB217E" w:rsidP="00F027BA">
      <w:pPr>
        <w:ind w:firstLine="709"/>
        <w:jc w:val="both"/>
        <w:rPr>
          <w:szCs w:val="24"/>
        </w:rPr>
      </w:pPr>
      <w:r w:rsidRPr="008642B6">
        <w:rPr>
          <w:szCs w:val="24"/>
        </w:rPr>
        <w:t>- выработка архитектурных, организационных, технологических и технических решений по созданию комплекса «Безопасный город»;</w:t>
      </w:r>
    </w:p>
    <w:p w:rsidR="00FB217E" w:rsidRPr="008642B6" w:rsidRDefault="00FB217E" w:rsidP="00F027BA">
      <w:pPr>
        <w:ind w:firstLine="709"/>
        <w:jc w:val="both"/>
        <w:rPr>
          <w:szCs w:val="24"/>
        </w:rPr>
      </w:pPr>
      <w:r w:rsidRPr="008642B6">
        <w:rPr>
          <w:szCs w:val="24"/>
        </w:rPr>
        <w:t>- разработка концепции создания и дальнейшего развития комплекса «Безопасный город»;</w:t>
      </w:r>
    </w:p>
    <w:p w:rsidR="00FB217E" w:rsidRPr="008642B6" w:rsidRDefault="00FB217E" w:rsidP="00F027BA">
      <w:pPr>
        <w:ind w:firstLine="709"/>
        <w:jc w:val="both"/>
        <w:rPr>
          <w:szCs w:val="24"/>
        </w:rPr>
      </w:pPr>
      <w:r w:rsidRPr="008642B6">
        <w:rPr>
          <w:szCs w:val="24"/>
        </w:rPr>
        <w:t>-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r w:rsidR="0013225C">
        <w:rPr>
          <w:szCs w:val="24"/>
        </w:rPr>
        <w:t xml:space="preserve"> </w:t>
      </w:r>
      <w:r w:rsidRPr="008642B6">
        <w:rPr>
          <w:szCs w:val="24"/>
        </w:rPr>
        <w:t xml:space="preserve">с учетом международного опыта; </w:t>
      </w:r>
    </w:p>
    <w:p w:rsidR="00FB217E" w:rsidRPr="008642B6" w:rsidRDefault="00FB48D7" w:rsidP="00F027BA">
      <w:pPr>
        <w:ind w:firstLine="709"/>
        <w:jc w:val="both"/>
        <w:rPr>
          <w:szCs w:val="24"/>
        </w:rPr>
      </w:pPr>
      <w:r w:rsidRPr="008642B6">
        <w:rPr>
          <w:szCs w:val="24"/>
        </w:rPr>
        <w:t xml:space="preserve">- </w:t>
      </w:r>
      <w:r w:rsidR="00FB217E" w:rsidRPr="008642B6">
        <w:rPr>
          <w:szCs w:val="24"/>
        </w:rPr>
        <w:t xml:space="preserve">разработка </w:t>
      </w:r>
      <w:r w:rsidR="00172801">
        <w:rPr>
          <w:szCs w:val="24"/>
        </w:rPr>
        <w:t xml:space="preserve">генерального </w:t>
      </w:r>
      <w:r w:rsidR="00FB217E" w:rsidRPr="008642B6">
        <w:rPr>
          <w:szCs w:val="24"/>
        </w:rPr>
        <w:t>технического задания, определяющего технические требования к построению комплекса «Безопасный город» в г. Ташкенте, а также применение в ней современных технологических и технических решений, аппаратных и программно-технических средств;</w:t>
      </w:r>
    </w:p>
    <w:p w:rsidR="00FB217E" w:rsidRPr="008642B6" w:rsidRDefault="00FB48D7" w:rsidP="00F027BA">
      <w:pPr>
        <w:ind w:firstLine="709"/>
        <w:jc w:val="both"/>
        <w:rPr>
          <w:szCs w:val="24"/>
        </w:rPr>
      </w:pPr>
      <w:r w:rsidRPr="008642B6">
        <w:rPr>
          <w:szCs w:val="24"/>
        </w:rPr>
        <w:t xml:space="preserve">- </w:t>
      </w:r>
      <w:r w:rsidR="008642B6">
        <w:rPr>
          <w:szCs w:val="24"/>
        </w:rPr>
        <w:t>разработка</w:t>
      </w:r>
      <w:r w:rsidR="00FB217E" w:rsidRPr="008642B6">
        <w:rPr>
          <w:szCs w:val="24"/>
        </w:rPr>
        <w:t xml:space="preserve"> предварительного технико-экономического расчета на создание комплекса «Безопасный город» в г. Ташкенте.</w:t>
      </w:r>
    </w:p>
    <w:p w:rsidR="00FB217E" w:rsidRPr="008642B6" w:rsidRDefault="00934AC9" w:rsidP="00F913EB">
      <w:pPr>
        <w:spacing w:before="120"/>
        <w:ind w:firstLine="709"/>
        <w:jc w:val="both"/>
        <w:rPr>
          <w:szCs w:val="24"/>
        </w:rPr>
      </w:pPr>
      <w:r w:rsidRPr="008642B6">
        <w:rPr>
          <w:szCs w:val="24"/>
        </w:rPr>
        <w:t>1.</w:t>
      </w:r>
      <w:r w:rsidR="00F82EF7" w:rsidRPr="008642B6">
        <w:rPr>
          <w:szCs w:val="24"/>
        </w:rPr>
        <w:t>2</w:t>
      </w:r>
      <w:r w:rsidR="00FB48D7" w:rsidRPr="008642B6">
        <w:rPr>
          <w:szCs w:val="24"/>
        </w:rPr>
        <w:t xml:space="preserve">.2. Участник тендера </w:t>
      </w:r>
      <w:r w:rsidR="00FB217E" w:rsidRPr="008642B6">
        <w:rPr>
          <w:szCs w:val="24"/>
        </w:rPr>
        <w:t>долж</w:t>
      </w:r>
      <w:r w:rsidR="00FB48D7" w:rsidRPr="008642B6">
        <w:rPr>
          <w:szCs w:val="24"/>
        </w:rPr>
        <w:t>е</w:t>
      </w:r>
      <w:r w:rsidR="00FB217E" w:rsidRPr="008642B6">
        <w:rPr>
          <w:szCs w:val="24"/>
        </w:rPr>
        <w:t>н владеть собственными или привлеченными специалистами с квалифицированными знаниями следующих информационных технологий</w:t>
      </w:r>
      <w:r w:rsidR="00F913EB" w:rsidRPr="008642B6">
        <w:rPr>
          <w:b/>
          <w:szCs w:val="24"/>
        </w:rPr>
        <w:t>(учитывается информация, представленная по форме №1</w:t>
      </w:r>
      <w:r w:rsidR="000E4898" w:rsidRPr="008642B6">
        <w:rPr>
          <w:b/>
          <w:szCs w:val="24"/>
        </w:rPr>
        <w:t>4</w:t>
      </w:r>
      <w:r w:rsidR="00F913EB" w:rsidRPr="008642B6">
        <w:rPr>
          <w:b/>
          <w:szCs w:val="24"/>
        </w:rPr>
        <w:t>)</w:t>
      </w:r>
      <w:r w:rsidR="00FB217E" w:rsidRPr="008642B6">
        <w:rPr>
          <w:szCs w:val="24"/>
        </w:rPr>
        <w:t>:</w:t>
      </w:r>
    </w:p>
    <w:p w:rsidR="00FB217E" w:rsidRPr="008642B6" w:rsidRDefault="00FB48D7" w:rsidP="00F027BA">
      <w:pPr>
        <w:ind w:firstLine="709"/>
        <w:jc w:val="both"/>
        <w:rPr>
          <w:szCs w:val="24"/>
        </w:rPr>
      </w:pPr>
      <w:r w:rsidRPr="008642B6">
        <w:rPr>
          <w:szCs w:val="24"/>
        </w:rPr>
        <w:t xml:space="preserve">- </w:t>
      </w:r>
      <w:r w:rsidR="00FB217E" w:rsidRPr="008642B6">
        <w:rPr>
          <w:szCs w:val="24"/>
        </w:rPr>
        <w:t>организация системы видеонаблюдения;</w:t>
      </w:r>
    </w:p>
    <w:p w:rsidR="00FB217E" w:rsidRPr="008642B6" w:rsidRDefault="00FB48D7" w:rsidP="00F027BA">
      <w:pPr>
        <w:ind w:firstLine="709"/>
        <w:jc w:val="both"/>
        <w:rPr>
          <w:szCs w:val="24"/>
        </w:rPr>
      </w:pPr>
      <w:r w:rsidRPr="008642B6">
        <w:rPr>
          <w:szCs w:val="24"/>
        </w:rPr>
        <w:t xml:space="preserve">- </w:t>
      </w:r>
      <w:r w:rsidR="00FB217E" w:rsidRPr="008642B6">
        <w:rPr>
          <w:szCs w:val="24"/>
        </w:rPr>
        <w:t>обработк</w:t>
      </w:r>
      <w:r w:rsidRPr="008642B6">
        <w:rPr>
          <w:szCs w:val="24"/>
        </w:rPr>
        <w:t xml:space="preserve">а </w:t>
      </w:r>
      <w:r w:rsidR="00FB217E" w:rsidRPr="008642B6">
        <w:rPr>
          <w:szCs w:val="24"/>
        </w:rPr>
        <w:t>и анализ видеоданных (</w:t>
      </w:r>
      <w:proofErr w:type="spellStart"/>
      <w:r w:rsidR="00FB217E" w:rsidRPr="008642B6">
        <w:rPr>
          <w:szCs w:val="24"/>
        </w:rPr>
        <w:t>видеоналитика</w:t>
      </w:r>
      <w:proofErr w:type="spellEnd"/>
      <w:r w:rsidR="00FB217E" w:rsidRPr="008642B6">
        <w:rPr>
          <w:szCs w:val="24"/>
        </w:rPr>
        <w:t>);</w:t>
      </w:r>
    </w:p>
    <w:p w:rsidR="00FB217E" w:rsidRPr="008642B6" w:rsidRDefault="00FB48D7" w:rsidP="00F027BA">
      <w:pPr>
        <w:ind w:firstLine="709"/>
        <w:jc w:val="both"/>
        <w:rPr>
          <w:szCs w:val="24"/>
        </w:rPr>
      </w:pPr>
      <w:r w:rsidRPr="008642B6">
        <w:rPr>
          <w:szCs w:val="24"/>
        </w:rPr>
        <w:t xml:space="preserve">- </w:t>
      </w:r>
      <w:r w:rsidR="00FB217E" w:rsidRPr="008642B6">
        <w:rPr>
          <w:szCs w:val="24"/>
        </w:rPr>
        <w:t>построение сетей передачи данных (</w:t>
      </w:r>
      <w:r w:rsidR="00FB217E" w:rsidRPr="008642B6">
        <w:rPr>
          <w:szCs w:val="24"/>
          <w:lang w:val="en-US"/>
        </w:rPr>
        <w:t>IP</w:t>
      </w:r>
      <w:r w:rsidR="00FB217E" w:rsidRPr="008642B6">
        <w:rPr>
          <w:szCs w:val="24"/>
        </w:rPr>
        <w:t xml:space="preserve">-сетей), в том числе с технологиями беспроводной связи и </w:t>
      </w:r>
      <w:r w:rsidR="00FB217E" w:rsidRPr="008642B6">
        <w:rPr>
          <w:szCs w:val="24"/>
          <w:lang w:val="en-US"/>
        </w:rPr>
        <w:t>IP</w:t>
      </w:r>
      <w:r w:rsidR="00FB217E" w:rsidRPr="008642B6">
        <w:rPr>
          <w:szCs w:val="24"/>
        </w:rPr>
        <w:t>-телефонии;</w:t>
      </w:r>
    </w:p>
    <w:p w:rsidR="00FB217E" w:rsidRPr="008642B6" w:rsidRDefault="00FB48D7" w:rsidP="00F027BA">
      <w:pPr>
        <w:ind w:firstLine="709"/>
        <w:jc w:val="both"/>
        <w:rPr>
          <w:szCs w:val="24"/>
        </w:rPr>
      </w:pPr>
      <w:r w:rsidRPr="008642B6">
        <w:rPr>
          <w:szCs w:val="24"/>
        </w:rPr>
        <w:t xml:space="preserve">- </w:t>
      </w:r>
      <w:r w:rsidR="00FB217E" w:rsidRPr="008642B6">
        <w:rPr>
          <w:szCs w:val="24"/>
        </w:rPr>
        <w:t>построени</w:t>
      </w:r>
      <w:r w:rsidRPr="008642B6">
        <w:rPr>
          <w:szCs w:val="24"/>
        </w:rPr>
        <w:t>е</w:t>
      </w:r>
      <w:r w:rsidR="00FB217E" w:rsidRPr="008642B6">
        <w:rPr>
          <w:szCs w:val="24"/>
        </w:rPr>
        <w:t xml:space="preserve"> локальных сетей и структурированной кабельной системы (СКС);</w:t>
      </w:r>
    </w:p>
    <w:p w:rsidR="00FB217E" w:rsidRPr="008642B6" w:rsidRDefault="00FB48D7" w:rsidP="00F027BA">
      <w:pPr>
        <w:ind w:firstLine="709"/>
        <w:jc w:val="both"/>
        <w:rPr>
          <w:szCs w:val="24"/>
        </w:rPr>
      </w:pPr>
      <w:r w:rsidRPr="008642B6">
        <w:rPr>
          <w:szCs w:val="24"/>
        </w:rPr>
        <w:t xml:space="preserve">- </w:t>
      </w:r>
      <w:r w:rsidR="00FB217E" w:rsidRPr="008642B6">
        <w:rPr>
          <w:szCs w:val="24"/>
        </w:rPr>
        <w:t>организаци</w:t>
      </w:r>
      <w:r w:rsidRPr="008642B6">
        <w:rPr>
          <w:szCs w:val="24"/>
        </w:rPr>
        <w:t>я</w:t>
      </w:r>
      <w:r w:rsidR="00FB217E" w:rsidRPr="008642B6">
        <w:rPr>
          <w:szCs w:val="24"/>
        </w:rPr>
        <w:t xml:space="preserve"> системы противопожарной автоматики, охранной, пожарной и охранно-пожарной сигнализации;</w:t>
      </w:r>
    </w:p>
    <w:p w:rsidR="00FB217E" w:rsidRPr="008642B6" w:rsidRDefault="00FB48D7" w:rsidP="00F027BA">
      <w:pPr>
        <w:ind w:firstLine="709"/>
        <w:jc w:val="both"/>
        <w:rPr>
          <w:szCs w:val="24"/>
        </w:rPr>
      </w:pPr>
      <w:r w:rsidRPr="008642B6">
        <w:rPr>
          <w:szCs w:val="24"/>
        </w:rPr>
        <w:t xml:space="preserve">- </w:t>
      </w:r>
      <w:r w:rsidR="00FB217E" w:rsidRPr="008642B6">
        <w:rPr>
          <w:szCs w:val="24"/>
        </w:rPr>
        <w:t>организаци</w:t>
      </w:r>
      <w:r w:rsidRPr="008642B6">
        <w:rPr>
          <w:szCs w:val="24"/>
        </w:rPr>
        <w:t>я</w:t>
      </w:r>
      <w:r w:rsidR="00FB217E" w:rsidRPr="008642B6">
        <w:rPr>
          <w:szCs w:val="24"/>
        </w:rPr>
        <w:t xml:space="preserve"> сети приема и обработки экстренных вызовов;</w:t>
      </w:r>
    </w:p>
    <w:p w:rsidR="00FB217E" w:rsidRPr="008642B6" w:rsidRDefault="00FB48D7" w:rsidP="00F027BA">
      <w:pPr>
        <w:ind w:firstLine="709"/>
        <w:jc w:val="both"/>
        <w:rPr>
          <w:szCs w:val="24"/>
        </w:rPr>
      </w:pPr>
      <w:r w:rsidRPr="008642B6">
        <w:rPr>
          <w:szCs w:val="24"/>
        </w:rPr>
        <w:t xml:space="preserve">- </w:t>
      </w:r>
      <w:r w:rsidR="00FB217E" w:rsidRPr="008642B6">
        <w:rPr>
          <w:szCs w:val="24"/>
        </w:rPr>
        <w:t>построение диспетчерских центров обработки данных видеонаблюдения и единых центров обработки вызовов, а также с</w:t>
      </w:r>
      <w:r w:rsidR="00FB217E" w:rsidRPr="008642B6">
        <w:rPr>
          <w:iCs/>
          <w:szCs w:val="24"/>
        </w:rPr>
        <w:t>истемы автоматизированного диспетчерского контроля</w:t>
      </w:r>
      <w:r w:rsidR="00FB217E" w:rsidRPr="008642B6">
        <w:rPr>
          <w:szCs w:val="24"/>
        </w:rPr>
        <w:t>;</w:t>
      </w:r>
    </w:p>
    <w:p w:rsidR="00FB217E" w:rsidRPr="008642B6" w:rsidRDefault="00FB48D7" w:rsidP="00F027BA">
      <w:pPr>
        <w:ind w:firstLine="709"/>
        <w:jc w:val="both"/>
        <w:rPr>
          <w:szCs w:val="24"/>
        </w:rPr>
      </w:pPr>
      <w:r w:rsidRPr="008642B6">
        <w:rPr>
          <w:szCs w:val="24"/>
        </w:rPr>
        <w:t xml:space="preserve">- </w:t>
      </w:r>
      <w:r w:rsidR="00FB217E" w:rsidRPr="008642B6">
        <w:rPr>
          <w:szCs w:val="24"/>
        </w:rPr>
        <w:t>организация и построени</w:t>
      </w:r>
      <w:r w:rsidRPr="008642B6">
        <w:rPr>
          <w:szCs w:val="24"/>
        </w:rPr>
        <w:t>е</w:t>
      </w:r>
      <w:r w:rsidR="00FB217E" w:rsidRPr="008642B6">
        <w:rPr>
          <w:szCs w:val="24"/>
        </w:rPr>
        <w:t xml:space="preserve"> геоинформационной системы и системы позиционирования и мониторинга месторасположения в режиме реального времени;</w:t>
      </w:r>
    </w:p>
    <w:p w:rsidR="00FB217E" w:rsidRPr="008642B6" w:rsidRDefault="00FB48D7" w:rsidP="00F027BA">
      <w:pPr>
        <w:ind w:firstLine="709"/>
        <w:jc w:val="both"/>
        <w:rPr>
          <w:szCs w:val="24"/>
        </w:rPr>
      </w:pPr>
      <w:r w:rsidRPr="008642B6">
        <w:rPr>
          <w:szCs w:val="24"/>
        </w:rPr>
        <w:t xml:space="preserve">- </w:t>
      </w:r>
      <w:r w:rsidR="00FB217E" w:rsidRPr="008642B6">
        <w:rPr>
          <w:szCs w:val="24"/>
        </w:rPr>
        <w:t>обработка больших объемов данных (</w:t>
      </w:r>
      <w:proofErr w:type="spellStart"/>
      <w:r w:rsidR="00FB217E" w:rsidRPr="008642B6">
        <w:rPr>
          <w:szCs w:val="24"/>
          <w:lang w:val="en-US"/>
        </w:rPr>
        <w:t>BigData</w:t>
      </w:r>
      <w:proofErr w:type="spellEnd"/>
      <w:r w:rsidR="00FB217E" w:rsidRPr="008642B6">
        <w:rPr>
          <w:szCs w:val="24"/>
        </w:rPr>
        <w:t>);</w:t>
      </w:r>
    </w:p>
    <w:p w:rsidR="00FB217E" w:rsidRPr="008642B6" w:rsidRDefault="00FB48D7" w:rsidP="00F027BA">
      <w:pPr>
        <w:ind w:firstLine="709"/>
        <w:jc w:val="both"/>
        <w:rPr>
          <w:szCs w:val="24"/>
        </w:rPr>
      </w:pPr>
      <w:r w:rsidRPr="008642B6">
        <w:rPr>
          <w:szCs w:val="24"/>
        </w:rPr>
        <w:t xml:space="preserve">- </w:t>
      </w:r>
      <w:r w:rsidR="00FB217E" w:rsidRPr="008642B6">
        <w:rPr>
          <w:szCs w:val="24"/>
        </w:rPr>
        <w:t>построение центров обработки данных (ЦОД) и системы хранения данных;</w:t>
      </w:r>
    </w:p>
    <w:p w:rsidR="00FB217E" w:rsidRPr="008642B6" w:rsidRDefault="00FB48D7" w:rsidP="00F027BA">
      <w:pPr>
        <w:ind w:firstLine="709"/>
        <w:jc w:val="both"/>
        <w:rPr>
          <w:szCs w:val="24"/>
        </w:rPr>
      </w:pPr>
      <w:r w:rsidRPr="008642B6">
        <w:rPr>
          <w:szCs w:val="24"/>
        </w:rPr>
        <w:t xml:space="preserve">- </w:t>
      </w:r>
      <w:r w:rsidR="00FB217E" w:rsidRPr="008642B6">
        <w:rPr>
          <w:szCs w:val="24"/>
        </w:rPr>
        <w:t>обеспечение информационной безопасности и бесперебойной работы.</w:t>
      </w:r>
    </w:p>
    <w:p w:rsidR="00FB217E" w:rsidRPr="008642B6" w:rsidRDefault="00FB217E" w:rsidP="00F027BA">
      <w:pPr>
        <w:ind w:firstLine="709"/>
        <w:jc w:val="both"/>
        <w:rPr>
          <w:szCs w:val="24"/>
        </w:rPr>
      </w:pPr>
    </w:p>
    <w:p w:rsidR="00FB217E" w:rsidRPr="008642B6" w:rsidRDefault="00934AC9" w:rsidP="00F027BA">
      <w:pPr>
        <w:ind w:firstLine="709"/>
        <w:jc w:val="both"/>
        <w:rPr>
          <w:b/>
          <w:szCs w:val="24"/>
        </w:rPr>
      </w:pPr>
      <w:r w:rsidRPr="008642B6">
        <w:rPr>
          <w:b/>
          <w:szCs w:val="24"/>
        </w:rPr>
        <w:t>1.</w:t>
      </w:r>
      <w:r w:rsidR="00F82EF7" w:rsidRPr="008642B6">
        <w:rPr>
          <w:b/>
          <w:szCs w:val="24"/>
        </w:rPr>
        <w:t>3</w:t>
      </w:r>
      <w:r w:rsidR="00FB217E" w:rsidRPr="008642B6">
        <w:rPr>
          <w:b/>
          <w:szCs w:val="24"/>
        </w:rPr>
        <w:t xml:space="preserve">.Требования по наличию сертификатов </w:t>
      </w:r>
    </w:p>
    <w:p w:rsidR="00FB217E" w:rsidRPr="008642B6" w:rsidRDefault="00934AC9" w:rsidP="00F913EB">
      <w:pPr>
        <w:spacing w:before="120"/>
        <w:ind w:firstLine="709"/>
        <w:jc w:val="both"/>
        <w:rPr>
          <w:szCs w:val="24"/>
        </w:rPr>
      </w:pPr>
      <w:r w:rsidRPr="008642B6">
        <w:rPr>
          <w:szCs w:val="24"/>
        </w:rPr>
        <w:t>1.</w:t>
      </w:r>
      <w:r w:rsidR="00F82EF7" w:rsidRPr="008642B6">
        <w:rPr>
          <w:szCs w:val="24"/>
        </w:rPr>
        <w:t>3</w:t>
      </w:r>
      <w:r w:rsidR="00FB217E" w:rsidRPr="008642B6">
        <w:rPr>
          <w:szCs w:val="24"/>
        </w:rPr>
        <w:t>.1. </w:t>
      </w:r>
      <w:r w:rsidR="00FB48D7" w:rsidRPr="008642B6">
        <w:rPr>
          <w:szCs w:val="24"/>
        </w:rPr>
        <w:t xml:space="preserve">Участник тендера </w:t>
      </w:r>
      <w:r w:rsidR="00FB217E" w:rsidRPr="008642B6">
        <w:rPr>
          <w:szCs w:val="24"/>
        </w:rPr>
        <w:t>долж</w:t>
      </w:r>
      <w:r w:rsidR="00FB48D7" w:rsidRPr="008642B6">
        <w:rPr>
          <w:szCs w:val="24"/>
        </w:rPr>
        <w:t>е</w:t>
      </w:r>
      <w:r w:rsidR="00FB217E" w:rsidRPr="008642B6">
        <w:rPr>
          <w:szCs w:val="24"/>
        </w:rPr>
        <w:t>н иметь сертификат качества, отвечающий международным стандартам ISO 9001</w:t>
      </w:r>
      <w:r w:rsidRPr="008642B6">
        <w:rPr>
          <w:b/>
          <w:szCs w:val="24"/>
        </w:rPr>
        <w:t>(учитывается наличие сертификата качества)</w:t>
      </w:r>
      <w:r w:rsidR="00FB217E" w:rsidRPr="008642B6">
        <w:rPr>
          <w:szCs w:val="24"/>
        </w:rPr>
        <w:t>.</w:t>
      </w:r>
    </w:p>
    <w:p w:rsidR="00134AE6" w:rsidRPr="008642B6" w:rsidRDefault="00134AE6" w:rsidP="00134AE6">
      <w:pPr>
        <w:ind w:firstLine="709"/>
        <w:jc w:val="both"/>
        <w:rPr>
          <w:szCs w:val="24"/>
        </w:rPr>
      </w:pPr>
      <w:r w:rsidRPr="008642B6">
        <w:rPr>
          <w:szCs w:val="24"/>
        </w:rPr>
        <w:t>Если Участник тендера представляет Консорциумом, то он должен представить сертификаты качества на каждого партнера, входящего в Консорциум, при условии их наличия.</w:t>
      </w:r>
    </w:p>
    <w:p w:rsidR="00134AE6" w:rsidRDefault="00134AE6" w:rsidP="00D27E56">
      <w:pPr>
        <w:ind w:firstLine="709"/>
        <w:jc w:val="both"/>
        <w:rPr>
          <w:szCs w:val="24"/>
        </w:rPr>
      </w:pPr>
    </w:p>
    <w:p w:rsidR="008642B6" w:rsidRPr="008642B6" w:rsidRDefault="008642B6" w:rsidP="00D27E56">
      <w:pPr>
        <w:ind w:firstLine="709"/>
        <w:jc w:val="both"/>
        <w:rPr>
          <w:szCs w:val="24"/>
        </w:rPr>
      </w:pPr>
    </w:p>
    <w:p w:rsidR="00FB217E" w:rsidRPr="008642B6" w:rsidRDefault="00934AC9" w:rsidP="00F027BA">
      <w:pPr>
        <w:ind w:firstLine="709"/>
        <w:jc w:val="both"/>
        <w:rPr>
          <w:b/>
          <w:szCs w:val="24"/>
        </w:rPr>
      </w:pPr>
      <w:r w:rsidRPr="008642B6">
        <w:rPr>
          <w:b/>
          <w:szCs w:val="24"/>
        </w:rPr>
        <w:t>2</w:t>
      </w:r>
      <w:r w:rsidR="00FB217E" w:rsidRPr="008642B6">
        <w:rPr>
          <w:b/>
          <w:szCs w:val="24"/>
        </w:rPr>
        <w:t>.</w:t>
      </w:r>
      <w:r w:rsidR="00FB217E" w:rsidRPr="008642B6">
        <w:rPr>
          <w:szCs w:val="24"/>
        </w:rPr>
        <w:t> </w:t>
      </w:r>
      <w:r w:rsidR="00FB217E" w:rsidRPr="008642B6">
        <w:rPr>
          <w:b/>
          <w:szCs w:val="24"/>
        </w:rPr>
        <w:t>Требования к объемам</w:t>
      </w:r>
      <w:r w:rsidR="00820E07" w:rsidRPr="008642B6">
        <w:rPr>
          <w:b/>
          <w:szCs w:val="24"/>
        </w:rPr>
        <w:t xml:space="preserve">, </w:t>
      </w:r>
      <w:r w:rsidR="00FB217E" w:rsidRPr="008642B6">
        <w:rPr>
          <w:b/>
          <w:szCs w:val="24"/>
        </w:rPr>
        <w:t>качеству услуг</w:t>
      </w:r>
      <w:r w:rsidR="00820E07" w:rsidRPr="008642B6">
        <w:rPr>
          <w:b/>
          <w:szCs w:val="24"/>
        </w:rPr>
        <w:t xml:space="preserve"> и </w:t>
      </w:r>
      <w:r w:rsidR="00FB217E" w:rsidRPr="008642B6">
        <w:rPr>
          <w:b/>
          <w:szCs w:val="24"/>
        </w:rPr>
        <w:t>оформлению результатов работ</w:t>
      </w:r>
    </w:p>
    <w:p w:rsidR="00934AC9" w:rsidRPr="008642B6" w:rsidRDefault="00934AC9" w:rsidP="00F027BA">
      <w:pPr>
        <w:ind w:firstLine="709"/>
        <w:jc w:val="both"/>
        <w:rPr>
          <w:b/>
          <w:szCs w:val="24"/>
        </w:rPr>
      </w:pPr>
    </w:p>
    <w:p w:rsidR="00FB217E" w:rsidRPr="008642B6" w:rsidRDefault="00D03EF3" w:rsidP="00F027BA">
      <w:pPr>
        <w:ind w:firstLine="709"/>
        <w:jc w:val="both"/>
        <w:rPr>
          <w:szCs w:val="24"/>
        </w:rPr>
      </w:pPr>
      <w:r w:rsidRPr="008642B6">
        <w:rPr>
          <w:szCs w:val="24"/>
        </w:rPr>
        <w:t>2</w:t>
      </w:r>
      <w:r w:rsidR="00FB217E" w:rsidRPr="008642B6">
        <w:rPr>
          <w:szCs w:val="24"/>
        </w:rPr>
        <w:t xml:space="preserve">.1. В рамках реализации проекта по созданию комплекса «Безопасный город» со стороны </w:t>
      </w:r>
      <w:r w:rsidR="00FB48D7" w:rsidRPr="008642B6">
        <w:rPr>
          <w:szCs w:val="24"/>
        </w:rPr>
        <w:t xml:space="preserve">Участника, признанного победителем тендера, </w:t>
      </w:r>
      <w:r w:rsidR="00FB217E" w:rsidRPr="008642B6">
        <w:rPr>
          <w:szCs w:val="24"/>
        </w:rPr>
        <w:t>должны быть выполнены следующие работы:</w:t>
      </w:r>
    </w:p>
    <w:p w:rsidR="00FB217E" w:rsidRPr="008642B6" w:rsidRDefault="00FB217E" w:rsidP="00F027BA">
      <w:pPr>
        <w:ind w:firstLine="709"/>
        <w:jc w:val="both"/>
        <w:rPr>
          <w:szCs w:val="24"/>
        </w:rPr>
      </w:pPr>
      <w:r w:rsidRPr="008642B6">
        <w:rPr>
          <w:szCs w:val="24"/>
        </w:rPr>
        <w:t>1) </w:t>
      </w: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p w:rsidR="00FB217E" w:rsidRPr="008642B6" w:rsidRDefault="00FB217E" w:rsidP="00F027BA">
      <w:pPr>
        <w:ind w:firstLine="709"/>
        <w:jc w:val="both"/>
        <w:rPr>
          <w:szCs w:val="24"/>
        </w:rPr>
      </w:pPr>
      <w:r w:rsidRPr="008642B6">
        <w:rPr>
          <w:szCs w:val="24"/>
        </w:rPr>
        <w:t>2) разработка Концепции создания и дальнейшего развития комплекса «Безопасный город» в Республик</w:t>
      </w:r>
      <w:r w:rsidR="00FB48D7" w:rsidRPr="008642B6">
        <w:rPr>
          <w:szCs w:val="24"/>
        </w:rPr>
        <w:t>е</w:t>
      </w:r>
      <w:r w:rsidRPr="008642B6">
        <w:rPr>
          <w:szCs w:val="24"/>
        </w:rPr>
        <w:t xml:space="preserve"> Узбекистан;</w:t>
      </w:r>
    </w:p>
    <w:p w:rsidR="00FB217E" w:rsidRPr="008642B6" w:rsidRDefault="00FB217E" w:rsidP="00F027BA">
      <w:pPr>
        <w:ind w:firstLine="709"/>
        <w:jc w:val="both"/>
        <w:rPr>
          <w:szCs w:val="24"/>
        </w:rPr>
      </w:pPr>
      <w:r w:rsidRPr="008642B6">
        <w:rPr>
          <w:szCs w:val="24"/>
        </w:rPr>
        <w:t>3)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p>
    <w:p w:rsidR="00FB217E" w:rsidRPr="008642B6" w:rsidRDefault="00FB217E" w:rsidP="00F027BA">
      <w:pPr>
        <w:ind w:firstLine="709"/>
        <w:jc w:val="both"/>
        <w:rPr>
          <w:szCs w:val="24"/>
        </w:rPr>
      </w:pPr>
      <w:r w:rsidRPr="008642B6">
        <w:rPr>
          <w:szCs w:val="24"/>
        </w:rPr>
        <w:t xml:space="preserve">4) разработка </w:t>
      </w:r>
      <w:r w:rsidR="008642B6">
        <w:rPr>
          <w:szCs w:val="24"/>
        </w:rPr>
        <w:t>Генерального т</w:t>
      </w:r>
      <w:r w:rsidRPr="008642B6">
        <w:rPr>
          <w:szCs w:val="24"/>
        </w:rPr>
        <w:t>ехнического задания на создание и развитие комплекса «Безопасный город» в г. Ташкенте;</w:t>
      </w:r>
    </w:p>
    <w:p w:rsidR="00FB217E" w:rsidRDefault="00FB217E" w:rsidP="00F027BA">
      <w:pPr>
        <w:ind w:firstLine="709"/>
        <w:jc w:val="both"/>
        <w:rPr>
          <w:szCs w:val="24"/>
        </w:rPr>
      </w:pPr>
      <w:r w:rsidRPr="008642B6">
        <w:rPr>
          <w:szCs w:val="24"/>
        </w:rPr>
        <w:t xml:space="preserve">5) разработка </w:t>
      </w:r>
      <w:r w:rsidR="00FB48D7" w:rsidRPr="008642B6">
        <w:rPr>
          <w:szCs w:val="24"/>
        </w:rPr>
        <w:t>П</w:t>
      </w:r>
      <w:r w:rsidRPr="008642B6">
        <w:rPr>
          <w:szCs w:val="24"/>
        </w:rPr>
        <w:t>редварительного технико-экономического расчета на создание комплекса «Безопасный город» в г. Ташкенте.</w:t>
      </w:r>
    </w:p>
    <w:p w:rsidR="008642B6" w:rsidRPr="008642B6" w:rsidRDefault="008642B6" w:rsidP="00F027BA">
      <w:pPr>
        <w:ind w:firstLine="709"/>
        <w:jc w:val="both"/>
        <w:rPr>
          <w:szCs w:val="24"/>
        </w:rPr>
      </w:pPr>
      <w:r>
        <w:rPr>
          <w:szCs w:val="24"/>
        </w:rPr>
        <w:t xml:space="preserve">Выполнение вышеуказанных работ должно отвечать целям, задачам и функциям системы «Безопасный город», которые приведены </w:t>
      </w:r>
      <w:r w:rsidRPr="008642B6">
        <w:rPr>
          <w:szCs w:val="24"/>
        </w:rPr>
        <w:t>Описание проекта «Безопасн</w:t>
      </w:r>
      <w:r>
        <w:rPr>
          <w:szCs w:val="24"/>
        </w:rPr>
        <w:t xml:space="preserve">ый город» </w:t>
      </w:r>
      <w:r w:rsidRPr="008642B6">
        <w:rPr>
          <w:b/>
          <w:szCs w:val="24"/>
        </w:rPr>
        <w:t>(</w:t>
      </w:r>
      <w:r>
        <w:rPr>
          <w:b/>
          <w:szCs w:val="24"/>
        </w:rPr>
        <w:t>П</w:t>
      </w:r>
      <w:r w:rsidRPr="008642B6">
        <w:rPr>
          <w:b/>
          <w:szCs w:val="24"/>
        </w:rPr>
        <w:t xml:space="preserve">риложение № 3 </w:t>
      </w:r>
      <w:r w:rsidRPr="008642B6">
        <w:rPr>
          <w:szCs w:val="24"/>
        </w:rPr>
        <w:t>к тендерной документации</w:t>
      </w:r>
      <w:r w:rsidRPr="008642B6">
        <w:rPr>
          <w:b/>
          <w:szCs w:val="24"/>
        </w:rPr>
        <w:t>)</w:t>
      </w:r>
      <w:r w:rsidRPr="008642B6">
        <w:rPr>
          <w:szCs w:val="24"/>
        </w:rPr>
        <w:t>.</w:t>
      </w:r>
    </w:p>
    <w:p w:rsidR="00FB217E" w:rsidRPr="008642B6" w:rsidRDefault="00D03EF3" w:rsidP="00D03EF3">
      <w:pPr>
        <w:spacing w:before="120"/>
        <w:ind w:firstLine="709"/>
        <w:jc w:val="both"/>
        <w:rPr>
          <w:szCs w:val="24"/>
        </w:rPr>
      </w:pPr>
      <w:r w:rsidRPr="008642B6">
        <w:rPr>
          <w:szCs w:val="24"/>
        </w:rPr>
        <w:t>2</w:t>
      </w:r>
      <w:r w:rsidR="00FB217E" w:rsidRPr="008642B6">
        <w:rPr>
          <w:szCs w:val="24"/>
        </w:rPr>
        <w:t xml:space="preserve">.2. В рамках проведения </w:t>
      </w:r>
      <w:proofErr w:type="spellStart"/>
      <w:r w:rsidR="00FB217E" w:rsidRPr="008642B6">
        <w:rPr>
          <w:szCs w:val="24"/>
        </w:rPr>
        <w:t>предпроектных</w:t>
      </w:r>
      <w:proofErr w:type="spellEnd"/>
      <w:r w:rsidR="00FB217E" w:rsidRPr="008642B6">
        <w:rPr>
          <w:szCs w:val="24"/>
        </w:rPr>
        <w:t xml:space="preserve"> обследований </w:t>
      </w:r>
      <w:r w:rsidR="00FB48D7" w:rsidRPr="008642B6">
        <w:rPr>
          <w:szCs w:val="24"/>
        </w:rPr>
        <w:t xml:space="preserve">Участник, признанный победителем тендера, </w:t>
      </w:r>
      <w:r w:rsidR="00FB217E" w:rsidRPr="008642B6">
        <w:rPr>
          <w:szCs w:val="24"/>
        </w:rPr>
        <w:t>долж</w:t>
      </w:r>
      <w:r w:rsidR="00FB48D7" w:rsidRPr="008642B6">
        <w:rPr>
          <w:szCs w:val="24"/>
        </w:rPr>
        <w:t>е</w:t>
      </w:r>
      <w:r w:rsidR="00FB217E" w:rsidRPr="008642B6">
        <w:rPr>
          <w:szCs w:val="24"/>
        </w:rPr>
        <w:t>н:</w:t>
      </w:r>
    </w:p>
    <w:p w:rsidR="00FB217E" w:rsidRPr="008642B6" w:rsidRDefault="00FB217E" w:rsidP="00F027BA">
      <w:pPr>
        <w:ind w:firstLine="709"/>
        <w:jc w:val="both"/>
        <w:rPr>
          <w:szCs w:val="24"/>
        </w:rPr>
      </w:pPr>
      <w:r w:rsidRPr="008642B6">
        <w:rPr>
          <w:szCs w:val="24"/>
        </w:rPr>
        <w:t>1) провести тщательное изучение текущего состояния информационно-коммуникационной инфраструктуры объектов автоматизации: здания и сооружения, используемые сети телекоммуникаций, автоматизированные информационные системы, ресурсы, базы данных и т.д.;</w:t>
      </w:r>
    </w:p>
    <w:p w:rsidR="00FB217E" w:rsidRPr="008642B6" w:rsidRDefault="00FB217E" w:rsidP="00F027BA">
      <w:pPr>
        <w:ind w:firstLine="709"/>
        <w:jc w:val="both"/>
        <w:rPr>
          <w:szCs w:val="24"/>
        </w:rPr>
      </w:pPr>
      <w:r w:rsidRPr="008642B6">
        <w:rPr>
          <w:szCs w:val="24"/>
        </w:rPr>
        <w:t>2) определить потребности в оптимизации и модернизации системы информационно-коммуникационной инфраструктуры объектов автоматизации;</w:t>
      </w:r>
    </w:p>
    <w:p w:rsidR="00FB217E" w:rsidRPr="008642B6" w:rsidRDefault="00FB217E" w:rsidP="00F027BA">
      <w:pPr>
        <w:ind w:firstLine="709"/>
        <w:jc w:val="both"/>
        <w:rPr>
          <w:szCs w:val="24"/>
        </w:rPr>
      </w:pPr>
      <w:r w:rsidRPr="008642B6">
        <w:rPr>
          <w:szCs w:val="24"/>
        </w:rPr>
        <w:t>3) изучить деятельность дежурно-диспетчерских служб экстренных оперативных служб и единых дежурно-диспетчерских центров обработки вызовов, выявить имеющиеся у них проблемы, выработать предложения по оптимизации их производственных и технологических процессов работы, реструктуризации и реинжиниринга;</w:t>
      </w:r>
    </w:p>
    <w:p w:rsidR="00FB217E" w:rsidRPr="008642B6" w:rsidRDefault="00FB217E" w:rsidP="00F027BA">
      <w:pPr>
        <w:ind w:firstLine="709"/>
        <w:jc w:val="both"/>
        <w:rPr>
          <w:szCs w:val="24"/>
        </w:rPr>
      </w:pPr>
      <w:r w:rsidRPr="008642B6">
        <w:rPr>
          <w:szCs w:val="24"/>
        </w:rPr>
        <w:t>4) провести анализ потребностей заказчика и служб, являющихся владельцами объектов автоматизации, при построении комплекса «Безопасный город»;</w:t>
      </w:r>
    </w:p>
    <w:p w:rsidR="00FB217E" w:rsidRPr="008642B6" w:rsidRDefault="00FB217E" w:rsidP="00F027BA">
      <w:pPr>
        <w:ind w:firstLine="709"/>
        <w:jc w:val="both"/>
        <w:rPr>
          <w:szCs w:val="24"/>
        </w:rPr>
      </w:pPr>
      <w:r w:rsidRPr="008642B6">
        <w:rPr>
          <w:szCs w:val="24"/>
        </w:rPr>
        <w:t>5) провести изучение местности г. Ташкента и основных городских объектов, представить рекомендации по определению зон охвата территорий города камерами видеонаблюдения и правильное размещение видеокамер на улицах и городских объектах, включая аналитические виде</w:t>
      </w:r>
      <w:r w:rsidR="006D7801" w:rsidRPr="008642B6">
        <w:rPr>
          <w:szCs w:val="24"/>
        </w:rPr>
        <w:t>о</w:t>
      </w:r>
      <w:r w:rsidRPr="008642B6">
        <w:rPr>
          <w:szCs w:val="24"/>
        </w:rPr>
        <w:t xml:space="preserve">камеры, для оптимального решения задач системы видеоконтроля. </w:t>
      </w:r>
    </w:p>
    <w:p w:rsidR="00D03EF3" w:rsidRPr="008642B6" w:rsidRDefault="00D03EF3" w:rsidP="00F027BA">
      <w:pPr>
        <w:pStyle w:val="af1"/>
        <w:ind w:firstLine="709"/>
        <w:jc w:val="both"/>
        <w:rPr>
          <w:rFonts w:ascii="Times New Roman" w:hAnsi="Times New Roman"/>
          <w:sz w:val="24"/>
          <w:szCs w:val="24"/>
        </w:rPr>
      </w:pPr>
    </w:p>
    <w:p w:rsidR="00FB217E" w:rsidRPr="008642B6" w:rsidRDefault="00D03EF3" w:rsidP="00F027BA">
      <w:pPr>
        <w:pStyle w:val="af1"/>
        <w:ind w:firstLine="709"/>
        <w:jc w:val="both"/>
        <w:rPr>
          <w:rFonts w:ascii="Times New Roman" w:hAnsi="Times New Roman"/>
          <w:sz w:val="24"/>
          <w:szCs w:val="24"/>
        </w:rPr>
      </w:pPr>
      <w:r w:rsidRPr="008642B6">
        <w:rPr>
          <w:rFonts w:ascii="Times New Roman" w:hAnsi="Times New Roman"/>
          <w:sz w:val="24"/>
          <w:szCs w:val="24"/>
        </w:rPr>
        <w:t>2</w:t>
      </w:r>
      <w:r w:rsidR="00FB48D7" w:rsidRPr="008642B6">
        <w:rPr>
          <w:rFonts w:ascii="Times New Roman" w:hAnsi="Times New Roman"/>
          <w:sz w:val="24"/>
          <w:szCs w:val="24"/>
        </w:rPr>
        <w:t xml:space="preserve">.3. </w:t>
      </w:r>
      <w:r w:rsidR="00FB217E" w:rsidRPr="008642B6">
        <w:rPr>
          <w:rFonts w:ascii="Times New Roman" w:hAnsi="Times New Roman"/>
          <w:sz w:val="24"/>
          <w:szCs w:val="24"/>
        </w:rPr>
        <w:t xml:space="preserve">Результатами </w:t>
      </w:r>
      <w:proofErr w:type="spellStart"/>
      <w:r w:rsidR="00FB217E" w:rsidRPr="008642B6">
        <w:rPr>
          <w:rFonts w:ascii="Times New Roman" w:hAnsi="Times New Roman"/>
          <w:sz w:val="24"/>
          <w:szCs w:val="24"/>
        </w:rPr>
        <w:t>предпроектного</w:t>
      </w:r>
      <w:proofErr w:type="spellEnd"/>
      <w:r w:rsidR="00FB217E" w:rsidRPr="008642B6">
        <w:rPr>
          <w:rFonts w:ascii="Times New Roman" w:hAnsi="Times New Roman"/>
          <w:sz w:val="24"/>
          <w:szCs w:val="24"/>
        </w:rPr>
        <w:t xml:space="preserve"> обследования являются:</w:t>
      </w:r>
    </w:p>
    <w:p w:rsidR="00FB217E" w:rsidRPr="008642B6" w:rsidRDefault="00FB48D7" w:rsidP="00F027BA">
      <w:pPr>
        <w:pStyle w:val="af1"/>
        <w:ind w:firstLine="709"/>
        <w:jc w:val="both"/>
        <w:rPr>
          <w:rFonts w:ascii="Times New Roman" w:hAnsi="Times New Roman"/>
          <w:sz w:val="24"/>
          <w:szCs w:val="24"/>
        </w:rPr>
      </w:pPr>
      <w:r w:rsidRPr="008642B6">
        <w:rPr>
          <w:rFonts w:ascii="Times New Roman" w:hAnsi="Times New Roman"/>
          <w:sz w:val="24"/>
          <w:szCs w:val="24"/>
        </w:rPr>
        <w:t xml:space="preserve">- </w:t>
      </w:r>
      <w:r w:rsidR="00FB217E" w:rsidRPr="008642B6">
        <w:rPr>
          <w:rFonts w:ascii="Times New Roman" w:hAnsi="Times New Roman"/>
          <w:sz w:val="24"/>
          <w:szCs w:val="24"/>
        </w:rPr>
        <w:t>отчеты изучения текущего состояния и результаты обследования объектов автоматизации;</w:t>
      </w:r>
    </w:p>
    <w:p w:rsidR="000876D3" w:rsidRPr="008642B6" w:rsidRDefault="00FB48D7" w:rsidP="00F027BA">
      <w:pPr>
        <w:pStyle w:val="af1"/>
        <w:ind w:firstLine="709"/>
        <w:jc w:val="both"/>
        <w:rPr>
          <w:rFonts w:ascii="Times New Roman" w:hAnsi="Times New Roman"/>
          <w:sz w:val="24"/>
          <w:szCs w:val="24"/>
        </w:rPr>
      </w:pPr>
      <w:r w:rsidRPr="008642B6">
        <w:rPr>
          <w:rFonts w:ascii="Times New Roman" w:hAnsi="Times New Roman"/>
          <w:sz w:val="24"/>
          <w:szCs w:val="24"/>
        </w:rPr>
        <w:t xml:space="preserve">- </w:t>
      </w:r>
      <w:r w:rsidR="00FB217E" w:rsidRPr="008642B6">
        <w:rPr>
          <w:rFonts w:ascii="Times New Roman" w:hAnsi="Times New Roman"/>
          <w:sz w:val="24"/>
          <w:szCs w:val="24"/>
        </w:rPr>
        <w:t>рекомендации</w:t>
      </w:r>
      <w:r w:rsidRPr="008642B6">
        <w:rPr>
          <w:rFonts w:ascii="Times New Roman" w:hAnsi="Times New Roman"/>
          <w:sz w:val="24"/>
          <w:szCs w:val="24"/>
        </w:rPr>
        <w:t>,</w:t>
      </w:r>
      <w:r w:rsidR="00FB217E" w:rsidRPr="008642B6">
        <w:rPr>
          <w:rFonts w:ascii="Times New Roman" w:hAnsi="Times New Roman"/>
          <w:sz w:val="24"/>
          <w:szCs w:val="24"/>
        </w:rPr>
        <w:t xml:space="preserve"> исходя из задач обследований, изложенных в пункте </w:t>
      </w:r>
      <w:r w:rsidR="00D03EF3" w:rsidRPr="008642B6">
        <w:rPr>
          <w:rFonts w:ascii="Times New Roman" w:hAnsi="Times New Roman"/>
          <w:sz w:val="24"/>
          <w:szCs w:val="24"/>
        </w:rPr>
        <w:t>2</w:t>
      </w:r>
      <w:r w:rsidR="00FB217E" w:rsidRPr="008642B6">
        <w:rPr>
          <w:rFonts w:ascii="Times New Roman" w:hAnsi="Times New Roman"/>
          <w:sz w:val="24"/>
          <w:szCs w:val="24"/>
        </w:rPr>
        <w:t>.2 настоящ</w:t>
      </w:r>
      <w:r w:rsidRPr="008642B6">
        <w:rPr>
          <w:rFonts w:ascii="Times New Roman" w:hAnsi="Times New Roman"/>
          <w:sz w:val="24"/>
          <w:szCs w:val="24"/>
        </w:rPr>
        <w:t xml:space="preserve">ей Главы </w:t>
      </w:r>
      <w:r w:rsidR="000876D3" w:rsidRPr="008642B6">
        <w:rPr>
          <w:rFonts w:ascii="Times New Roman" w:hAnsi="Times New Roman"/>
          <w:sz w:val="24"/>
          <w:szCs w:val="24"/>
        </w:rPr>
        <w:t>и в</w:t>
      </w:r>
      <w:r w:rsidR="00D03EF3" w:rsidRPr="008642B6">
        <w:rPr>
          <w:rFonts w:ascii="Times New Roman" w:hAnsi="Times New Roman"/>
          <w:sz w:val="24"/>
          <w:szCs w:val="24"/>
        </w:rPr>
        <w:t xml:space="preserve"> пункте 3.2</w:t>
      </w:r>
      <w:r w:rsidR="000876D3" w:rsidRPr="008642B6">
        <w:rPr>
          <w:rFonts w:ascii="Times New Roman" w:hAnsi="Times New Roman"/>
          <w:b/>
          <w:sz w:val="24"/>
          <w:szCs w:val="24"/>
        </w:rPr>
        <w:t>приложении № 1</w:t>
      </w:r>
      <w:r w:rsidR="000876D3" w:rsidRPr="008642B6">
        <w:rPr>
          <w:rFonts w:ascii="Times New Roman" w:hAnsi="Times New Roman"/>
          <w:sz w:val="24"/>
          <w:szCs w:val="24"/>
        </w:rPr>
        <w:t xml:space="preserve"> к тендерной документации.</w:t>
      </w:r>
    </w:p>
    <w:p w:rsidR="00FB217E" w:rsidRPr="008642B6" w:rsidRDefault="005D32F0" w:rsidP="005D32F0">
      <w:pPr>
        <w:pStyle w:val="af1"/>
        <w:spacing w:before="120"/>
        <w:ind w:firstLine="709"/>
        <w:jc w:val="both"/>
        <w:rPr>
          <w:rFonts w:ascii="Times New Roman" w:hAnsi="Times New Roman"/>
          <w:sz w:val="24"/>
          <w:szCs w:val="24"/>
        </w:rPr>
      </w:pPr>
      <w:r w:rsidRPr="008642B6">
        <w:rPr>
          <w:rFonts w:ascii="Times New Roman" w:hAnsi="Times New Roman"/>
          <w:sz w:val="24"/>
          <w:szCs w:val="24"/>
        </w:rPr>
        <w:t>2</w:t>
      </w:r>
      <w:r w:rsidR="00FB217E" w:rsidRPr="008642B6">
        <w:rPr>
          <w:rFonts w:ascii="Times New Roman" w:hAnsi="Times New Roman"/>
          <w:sz w:val="24"/>
          <w:szCs w:val="24"/>
        </w:rPr>
        <w:t>.</w:t>
      </w:r>
      <w:r w:rsidR="000876D3" w:rsidRPr="008642B6">
        <w:rPr>
          <w:rFonts w:ascii="Times New Roman" w:hAnsi="Times New Roman"/>
          <w:sz w:val="24"/>
          <w:szCs w:val="24"/>
        </w:rPr>
        <w:t>4</w:t>
      </w:r>
      <w:r w:rsidR="00FB217E" w:rsidRPr="008642B6">
        <w:rPr>
          <w:rFonts w:ascii="Times New Roman" w:hAnsi="Times New Roman"/>
          <w:sz w:val="24"/>
          <w:szCs w:val="24"/>
        </w:rPr>
        <w:t>. Разработка Концепции создания и дальнейшего развития комплекса «Безопасный город» в Республики Узбекистан должна быть направлена на выработку правильного понимания и единого системного подхода в построении комплекса «Безопасный город» в стране.</w:t>
      </w:r>
    </w:p>
    <w:p w:rsidR="00FB217E" w:rsidRPr="008642B6" w:rsidRDefault="005D32F0" w:rsidP="005D32F0">
      <w:pPr>
        <w:pStyle w:val="af1"/>
        <w:spacing w:before="120"/>
        <w:ind w:firstLine="709"/>
        <w:jc w:val="both"/>
        <w:rPr>
          <w:rFonts w:ascii="Times New Roman" w:hAnsi="Times New Roman"/>
          <w:sz w:val="24"/>
          <w:szCs w:val="24"/>
        </w:rPr>
      </w:pPr>
      <w:r w:rsidRPr="008642B6">
        <w:rPr>
          <w:rFonts w:ascii="Times New Roman" w:hAnsi="Times New Roman"/>
          <w:sz w:val="24"/>
          <w:szCs w:val="24"/>
        </w:rPr>
        <w:t>2</w:t>
      </w:r>
      <w:r w:rsidR="00FB217E" w:rsidRPr="008642B6">
        <w:rPr>
          <w:rFonts w:ascii="Times New Roman" w:hAnsi="Times New Roman"/>
          <w:sz w:val="24"/>
          <w:szCs w:val="24"/>
        </w:rPr>
        <w:t>.</w:t>
      </w:r>
      <w:r w:rsidR="000876D3" w:rsidRPr="008642B6">
        <w:rPr>
          <w:rFonts w:ascii="Times New Roman" w:hAnsi="Times New Roman"/>
          <w:sz w:val="24"/>
          <w:szCs w:val="24"/>
        </w:rPr>
        <w:t>5</w:t>
      </w:r>
      <w:r w:rsidR="00FB217E" w:rsidRPr="008642B6">
        <w:rPr>
          <w:rFonts w:ascii="Times New Roman" w:hAnsi="Times New Roman"/>
          <w:sz w:val="24"/>
          <w:szCs w:val="24"/>
        </w:rPr>
        <w:t>. Концепция должна быть разработана исходя из:</w:t>
      </w:r>
    </w:p>
    <w:p w:rsidR="00FB217E" w:rsidRPr="008642B6" w:rsidRDefault="000876D3" w:rsidP="00F027BA">
      <w:pPr>
        <w:pStyle w:val="af1"/>
        <w:ind w:firstLine="709"/>
        <w:jc w:val="both"/>
        <w:rPr>
          <w:rFonts w:ascii="Times New Roman" w:hAnsi="Times New Roman"/>
          <w:sz w:val="24"/>
          <w:szCs w:val="24"/>
        </w:rPr>
      </w:pPr>
      <w:r w:rsidRPr="008642B6">
        <w:rPr>
          <w:rFonts w:ascii="Times New Roman" w:hAnsi="Times New Roman"/>
          <w:sz w:val="24"/>
          <w:szCs w:val="24"/>
        </w:rPr>
        <w:t xml:space="preserve">- </w:t>
      </w:r>
      <w:r w:rsidR="00FB217E" w:rsidRPr="008642B6">
        <w:rPr>
          <w:rFonts w:ascii="Times New Roman" w:hAnsi="Times New Roman"/>
          <w:sz w:val="24"/>
          <w:szCs w:val="24"/>
        </w:rPr>
        <w:t xml:space="preserve">результатов проведения </w:t>
      </w:r>
      <w:proofErr w:type="spellStart"/>
      <w:r w:rsidR="00FB217E" w:rsidRPr="008642B6">
        <w:rPr>
          <w:rFonts w:ascii="Times New Roman" w:hAnsi="Times New Roman"/>
          <w:sz w:val="24"/>
          <w:szCs w:val="24"/>
        </w:rPr>
        <w:t>предпроектного</w:t>
      </w:r>
      <w:proofErr w:type="spellEnd"/>
      <w:r w:rsidR="00FB217E" w:rsidRPr="008642B6">
        <w:rPr>
          <w:rFonts w:ascii="Times New Roman" w:hAnsi="Times New Roman"/>
          <w:sz w:val="24"/>
          <w:szCs w:val="24"/>
        </w:rPr>
        <w:t xml:space="preserve"> обследования действующей информационно-коммуникационной инфраструктуры и объектов автоматизации в г.</w:t>
      </w:r>
      <w:r w:rsidR="0013225C">
        <w:rPr>
          <w:rFonts w:ascii="Times New Roman" w:hAnsi="Times New Roman"/>
          <w:sz w:val="24"/>
          <w:szCs w:val="24"/>
        </w:rPr>
        <w:t xml:space="preserve"> </w:t>
      </w:r>
      <w:r w:rsidR="00FB217E" w:rsidRPr="008642B6">
        <w:rPr>
          <w:rFonts w:ascii="Times New Roman" w:hAnsi="Times New Roman"/>
          <w:sz w:val="24"/>
          <w:szCs w:val="24"/>
        </w:rPr>
        <w:t>Ташкенте;</w:t>
      </w:r>
    </w:p>
    <w:p w:rsidR="00FB217E" w:rsidRPr="008642B6" w:rsidRDefault="000876D3" w:rsidP="00F027BA">
      <w:pPr>
        <w:pStyle w:val="af1"/>
        <w:ind w:firstLine="709"/>
        <w:jc w:val="both"/>
        <w:rPr>
          <w:rFonts w:ascii="Times New Roman" w:hAnsi="Times New Roman"/>
          <w:sz w:val="24"/>
          <w:szCs w:val="24"/>
        </w:rPr>
      </w:pPr>
      <w:r w:rsidRPr="008642B6">
        <w:rPr>
          <w:rFonts w:ascii="Times New Roman" w:hAnsi="Times New Roman"/>
          <w:sz w:val="24"/>
          <w:szCs w:val="24"/>
        </w:rPr>
        <w:t xml:space="preserve">- </w:t>
      </w:r>
      <w:r w:rsidR="00FB217E" w:rsidRPr="008642B6">
        <w:rPr>
          <w:rFonts w:ascii="Times New Roman" w:hAnsi="Times New Roman"/>
          <w:sz w:val="24"/>
          <w:szCs w:val="24"/>
        </w:rPr>
        <w:t>опыта и знаний консалтинговой компании;</w:t>
      </w:r>
    </w:p>
    <w:p w:rsidR="00FB217E" w:rsidRPr="008642B6" w:rsidRDefault="000876D3" w:rsidP="00F027BA">
      <w:pPr>
        <w:pStyle w:val="af1"/>
        <w:ind w:firstLine="709"/>
        <w:jc w:val="both"/>
        <w:rPr>
          <w:rFonts w:ascii="Times New Roman" w:hAnsi="Times New Roman"/>
          <w:sz w:val="24"/>
          <w:szCs w:val="24"/>
        </w:rPr>
      </w:pPr>
      <w:r w:rsidRPr="008642B6">
        <w:rPr>
          <w:rFonts w:ascii="Times New Roman" w:hAnsi="Times New Roman"/>
          <w:sz w:val="24"/>
          <w:szCs w:val="24"/>
        </w:rPr>
        <w:t xml:space="preserve">- </w:t>
      </w:r>
      <w:r w:rsidR="00FB217E" w:rsidRPr="008642B6">
        <w:rPr>
          <w:rFonts w:ascii="Times New Roman" w:hAnsi="Times New Roman"/>
          <w:sz w:val="24"/>
          <w:szCs w:val="24"/>
        </w:rPr>
        <w:t>опыта построения комплексов «Безопасного города» и/или его элементов в других странах (международный опыт).</w:t>
      </w:r>
    </w:p>
    <w:p w:rsidR="00FB217E" w:rsidRPr="008642B6" w:rsidRDefault="005D32F0" w:rsidP="005D32F0">
      <w:pPr>
        <w:spacing w:before="120"/>
        <w:ind w:firstLine="709"/>
        <w:jc w:val="both"/>
        <w:rPr>
          <w:szCs w:val="24"/>
        </w:rPr>
      </w:pPr>
      <w:r w:rsidRPr="008642B6">
        <w:rPr>
          <w:szCs w:val="24"/>
        </w:rPr>
        <w:t>2</w:t>
      </w:r>
      <w:r w:rsidR="000876D3" w:rsidRPr="008642B6">
        <w:rPr>
          <w:szCs w:val="24"/>
        </w:rPr>
        <w:t xml:space="preserve">.6. </w:t>
      </w:r>
      <w:r w:rsidR="00FB217E" w:rsidRPr="008642B6">
        <w:rPr>
          <w:szCs w:val="24"/>
        </w:rPr>
        <w:t>В Концепции должны быть определены:</w:t>
      </w:r>
    </w:p>
    <w:p w:rsidR="00FB217E" w:rsidRPr="008642B6" w:rsidRDefault="00FB217E" w:rsidP="00F027BA">
      <w:pPr>
        <w:pStyle w:val="af1"/>
        <w:spacing w:line="276" w:lineRule="auto"/>
        <w:ind w:firstLine="709"/>
        <w:jc w:val="both"/>
        <w:rPr>
          <w:rFonts w:ascii="Times New Roman" w:hAnsi="Times New Roman"/>
          <w:sz w:val="24"/>
          <w:szCs w:val="24"/>
        </w:rPr>
      </w:pPr>
      <w:r w:rsidRPr="008642B6">
        <w:rPr>
          <w:rFonts w:ascii="Times New Roman" w:hAnsi="Times New Roman"/>
          <w:sz w:val="24"/>
          <w:szCs w:val="24"/>
        </w:rPr>
        <w:t>1) цели и задачи создания комплекса «Безопасный город»;</w:t>
      </w:r>
    </w:p>
    <w:p w:rsidR="00FB217E" w:rsidRPr="008642B6" w:rsidRDefault="00FB217E" w:rsidP="00F027BA">
      <w:pPr>
        <w:ind w:firstLine="709"/>
        <w:jc w:val="both"/>
        <w:rPr>
          <w:szCs w:val="24"/>
        </w:rPr>
      </w:pPr>
      <w:r w:rsidRPr="008642B6">
        <w:rPr>
          <w:szCs w:val="24"/>
        </w:rPr>
        <w:t>2) основные принципы построения и развития комплекса «Безопасный город» (архитектура, организационные и технологические принципы построения, элементы комплекса и их основные задачи);</w:t>
      </w:r>
    </w:p>
    <w:p w:rsidR="00FB217E" w:rsidRPr="008642B6" w:rsidRDefault="00FB217E" w:rsidP="00F027BA">
      <w:pPr>
        <w:ind w:firstLine="709"/>
        <w:jc w:val="both"/>
        <w:rPr>
          <w:szCs w:val="24"/>
        </w:rPr>
      </w:pPr>
      <w:r w:rsidRPr="008642B6">
        <w:rPr>
          <w:szCs w:val="24"/>
        </w:rPr>
        <w:t>3) функции каждого элемента комплекса «Безопасный город» (описание подсистем комплекса, принципы построения каждой подсистемы, функции подсистем);</w:t>
      </w:r>
    </w:p>
    <w:p w:rsidR="00FB217E" w:rsidRPr="008642B6" w:rsidRDefault="00FB217E" w:rsidP="00F027BA">
      <w:pPr>
        <w:ind w:firstLine="709"/>
        <w:jc w:val="both"/>
        <w:rPr>
          <w:szCs w:val="24"/>
        </w:rPr>
      </w:pPr>
      <w:r w:rsidRPr="008642B6">
        <w:rPr>
          <w:szCs w:val="24"/>
        </w:rPr>
        <w:t xml:space="preserve">4) задачи государственных органов в создании и обеспечении функционирования комплекса, принципы организации взаимодействия их служб; </w:t>
      </w:r>
    </w:p>
    <w:p w:rsidR="00FB217E" w:rsidRPr="008642B6" w:rsidRDefault="00FB217E" w:rsidP="00F027BA">
      <w:pPr>
        <w:ind w:firstLine="709"/>
        <w:jc w:val="both"/>
        <w:rPr>
          <w:szCs w:val="24"/>
        </w:rPr>
      </w:pPr>
      <w:r w:rsidRPr="008642B6">
        <w:rPr>
          <w:szCs w:val="24"/>
        </w:rPr>
        <w:t>5) направления и этапы построения и развития комплекса «Безопасный город» (развитие комплекса с учетом функционального расширения – добавление элементов комплекса и с учетом территориального охвата города, регионов и республики в целом);</w:t>
      </w:r>
    </w:p>
    <w:p w:rsidR="00FB217E" w:rsidRPr="008642B6" w:rsidRDefault="00FB217E" w:rsidP="00F027BA">
      <w:pPr>
        <w:ind w:firstLine="709"/>
        <w:jc w:val="both"/>
        <w:rPr>
          <w:szCs w:val="24"/>
        </w:rPr>
      </w:pPr>
      <w:r w:rsidRPr="008642B6">
        <w:rPr>
          <w:szCs w:val="24"/>
        </w:rPr>
        <w:t>6) решения задач управления комплексом и технического обслуживания её элементов.</w:t>
      </w:r>
    </w:p>
    <w:p w:rsidR="00FB217E" w:rsidRPr="008642B6" w:rsidRDefault="005D32F0" w:rsidP="005D32F0">
      <w:pPr>
        <w:spacing w:before="120"/>
        <w:ind w:firstLine="709"/>
        <w:jc w:val="both"/>
        <w:rPr>
          <w:szCs w:val="24"/>
        </w:rPr>
      </w:pPr>
      <w:r w:rsidRPr="008642B6">
        <w:rPr>
          <w:szCs w:val="24"/>
        </w:rPr>
        <w:t>2</w:t>
      </w:r>
      <w:r w:rsidR="00FB217E" w:rsidRPr="008642B6">
        <w:rPr>
          <w:szCs w:val="24"/>
        </w:rPr>
        <w:t>.</w:t>
      </w:r>
      <w:r w:rsidR="000876D3" w:rsidRPr="008642B6">
        <w:rPr>
          <w:szCs w:val="24"/>
        </w:rPr>
        <w:t>7</w:t>
      </w:r>
      <w:r w:rsidR="00FB217E" w:rsidRPr="008642B6">
        <w:rPr>
          <w:szCs w:val="24"/>
        </w:rPr>
        <w:t>. В Концепции должна быть предусмотрена поэтапная реализация  проекта:</w:t>
      </w:r>
    </w:p>
    <w:p w:rsidR="00FB217E" w:rsidRPr="008642B6" w:rsidRDefault="00FB217E" w:rsidP="00F027BA">
      <w:pPr>
        <w:ind w:firstLine="709"/>
        <w:jc w:val="both"/>
        <w:rPr>
          <w:szCs w:val="24"/>
        </w:rPr>
      </w:pPr>
      <w:r w:rsidRPr="008642B6">
        <w:rPr>
          <w:szCs w:val="24"/>
          <w:lang w:val="en-US"/>
        </w:rPr>
        <w:t>I</w:t>
      </w:r>
      <w:r w:rsidRPr="008642B6">
        <w:rPr>
          <w:szCs w:val="24"/>
        </w:rPr>
        <w:t xml:space="preserve">-этап - создание на экспериментальной основе комплекса «Безопасный город» с системами видеонаблюдения, </w:t>
      </w:r>
      <w:proofErr w:type="spellStart"/>
      <w:r w:rsidRPr="008642B6">
        <w:rPr>
          <w:szCs w:val="24"/>
        </w:rPr>
        <w:t>видеоаналитики</w:t>
      </w:r>
      <w:proofErr w:type="spellEnd"/>
      <w:r w:rsidRPr="008642B6">
        <w:rPr>
          <w:szCs w:val="24"/>
        </w:rPr>
        <w:t xml:space="preserve"> и автоматизированной системы приема и регистрации сообщений о преступлениях и происшествиях по г. Ташкенту;</w:t>
      </w:r>
    </w:p>
    <w:p w:rsidR="00FB217E" w:rsidRPr="008642B6" w:rsidRDefault="00FB217E" w:rsidP="00F027BA">
      <w:pPr>
        <w:ind w:firstLine="709"/>
        <w:jc w:val="both"/>
        <w:rPr>
          <w:szCs w:val="24"/>
        </w:rPr>
      </w:pPr>
      <w:r w:rsidRPr="008642B6">
        <w:rPr>
          <w:szCs w:val="24"/>
          <w:lang w:val="en-US"/>
        </w:rPr>
        <w:t>II</w:t>
      </w:r>
      <w:r w:rsidRPr="008642B6">
        <w:rPr>
          <w:szCs w:val="24"/>
        </w:rPr>
        <w:t>-этап – внедрение комплекса «Безопасный город» в областных центрах и крупных городах республики;</w:t>
      </w:r>
    </w:p>
    <w:p w:rsidR="00FB217E" w:rsidRPr="008642B6" w:rsidRDefault="00FB217E" w:rsidP="00F027BA">
      <w:pPr>
        <w:ind w:firstLine="709"/>
        <w:jc w:val="both"/>
        <w:rPr>
          <w:szCs w:val="24"/>
        </w:rPr>
      </w:pPr>
      <w:r w:rsidRPr="008642B6">
        <w:rPr>
          <w:szCs w:val="24"/>
          <w:lang w:val="en-US"/>
        </w:rPr>
        <w:t>III</w:t>
      </w:r>
      <w:r w:rsidRPr="008642B6">
        <w:rPr>
          <w:szCs w:val="24"/>
        </w:rPr>
        <w:t>-этап – внедрение комплекса «Безопасный город» по всей территории Республики Узбекистан.</w:t>
      </w:r>
    </w:p>
    <w:p w:rsidR="00FB217E" w:rsidRPr="008642B6" w:rsidRDefault="00FB217E" w:rsidP="00F027BA">
      <w:pPr>
        <w:ind w:firstLine="709"/>
        <w:jc w:val="both"/>
        <w:rPr>
          <w:szCs w:val="24"/>
        </w:rPr>
      </w:pPr>
      <w:r w:rsidRPr="008642B6">
        <w:rPr>
          <w:szCs w:val="24"/>
        </w:rPr>
        <w:t>Результатом данного этапа работ является разработ</w:t>
      </w:r>
      <w:r w:rsidR="000876D3" w:rsidRPr="008642B6">
        <w:rPr>
          <w:szCs w:val="24"/>
        </w:rPr>
        <w:t>анная К</w:t>
      </w:r>
      <w:r w:rsidRPr="008642B6">
        <w:rPr>
          <w:szCs w:val="24"/>
        </w:rPr>
        <w:t>онцепци</w:t>
      </w:r>
      <w:r w:rsidR="000876D3" w:rsidRPr="008642B6">
        <w:rPr>
          <w:szCs w:val="24"/>
        </w:rPr>
        <w:t>я</w:t>
      </w:r>
      <w:r w:rsidRPr="008642B6">
        <w:rPr>
          <w:szCs w:val="24"/>
        </w:rPr>
        <w:t xml:space="preserve"> создания и дальнейшего развития комплекса «Безопасный город» в Республике Узбекистан.</w:t>
      </w:r>
    </w:p>
    <w:p w:rsidR="00FB217E" w:rsidRPr="008642B6" w:rsidRDefault="005D32F0" w:rsidP="005D32F0">
      <w:pPr>
        <w:spacing w:before="120"/>
        <w:ind w:firstLine="709"/>
        <w:jc w:val="both"/>
        <w:rPr>
          <w:szCs w:val="24"/>
        </w:rPr>
      </w:pPr>
      <w:r w:rsidRPr="008642B6">
        <w:rPr>
          <w:szCs w:val="24"/>
        </w:rPr>
        <w:t>2</w:t>
      </w:r>
      <w:r w:rsidR="000876D3" w:rsidRPr="008642B6">
        <w:rPr>
          <w:szCs w:val="24"/>
        </w:rPr>
        <w:t xml:space="preserve">.8. </w:t>
      </w:r>
      <w:r w:rsidR="00FB217E" w:rsidRPr="008642B6">
        <w:rPr>
          <w:szCs w:val="24"/>
        </w:rPr>
        <w:t>В рамках определения регламента взаимодействия структурных подразделений и служб комплекса «Безопасного города» должны быть проведены следующие работы:</w:t>
      </w:r>
    </w:p>
    <w:p w:rsidR="00FB217E" w:rsidRPr="008642B6" w:rsidRDefault="00FB217E" w:rsidP="00F027BA">
      <w:pPr>
        <w:ind w:firstLine="709"/>
        <w:jc w:val="both"/>
        <w:rPr>
          <w:szCs w:val="24"/>
        </w:rPr>
      </w:pPr>
      <w:r w:rsidRPr="008642B6">
        <w:rPr>
          <w:szCs w:val="24"/>
        </w:rPr>
        <w:t>1) разработка нормативного документа, определяющего порядок взаимодействия структурных подразделений и служб комплекса «Безопасный город»;</w:t>
      </w:r>
    </w:p>
    <w:p w:rsidR="00FB217E" w:rsidRPr="008642B6" w:rsidRDefault="00FB217E" w:rsidP="00F027BA">
      <w:pPr>
        <w:ind w:firstLine="709"/>
        <w:jc w:val="both"/>
        <w:rPr>
          <w:szCs w:val="24"/>
        </w:rPr>
      </w:pPr>
      <w:r w:rsidRPr="008642B6">
        <w:rPr>
          <w:szCs w:val="24"/>
        </w:rPr>
        <w:t>2) определение требований к организации служб и укомплектованию их специалистами;</w:t>
      </w:r>
    </w:p>
    <w:p w:rsidR="00FB217E" w:rsidRPr="008642B6" w:rsidRDefault="00FB217E" w:rsidP="00F027BA">
      <w:pPr>
        <w:ind w:firstLine="709"/>
        <w:jc w:val="both"/>
        <w:rPr>
          <w:szCs w:val="24"/>
        </w:rPr>
      </w:pPr>
      <w:r w:rsidRPr="008642B6">
        <w:rPr>
          <w:szCs w:val="24"/>
        </w:rPr>
        <w:t xml:space="preserve">3) выработка предложений по оптимизации их работы с учетом использования комплекса «Безопасный город» (модернизация и автоматизация). </w:t>
      </w:r>
    </w:p>
    <w:p w:rsidR="00FB217E" w:rsidRPr="008642B6" w:rsidRDefault="00FB217E" w:rsidP="00F027BA">
      <w:pPr>
        <w:ind w:firstLine="709"/>
        <w:jc w:val="both"/>
        <w:rPr>
          <w:szCs w:val="24"/>
        </w:rPr>
      </w:pPr>
      <w:r w:rsidRPr="008642B6">
        <w:rPr>
          <w:szCs w:val="24"/>
        </w:rPr>
        <w:t xml:space="preserve">Для выполнения данных работ должны учитываться результаты </w:t>
      </w:r>
      <w:proofErr w:type="spellStart"/>
      <w:r w:rsidRPr="008642B6">
        <w:rPr>
          <w:szCs w:val="24"/>
        </w:rPr>
        <w:t>предпроектного</w:t>
      </w:r>
      <w:proofErr w:type="spellEnd"/>
      <w:r w:rsidRPr="008642B6">
        <w:rPr>
          <w:szCs w:val="24"/>
        </w:rPr>
        <w:t xml:space="preserve"> обследования, потребности заказчика и международный опыт.</w:t>
      </w:r>
    </w:p>
    <w:p w:rsidR="00FB217E" w:rsidRPr="008642B6" w:rsidRDefault="005D32F0" w:rsidP="005D32F0">
      <w:pPr>
        <w:spacing w:before="120"/>
        <w:ind w:firstLine="709"/>
        <w:jc w:val="both"/>
        <w:rPr>
          <w:szCs w:val="24"/>
        </w:rPr>
      </w:pPr>
      <w:r w:rsidRPr="008642B6">
        <w:rPr>
          <w:szCs w:val="24"/>
        </w:rPr>
        <w:t>2</w:t>
      </w:r>
      <w:r w:rsidR="00FB217E" w:rsidRPr="008642B6">
        <w:rPr>
          <w:szCs w:val="24"/>
        </w:rPr>
        <w:t>.</w:t>
      </w:r>
      <w:r w:rsidR="000876D3" w:rsidRPr="008642B6">
        <w:rPr>
          <w:szCs w:val="24"/>
        </w:rPr>
        <w:t>9</w:t>
      </w:r>
      <w:r w:rsidR="00FB217E" w:rsidRPr="008642B6">
        <w:rPr>
          <w:szCs w:val="24"/>
        </w:rPr>
        <w:t xml:space="preserve">. Разработка </w:t>
      </w:r>
      <w:r w:rsidR="00172801">
        <w:rPr>
          <w:szCs w:val="24"/>
        </w:rPr>
        <w:t>Генерального т</w:t>
      </w:r>
      <w:r w:rsidR="00FB217E" w:rsidRPr="008642B6">
        <w:rPr>
          <w:szCs w:val="24"/>
        </w:rPr>
        <w:t>ехнического задания на создание и развитие комплекса «Безопасный город» в г. Ташкенте должна быть направлена на выработку организационных, технологических и технических требований к построению комплекса в г. Ташкенте, которые будут предъявляться к подрядной организации при реализации проекта.</w:t>
      </w:r>
    </w:p>
    <w:p w:rsidR="00FB217E" w:rsidRPr="008642B6" w:rsidRDefault="005D32F0" w:rsidP="005D32F0">
      <w:pPr>
        <w:spacing w:before="120"/>
        <w:ind w:firstLine="709"/>
        <w:jc w:val="both"/>
        <w:rPr>
          <w:szCs w:val="24"/>
        </w:rPr>
      </w:pPr>
      <w:r w:rsidRPr="008642B6">
        <w:rPr>
          <w:szCs w:val="24"/>
        </w:rPr>
        <w:t>2</w:t>
      </w:r>
      <w:r w:rsidR="000876D3" w:rsidRPr="008642B6">
        <w:rPr>
          <w:szCs w:val="24"/>
        </w:rPr>
        <w:t xml:space="preserve">.10. </w:t>
      </w:r>
      <w:r w:rsidR="00172801">
        <w:rPr>
          <w:szCs w:val="24"/>
        </w:rPr>
        <w:t>Генеральное т</w:t>
      </w:r>
      <w:r w:rsidR="00FB217E" w:rsidRPr="008642B6">
        <w:rPr>
          <w:szCs w:val="24"/>
        </w:rPr>
        <w:t xml:space="preserve">ехническое задание должно быть разработано в соответствии с требованиями </w:t>
      </w:r>
      <w:proofErr w:type="spellStart"/>
      <w:r w:rsidR="00FB217E" w:rsidRPr="008642B6">
        <w:rPr>
          <w:szCs w:val="24"/>
        </w:rPr>
        <w:t>O‘zDSt</w:t>
      </w:r>
      <w:proofErr w:type="spellEnd"/>
      <w:r w:rsidR="00FB217E" w:rsidRPr="008642B6">
        <w:rPr>
          <w:szCs w:val="24"/>
        </w:rPr>
        <w:t xml:space="preserve"> 1987:2010 «Информационная технология. </w:t>
      </w:r>
      <w:r w:rsidR="00172801">
        <w:rPr>
          <w:szCs w:val="24"/>
        </w:rPr>
        <w:t>Генеральное т</w:t>
      </w:r>
      <w:r w:rsidR="00FB217E" w:rsidRPr="008642B6">
        <w:rPr>
          <w:szCs w:val="24"/>
        </w:rPr>
        <w:t>ехническое задание на создание информационной системы»</w:t>
      </w:r>
      <w:r w:rsidR="0013225C">
        <w:rPr>
          <w:szCs w:val="24"/>
        </w:rPr>
        <w:t xml:space="preserve"> </w:t>
      </w:r>
      <w:r w:rsidR="00FB217E" w:rsidRPr="008642B6">
        <w:rPr>
          <w:szCs w:val="24"/>
        </w:rPr>
        <w:t>и включать в себя</w:t>
      </w:r>
      <w:r w:rsidR="0013225C">
        <w:rPr>
          <w:szCs w:val="24"/>
        </w:rPr>
        <w:t xml:space="preserve"> </w:t>
      </w:r>
      <w:r w:rsidR="00FB217E" w:rsidRPr="008642B6">
        <w:rPr>
          <w:szCs w:val="24"/>
        </w:rPr>
        <w:t>следующие разделы:</w:t>
      </w:r>
    </w:p>
    <w:p w:rsidR="00FB217E" w:rsidRPr="008642B6" w:rsidRDefault="00FB217E" w:rsidP="00F027BA">
      <w:pPr>
        <w:autoSpaceDE w:val="0"/>
        <w:autoSpaceDN w:val="0"/>
        <w:adjustRightInd w:val="0"/>
        <w:ind w:firstLine="709"/>
        <w:rPr>
          <w:szCs w:val="24"/>
        </w:rPr>
      </w:pPr>
      <w:r w:rsidRPr="008642B6">
        <w:rPr>
          <w:szCs w:val="24"/>
        </w:rPr>
        <w:t>1) </w:t>
      </w:r>
      <w:r w:rsidRPr="008642B6">
        <w:rPr>
          <w:rFonts w:eastAsia="TimesNewRoman"/>
          <w:szCs w:val="24"/>
        </w:rPr>
        <w:t>общие сведения</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2) </w:t>
      </w:r>
      <w:r w:rsidRPr="008642B6">
        <w:rPr>
          <w:rFonts w:eastAsia="TimesNewRoman"/>
          <w:szCs w:val="24"/>
        </w:rPr>
        <w:t>назначение и цели системы (комплекс «Безопасный город»)</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3) </w:t>
      </w:r>
      <w:r w:rsidRPr="008642B6">
        <w:rPr>
          <w:rFonts w:eastAsia="TimesNewRoman"/>
          <w:szCs w:val="24"/>
        </w:rPr>
        <w:t>характеристика объектов автоматизации</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4) </w:t>
      </w:r>
      <w:r w:rsidRPr="008642B6">
        <w:rPr>
          <w:rFonts w:eastAsia="TimesNewRoman"/>
          <w:szCs w:val="24"/>
        </w:rPr>
        <w:t>требования к системе</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5) </w:t>
      </w:r>
      <w:r w:rsidRPr="008642B6">
        <w:rPr>
          <w:rFonts w:eastAsia="TimesNewRoman"/>
          <w:szCs w:val="24"/>
        </w:rPr>
        <w:t>состав и содержание работ по созданию системы</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6) </w:t>
      </w:r>
      <w:r w:rsidRPr="008642B6">
        <w:rPr>
          <w:rFonts w:eastAsia="TimesNewRoman"/>
          <w:szCs w:val="24"/>
        </w:rPr>
        <w:t>порядок контроля и приемки системы</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7) </w:t>
      </w:r>
      <w:r w:rsidRPr="008642B6">
        <w:rPr>
          <w:rFonts w:eastAsia="TimesNewRoman"/>
          <w:szCs w:val="24"/>
        </w:rPr>
        <w:t>требования к составу и содержанию работ по подготовке объектов автоматизации к вводу системы и подсистем в действие</w:t>
      </w:r>
      <w:r w:rsidRPr="008642B6">
        <w:rPr>
          <w:szCs w:val="24"/>
        </w:rPr>
        <w:t>;</w:t>
      </w:r>
    </w:p>
    <w:p w:rsidR="00FB217E" w:rsidRPr="008642B6" w:rsidRDefault="00FB217E" w:rsidP="00F027BA">
      <w:pPr>
        <w:autoSpaceDE w:val="0"/>
        <w:autoSpaceDN w:val="0"/>
        <w:adjustRightInd w:val="0"/>
        <w:ind w:firstLine="709"/>
        <w:rPr>
          <w:szCs w:val="24"/>
        </w:rPr>
      </w:pPr>
      <w:r w:rsidRPr="008642B6">
        <w:rPr>
          <w:szCs w:val="24"/>
        </w:rPr>
        <w:t>8) </w:t>
      </w:r>
      <w:r w:rsidRPr="008642B6">
        <w:rPr>
          <w:rFonts w:eastAsia="TimesNewRoman"/>
          <w:szCs w:val="24"/>
        </w:rPr>
        <w:t>требования к документированию</w:t>
      </w:r>
      <w:r w:rsidRPr="008642B6">
        <w:rPr>
          <w:szCs w:val="24"/>
        </w:rPr>
        <w:t>;</w:t>
      </w:r>
    </w:p>
    <w:p w:rsidR="00FB217E" w:rsidRPr="008642B6" w:rsidRDefault="00FB217E" w:rsidP="00F027BA">
      <w:pPr>
        <w:ind w:firstLine="709"/>
        <w:jc w:val="both"/>
        <w:rPr>
          <w:szCs w:val="24"/>
        </w:rPr>
      </w:pPr>
      <w:r w:rsidRPr="008642B6">
        <w:rPr>
          <w:szCs w:val="24"/>
        </w:rPr>
        <w:t>9) </w:t>
      </w:r>
      <w:r w:rsidRPr="008642B6">
        <w:rPr>
          <w:rFonts w:eastAsia="TimesNewRoman"/>
          <w:szCs w:val="24"/>
        </w:rPr>
        <w:t>источники разработки.</w:t>
      </w:r>
    </w:p>
    <w:p w:rsidR="00FB217E" w:rsidRPr="008642B6" w:rsidRDefault="005D32F0" w:rsidP="005D32F0">
      <w:pPr>
        <w:spacing w:before="120"/>
        <w:ind w:firstLine="709"/>
        <w:jc w:val="both"/>
        <w:rPr>
          <w:szCs w:val="24"/>
        </w:rPr>
      </w:pPr>
      <w:r w:rsidRPr="008642B6">
        <w:rPr>
          <w:szCs w:val="24"/>
        </w:rPr>
        <w:t>2</w:t>
      </w:r>
      <w:r w:rsidR="000876D3" w:rsidRPr="008642B6">
        <w:rPr>
          <w:szCs w:val="24"/>
        </w:rPr>
        <w:t xml:space="preserve">.11. </w:t>
      </w:r>
      <w:r w:rsidR="00FB217E" w:rsidRPr="008642B6">
        <w:rPr>
          <w:szCs w:val="24"/>
        </w:rPr>
        <w:t>В требованиях к системе – комплексу «Безопасный город» должны указываться:</w:t>
      </w:r>
    </w:p>
    <w:p w:rsidR="00FB217E" w:rsidRPr="008642B6" w:rsidRDefault="00FB217E" w:rsidP="00F027BA">
      <w:pPr>
        <w:ind w:firstLine="709"/>
        <w:jc w:val="both"/>
        <w:rPr>
          <w:szCs w:val="24"/>
        </w:rPr>
      </w:pPr>
      <w:r w:rsidRPr="008642B6">
        <w:rPr>
          <w:szCs w:val="24"/>
        </w:rPr>
        <w:t>1) требования к структуре:</w:t>
      </w:r>
    </w:p>
    <w:p w:rsidR="00FB217E" w:rsidRPr="008642B6" w:rsidRDefault="00FB217E" w:rsidP="00F027BA">
      <w:pPr>
        <w:ind w:firstLine="709"/>
        <w:jc w:val="both"/>
        <w:rPr>
          <w:szCs w:val="24"/>
        </w:rPr>
      </w:pPr>
      <w:r w:rsidRPr="008642B6">
        <w:rPr>
          <w:szCs w:val="24"/>
        </w:rPr>
        <w:t>- требования к организационной структуре (объекты автоматизации и взаимодействие служб);</w:t>
      </w:r>
    </w:p>
    <w:p w:rsidR="00FB217E" w:rsidRPr="008642B6" w:rsidRDefault="00FB217E" w:rsidP="00F027BA">
      <w:pPr>
        <w:ind w:firstLine="709"/>
        <w:jc w:val="both"/>
        <w:rPr>
          <w:szCs w:val="24"/>
        </w:rPr>
      </w:pPr>
      <w:r w:rsidRPr="008642B6">
        <w:rPr>
          <w:szCs w:val="24"/>
        </w:rPr>
        <w:t xml:space="preserve">- функциональная структура системы (перечень подсистем, их назначение и основные характеристики, </w:t>
      </w:r>
      <w:r w:rsidRPr="008642B6">
        <w:rPr>
          <w:rFonts w:eastAsia="TimesNewRoman"/>
          <w:szCs w:val="24"/>
        </w:rPr>
        <w:t>требования к числу уровней иерархии и степени централизации системы</w:t>
      </w:r>
      <w:r w:rsidRPr="008642B6">
        <w:rPr>
          <w:szCs w:val="24"/>
        </w:rPr>
        <w:t>);</w:t>
      </w:r>
    </w:p>
    <w:p w:rsidR="00FB217E" w:rsidRPr="008642B6" w:rsidRDefault="00FB217E" w:rsidP="00F027BA">
      <w:pPr>
        <w:ind w:firstLine="709"/>
        <w:jc w:val="both"/>
        <w:rPr>
          <w:szCs w:val="24"/>
        </w:rPr>
      </w:pPr>
      <w:r w:rsidRPr="008642B6">
        <w:rPr>
          <w:szCs w:val="24"/>
        </w:rPr>
        <w:t>- требования к организации каждой подсистемы комплекса;</w:t>
      </w:r>
    </w:p>
    <w:p w:rsidR="00FB217E" w:rsidRPr="008642B6" w:rsidRDefault="00FB217E" w:rsidP="00F027BA">
      <w:pPr>
        <w:ind w:firstLine="709"/>
        <w:jc w:val="both"/>
        <w:rPr>
          <w:szCs w:val="24"/>
        </w:rPr>
      </w:pPr>
      <w:r w:rsidRPr="008642B6">
        <w:rPr>
          <w:szCs w:val="24"/>
        </w:rPr>
        <w:t>2) функциональные требования:</w:t>
      </w:r>
    </w:p>
    <w:p w:rsidR="00FB217E" w:rsidRPr="008642B6" w:rsidRDefault="00FB217E" w:rsidP="00F027BA">
      <w:pPr>
        <w:ind w:firstLine="709"/>
        <w:jc w:val="both"/>
        <w:rPr>
          <w:szCs w:val="24"/>
        </w:rPr>
      </w:pPr>
      <w:r w:rsidRPr="008642B6">
        <w:rPr>
          <w:szCs w:val="24"/>
        </w:rPr>
        <w:t>- перечень функций каждой подсистемы;</w:t>
      </w:r>
    </w:p>
    <w:p w:rsidR="00FB217E" w:rsidRPr="008642B6" w:rsidRDefault="00FB217E" w:rsidP="00F027BA">
      <w:pPr>
        <w:ind w:firstLine="709"/>
        <w:jc w:val="both"/>
        <w:rPr>
          <w:rFonts w:eastAsia="TimesNewRoman"/>
          <w:szCs w:val="24"/>
        </w:rPr>
      </w:pPr>
      <w:r w:rsidRPr="008642B6">
        <w:rPr>
          <w:szCs w:val="24"/>
        </w:rPr>
        <w:t xml:space="preserve">- описание технологической реализации каждой функции (регламент </w:t>
      </w:r>
      <w:r w:rsidRPr="008642B6">
        <w:rPr>
          <w:rFonts w:eastAsia="TimesNewRoman"/>
          <w:szCs w:val="24"/>
        </w:rPr>
        <w:t>реализации каждой функции);</w:t>
      </w:r>
    </w:p>
    <w:p w:rsidR="00FB217E" w:rsidRPr="008642B6" w:rsidRDefault="00FB217E" w:rsidP="00F027BA">
      <w:pPr>
        <w:autoSpaceDE w:val="0"/>
        <w:autoSpaceDN w:val="0"/>
        <w:adjustRightInd w:val="0"/>
        <w:ind w:firstLine="709"/>
        <w:jc w:val="both"/>
        <w:rPr>
          <w:szCs w:val="24"/>
        </w:rPr>
      </w:pPr>
      <w:r w:rsidRPr="008642B6">
        <w:rPr>
          <w:rFonts w:eastAsia="TimesNewRoman"/>
          <w:szCs w:val="24"/>
        </w:rPr>
        <w:t>-</w:t>
      </w:r>
      <w:r w:rsidRPr="008642B6">
        <w:rPr>
          <w:szCs w:val="24"/>
        </w:rPr>
        <w:t> </w:t>
      </w:r>
      <w:r w:rsidRPr="008642B6">
        <w:rPr>
          <w:rFonts w:eastAsia="TimesNewRoman"/>
          <w:szCs w:val="24"/>
        </w:rPr>
        <w:t>требования к качеству реализации каждой функции</w:t>
      </w:r>
      <w:r w:rsidRPr="008642B6">
        <w:rPr>
          <w:szCs w:val="24"/>
        </w:rPr>
        <w:t xml:space="preserve">, </w:t>
      </w:r>
      <w:r w:rsidRPr="008642B6">
        <w:rPr>
          <w:rFonts w:eastAsia="TimesNewRoman"/>
          <w:szCs w:val="24"/>
        </w:rPr>
        <w:t>к форме представления выходной информации</w:t>
      </w:r>
      <w:r w:rsidRPr="008642B6">
        <w:rPr>
          <w:szCs w:val="24"/>
        </w:rPr>
        <w:t xml:space="preserve">, </w:t>
      </w:r>
      <w:r w:rsidRPr="008642B6">
        <w:rPr>
          <w:rFonts w:eastAsia="TimesNewRoman"/>
          <w:szCs w:val="24"/>
        </w:rPr>
        <w:t>характеристики необходимой точности и времени выполнения</w:t>
      </w:r>
      <w:r w:rsidRPr="008642B6">
        <w:rPr>
          <w:szCs w:val="24"/>
        </w:rPr>
        <w:t xml:space="preserve">, </w:t>
      </w:r>
      <w:r w:rsidRPr="008642B6">
        <w:rPr>
          <w:rFonts w:eastAsia="TimesNewRoman"/>
          <w:szCs w:val="24"/>
        </w:rPr>
        <w:t>требования одновременности выполнения группы функций</w:t>
      </w:r>
      <w:r w:rsidRPr="008642B6">
        <w:rPr>
          <w:szCs w:val="24"/>
        </w:rPr>
        <w:t xml:space="preserve">, </w:t>
      </w:r>
      <w:r w:rsidRPr="008642B6">
        <w:rPr>
          <w:rFonts w:eastAsia="TimesNewRoman"/>
          <w:szCs w:val="24"/>
        </w:rPr>
        <w:t>достоверности выдачи результатов</w:t>
      </w:r>
      <w:r w:rsidRPr="008642B6">
        <w:rPr>
          <w:szCs w:val="24"/>
        </w:rPr>
        <w:t>;</w:t>
      </w:r>
    </w:p>
    <w:p w:rsidR="00FB217E" w:rsidRPr="008642B6" w:rsidRDefault="00FB217E" w:rsidP="00F027BA">
      <w:pPr>
        <w:autoSpaceDE w:val="0"/>
        <w:autoSpaceDN w:val="0"/>
        <w:adjustRightInd w:val="0"/>
        <w:ind w:firstLine="709"/>
        <w:jc w:val="both"/>
        <w:rPr>
          <w:rFonts w:eastAsia="TimesNewRoman"/>
          <w:szCs w:val="24"/>
        </w:rPr>
      </w:pPr>
      <w:r w:rsidRPr="008642B6">
        <w:rPr>
          <w:szCs w:val="24"/>
        </w:rPr>
        <w:t>- </w:t>
      </w:r>
      <w:r w:rsidRPr="008642B6">
        <w:rPr>
          <w:rFonts w:eastAsia="TimesNewRoman"/>
          <w:szCs w:val="24"/>
        </w:rPr>
        <w:t>перечень и критерии отказов для каждой функции</w:t>
      </w:r>
      <w:r w:rsidRPr="008642B6">
        <w:rPr>
          <w:szCs w:val="24"/>
        </w:rPr>
        <w:t xml:space="preserve">, </w:t>
      </w:r>
      <w:r w:rsidRPr="008642B6">
        <w:rPr>
          <w:rFonts w:eastAsia="TimesNewRoman"/>
          <w:szCs w:val="24"/>
        </w:rPr>
        <w:t>по которой задаются требования по надежности;</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3)</w:t>
      </w:r>
      <w:r w:rsidRPr="008642B6">
        <w:rPr>
          <w:szCs w:val="24"/>
        </w:rPr>
        <w:t> </w:t>
      </w:r>
      <w:r w:rsidRPr="008642B6">
        <w:rPr>
          <w:rFonts w:eastAsia="TimesNewRoman"/>
          <w:szCs w:val="24"/>
        </w:rPr>
        <w:t>требования к способам и средствам передачи информации для информационного</w:t>
      </w:r>
      <w:r w:rsidR="0013225C">
        <w:rPr>
          <w:rFonts w:eastAsia="TimesNewRoman"/>
          <w:szCs w:val="24"/>
        </w:rPr>
        <w:t xml:space="preserve"> </w:t>
      </w:r>
      <w:r w:rsidRPr="008642B6">
        <w:rPr>
          <w:rFonts w:eastAsia="TimesNewRoman"/>
          <w:szCs w:val="24"/>
        </w:rPr>
        <w:t>обмена между компонентами системы: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структуре и организации сети передачи данных;</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каналам передачи, скорости передачи (пропускная способность) на разных участках сети;</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4)</w:t>
      </w:r>
      <w:r w:rsidRPr="008642B6">
        <w:rPr>
          <w:szCs w:val="24"/>
        </w:rPr>
        <w:t> </w:t>
      </w:r>
      <w:r w:rsidRPr="008642B6">
        <w:rPr>
          <w:rFonts w:eastAsia="TimesNewRoman"/>
          <w:szCs w:val="24"/>
        </w:rPr>
        <w:t>требования организационного обеспечения:</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 xml:space="preserve">требований к структуре и функциям подразделений, участвующих в функционировании системы или обеспечивающих её эксплуатацию; </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организации функционирования системы и порядку взаимодействия персонала системы и персонала объектов</w:t>
      </w:r>
      <w:r w:rsidR="0013225C">
        <w:rPr>
          <w:rFonts w:eastAsia="TimesNewRoman"/>
          <w:szCs w:val="24"/>
        </w:rPr>
        <w:t xml:space="preserve"> </w:t>
      </w:r>
      <w:r w:rsidRPr="008642B6">
        <w:rPr>
          <w:rFonts w:eastAsia="TimesNewRoman"/>
          <w:szCs w:val="24"/>
        </w:rPr>
        <w:t>автоматизации;</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численности и квалификации персонала;</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5)</w:t>
      </w:r>
      <w:r w:rsidRPr="008642B6">
        <w:rPr>
          <w:szCs w:val="24"/>
        </w:rPr>
        <w:t> </w:t>
      </w:r>
      <w:r w:rsidRPr="008642B6">
        <w:rPr>
          <w:rFonts w:eastAsia="TimesNewRoman"/>
          <w:szCs w:val="24"/>
        </w:rPr>
        <w:t>требования программного обеспечения:</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перечень</w:t>
      </w:r>
      <w:r w:rsidR="0013225C">
        <w:rPr>
          <w:rFonts w:eastAsia="TimesNewRoman"/>
          <w:szCs w:val="24"/>
        </w:rPr>
        <w:t xml:space="preserve"> </w:t>
      </w:r>
      <w:r w:rsidRPr="008642B6">
        <w:rPr>
          <w:rFonts w:eastAsia="TimesNewRoman"/>
          <w:szCs w:val="24"/>
        </w:rPr>
        <w:t>покупных программных средств и программных средств, необходимых для разработки для каждой подсистемы;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w:t>
      </w:r>
      <w:r w:rsidR="0013225C">
        <w:rPr>
          <w:rFonts w:eastAsia="TimesNewRoman"/>
          <w:szCs w:val="24"/>
        </w:rPr>
        <w:t xml:space="preserve"> </w:t>
      </w:r>
      <w:r w:rsidRPr="008642B6">
        <w:rPr>
          <w:rFonts w:eastAsia="TimesNewRoman"/>
          <w:szCs w:val="24"/>
        </w:rPr>
        <w:t>к независимости программных средств от используемых средств</w:t>
      </w:r>
      <w:r w:rsidR="0013225C">
        <w:rPr>
          <w:rFonts w:eastAsia="TimesNewRoman"/>
          <w:szCs w:val="24"/>
        </w:rPr>
        <w:t xml:space="preserve"> </w:t>
      </w:r>
      <w:r w:rsidRPr="008642B6">
        <w:rPr>
          <w:rFonts w:eastAsia="TimesNewRoman"/>
          <w:szCs w:val="24"/>
        </w:rPr>
        <w:t>вычислительной техники и операционной среды;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качеству программных средств, а также к способам его обеспечения и контроля;</w:t>
      </w:r>
    </w:p>
    <w:p w:rsidR="00FB217E" w:rsidRPr="008642B6" w:rsidRDefault="00FB217E" w:rsidP="00F027BA">
      <w:pPr>
        <w:autoSpaceDE w:val="0"/>
        <w:autoSpaceDN w:val="0"/>
        <w:adjustRightInd w:val="0"/>
        <w:ind w:firstLine="709"/>
        <w:rPr>
          <w:rFonts w:eastAsia="TimesNewRoman"/>
          <w:szCs w:val="24"/>
        </w:rPr>
      </w:pPr>
      <w:r w:rsidRPr="008642B6">
        <w:rPr>
          <w:rFonts w:eastAsia="TimesNewRoman"/>
          <w:szCs w:val="24"/>
        </w:rPr>
        <w:t>6)</w:t>
      </w:r>
      <w:r w:rsidRPr="008642B6">
        <w:rPr>
          <w:szCs w:val="24"/>
        </w:rPr>
        <w:t> </w:t>
      </w:r>
      <w:r w:rsidRPr="008642B6">
        <w:rPr>
          <w:rFonts w:eastAsia="TimesNewRoman"/>
          <w:szCs w:val="24"/>
        </w:rPr>
        <w:t>требования технического обеспечения:</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перечень</w:t>
      </w:r>
      <w:r w:rsidR="0013225C">
        <w:rPr>
          <w:rFonts w:eastAsia="TimesNewRoman"/>
          <w:szCs w:val="24"/>
        </w:rPr>
        <w:t xml:space="preserve"> </w:t>
      </w:r>
      <w:r w:rsidRPr="008642B6">
        <w:rPr>
          <w:rFonts w:eastAsia="TimesNewRoman"/>
          <w:szCs w:val="24"/>
        </w:rPr>
        <w:t>необходимых технических средств (программно-технические средства), включая средства приема, обработки, передачи, хранения и вывода информации, средства обеспечения функционирования, обеспечения информационной безопасности и т.д.;</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технические требования к средствам технического обеспечения системы (функциональные, конструктивные и эксплуатационные характеристики средств);</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7)</w:t>
      </w:r>
      <w:r w:rsidRPr="008642B6">
        <w:rPr>
          <w:szCs w:val="24"/>
        </w:rPr>
        <w:t> </w:t>
      </w:r>
      <w:r w:rsidRPr="008642B6">
        <w:rPr>
          <w:rFonts w:eastAsia="TimesNewRoman"/>
          <w:szCs w:val="24"/>
        </w:rPr>
        <w:t>требования обеспечения надежного функционирования системы: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надежности технических средств и программного обеспечения;</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обеспечения сохранности информации в аварийных ситуациях;</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8)</w:t>
      </w:r>
      <w:r w:rsidRPr="008642B6">
        <w:rPr>
          <w:szCs w:val="24"/>
        </w:rPr>
        <w:t> </w:t>
      </w:r>
      <w:r w:rsidRPr="008642B6">
        <w:rPr>
          <w:rFonts w:eastAsia="TimesNewRoman"/>
          <w:szCs w:val="24"/>
        </w:rPr>
        <w:t>требования к защите информации от несанкционированного доступа и внешних воздействий (информационная безопасность);</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9)</w:t>
      </w:r>
      <w:r w:rsidRPr="008642B6">
        <w:rPr>
          <w:szCs w:val="24"/>
        </w:rPr>
        <w:t> </w:t>
      </w:r>
      <w:r w:rsidRPr="008642B6">
        <w:rPr>
          <w:rFonts w:eastAsia="TimesNewRoman"/>
          <w:szCs w:val="24"/>
        </w:rPr>
        <w:t>требования к эксплуатации и техническому обслуживанию системы: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условиям и регламенту (режиму) эксплуатации и обслуживания;</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допустимым площадям для размещения персонала и технических средств системы;</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 xml:space="preserve">требования к параметрам сетей энергоснабжения, обеспечение бесперебойного функционирования, </w:t>
      </w:r>
      <w:proofErr w:type="spellStart"/>
      <w:r w:rsidRPr="008642B6">
        <w:rPr>
          <w:rFonts w:eastAsia="TimesNewRoman"/>
          <w:szCs w:val="24"/>
        </w:rPr>
        <w:t>клим</w:t>
      </w:r>
      <w:r w:rsidR="006D7801" w:rsidRPr="008642B6">
        <w:rPr>
          <w:rFonts w:eastAsia="TimesNewRoman"/>
          <w:szCs w:val="24"/>
        </w:rPr>
        <w:t>о</w:t>
      </w:r>
      <w:r w:rsidRPr="008642B6">
        <w:rPr>
          <w:rFonts w:eastAsia="TimesNewRoman"/>
          <w:szCs w:val="24"/>
        </w:rPr>
        <w:t>техники</w:t>
      </w:r>
      <w:proofErr w:type="spellEnd"/>
      <w:r w:rsidRPr="008642B6">
        <w:rPr>
          <w:rFonts w:eastAsia="TimesNewRoman"/>
          <w:szCs w:val="24"/>
        </w:rPr>
        <w:t xml:space="preserve"> и т.п.</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 xml:space="preserve">Результатом выполнения данного этапа работ является </w:t>
      </w:r>
      <w:r w:rsidR="00172801">
        <w:rPr>
          <w:rFonts w:eastAsia="TimesNewRoman"/>
          <w:szCs w:val="24"/>
        </w:rPr>
        <w:t>Генеральное т</w:t>
      </w:r>
      <w:r w:rsidRPr="008642B6">
        <w:rPr>
          <w:rFonts w:eastAsia="TimesNewRoman"/>
          <w:szCs w:val="24"/>
        </w:rPr>
        <w:t>ехническое задание.</w:t>
      </w:r>
    </w:p>
    <w:p w:rsidR="00FB217E" w:rsidRPr="008642B6" w:rsidRDefault="005D32F0" w:rsidP="005D32F0">
      <w:pPr>
        <w:autoSpaceDE w:val="0"/>
        <w:autoSpaceDN w:val="0"/>
        <w:adjustRightInd w:val="0"/>
        <w:spacing w:before="120"/>
        <w:ind w:firstLine="709"/>
        <w:jc w:val="both"/>
        <w:rPr>
          <w:szCs w:val="24"/>
        </w:rPr>
      </w:pPr>
      <w:r w:rsidRPr="008642B6">
        <w:rPr>
          <w:rFonts w:eastAsia="TimesNewRoman"/>
          <w:szCs w:val="24"/>
        </w:rPr>
        <w:t>2</w:t>
      </w:r>
      <w:r w:rsidR="00820E07" w:rsidRPr="008642B6">
        <w:rPr>
          <w:rFonts w:eastAsia="TimesNewRoman"/>
          <w:szCs w:val="24"/>
        </w:rPr>
        <w:t xml:space="preserve">.12. </w:t>
      </w:r>
      <w:r w:rsidR="00FB217E" w:rsidRPr="008642B6">
        <w:rPr>
          <w:szCs w:val="24"/>
        </w:rPr>
        <w:t xml:space="preserve">Разработка </w:t>
      </w:r>
      <w:r w:rsidR="00820E07" w:rsidRPr="008642B6">
        <w:rPr>
          <w:szCs w:val="24"/>
        </w:rPr>
        <w:t>П</w:t>
      </w:r>
      <w:r w:rsidR="00FB217E" w:rsidRPr="008642B6">
        <w:rPr>
          <w:szCs w:val="24"/>
        </w:rPr>
        <w:t>редварительного технико-экономического расчета на создание комплекса «Безопасный город» в г. Ташкенте должна проводиться в целях определения предварительной стоимости проекта.</w:t>
      </w:r>
    </w:p>
    <w:p w:rsidR="006052F4" w:rsidRPr="008642B6" w:rsidRDefault="005D32F0" w:rsidP="005D32F0">
      <w:pPr>
        <w:autoSpaceDE w:val="0"/>
        <w:autoSpaceDN w:val="0"/>
        <w:adjustRightInd w:val="0"/>
        <w:spacing w:before="120"/>
        <w:ind w:firstLine="709"/>
        <w:jc w:val="both"/>
        <w:rPr>
          <w:rFonts w:eastAsia="Calibri"/>
          <w:szCs w:val="24"/>
        </w:rPr>
      </w:pPr>
      <w:r w:rsidRPr="008642B6">
        <w:rPr>
          <w:szCs w:val="24"/>
        </w:rPr>
        <w:t>2</w:t>
      </w:r>
      <w:r w:rsidR="00820E07" w:rsidRPr="008642B6">
        <w:rPr>
          <w:szCs w:val="24"/>
        </w:rPr>
        <w:t xml:space="preserve">.13. </w:t>
      </w:r>
      <w:r w:rsidR="00FB217E" w:rsidRPr="008642B6">
        <w:rPr>
          <w:szCs w:val="24"/>
        </w:rPr>
        <w:t xml:space="preserve">Предварительный технико-экономический расчет должен </w:t>
      </w:r>
      <w:r w:rsidR="00820E07" w:rsidRPr="008642B6">
        <w:rPr>
          <w:szCs w:val="24"/>
        </w:rPr>
        <w:t xml:space="preserve">быть разработан в </w:t>
      </w:r>
      <w:r w:rsidR="006052F4" w:rsidRPr="008642B6">
        <w:rPr>
          <w:rFonts w:eastAsia="Calibri"/>
          <w:szCs w:val="24"/>
        </w:rPr>
        <w:t>установленном законодательством порядке.</w:t>
      </w:r>
    </w:p>
    <w:p w:rsidR="00FB217E" w:rsidRPr="008642B6" w:rsidRDefault="005D32F0" w:rsidP="005D32F0">
      <w:pPr>
        <w:autoSpaceDE w:val="0"/>
        <w:autoSpaceDN w:val="0"/>
        <w:adjustRightInd w:val="0"/>
        <w:spacing w:before="120"/>
        <w:ind w:firstLine="709"/>
        <w:jc w:val="both"/>
        <w:rPr>
          <w:szCs w:val="24"/>
        </w:rPr>
      </w:pPr>
      <w:r w:rsidRPr="008642B6">
        <w:rPr>
          <w:szCs w:val="24"/>
        </w:rPr>
        <w:t>2</w:t>
      </w:r>
      <w:r w:rsidR="00820E07" w:rsidRPr="008642B6">
        <w:rPr>
          <w:szCs w:val="24"/>
        </w:rPr>
        <w:t xml:space="preserve">.14. </w:t>
      </w:r>
      <w:r w:rsidR="00FB217E" w:rsidRPr="008642B6">
        <w:rPr>
          <w:szCs w:val="24"/>
        </w:rPr>
        <w:t xml:space="preserve">В структуру </w:t>
      </w:r>
      <w:r w:rsidR="00820E07" w:rsidRPr="008642B6">
        <w:rPr>
          <w:szCs w:val="24"/>
        </w:rPr>
        <w:t>П</w:t>
      </w:r>
      <w:r w:rsidR="00FB217E" w:rsidRPr="008642B6">
        <w:rPr>
          <w:szCs w:val="24"/>
        </w:rPr>
        <w:t>редварительного технико-экономического расчета должны включаться следующие разделы:</w:t>
      </w:r>
    </w:p>
    <w:p w:rsidR="00300443" w:rsidRPr="008642B6" w:rsidRDefault="00300443" w:rsidP="00300443">
      <w:pPr>
        <w:ind w:firstLine="851"/>
        <w:jc w:val="both"/>
        <w:textAlignment w:val="top"/>
        <w:rPr>
          <w:color w:val="000000"/>
          <w:szCs w:val="24"/>
          <w:bdr w:val="none" w:sz="0" w:space="0" w:color="auto" w:frame="1"/>
        </w:rPr>
      </w:pPr>
      <w:bookmarkStart w:id="1" w:name="1217879"/>
      <w:bookmarkEnd w:id="1"/>
      <w:r w:rsidRPr="008642B6">
        <w:rPr>
          <w:color w:val="000000"/>
          <w:szCs w:val="24"/>
          <w:bdr w:val="none" w:sz="0" w:space="0" w:color="auto" w:frame="1"/>
        </w:rPr>
        <w:t>1)</w:t>
      </w:r>
      <w:r w:rsidRPr="008642B6">
        <w:rPr>
          <w:szCs w:val="24"/>
        </w:rPr>
        <w:t> </w:t>
      </w:r>
      <w:r w:rsidRPr="008642B6">
        <w:rPr>
          <w:color w:val="000000"/>
          <w:szCs w:val="24"/>
          <w:bdr w:val="none" w:sz="0" w:space="0" w:color="auto" w:frame="1"/>
        </w:rPr>
        <w:t>Введение – описание существующих политических, социально-экономических, природно-климатических, правовых условий, в которых будет реализовываться проект, показателей, обеспеченности инфраструктурой, предполагаемое месторасположение и областей влияния проекта, а также обоснование целей проекта и вариантов достижения целей.</w:t>
      </w:r>
    </w:p>
    <w:p w:rsidR="00300443" w:rsidRPr="008642B6" w:rsidRDefault="00300443" w:rsidP="00300443">
      <w:pPr>
        <w:ind w:firstLine="851"/>
        <w:jc w:val="both"/>
        <w:textAlignment w:val="top"/>
        <w:rPr>
          <w:color w:val="000000"/>
          <w:szCs w:val="24"/>
          <w:bdr w:val="none" w:sz="0" w:space="0" w:color="auto" w:frame="1"/>
        </w:rPr>
      </w:pPr>
      <w:bookmarkStart w:id="2" w:name="1217881"/>
      <w:bookmarkEnd w:id="2"/>
      <w:r w:rsidRPr="008642B6">
        <w:rPr>
          <w:color w:val="000000"/>
          <w:szCs w:val="24"/>
          <w:bdr w:val="none" w:sz="0" w:space="0" w:color="auto" w:frame="1"/>
        </w:rPr>
        <w:t>2)</w:t>
      </w:r>
      <w:r w:rsidRPr="008642B6">
        <w:rPr>
          <w:szCs w:val="24"/>
        </w:rPr>
        <w:t> </w:t>
      </w:r>
      <w:r w:rsidRPr="008642B6">
        <w:rPr>
          <w:color w:val="000000"/>
          <w:szCs w:val="24"/>
          <w:bdr w:val="none" w:sz="0" w:space="0" w:color="auto" w:frame="1"/>
        </w:rPr>
        <w:t>Маркетинговый раздел — предварительная оценка существующего и перспективного спроса на предполагаемые проектом услуги.</w:t>
      </w:r>
    </w:p>
    <w:p w:rsidR="00300443" w:rsidRPr="008642B6" w:rsidRDefault="00300443" w:rsidP="00300443">
      <w:pPr>
        <w:ind w:firstLine="851"/>
        <w:jc w:val="both"/>
        <w:textAlignment w:val="top"/>
        <w:rPr>
          <w:color w:val="000000"/>
          <w:szCs w:val="24"/>
          <w:bdr w:val="none" w:sz="0" w:space="0" w:color="auto" w:frame="1"/>
        </w:rPr>
      </w:pPr>
      <w:bookmarkStart w:id="3" w:name="1217883"/>
      <w:bookmarkEnd w:id="3"/>
      <w:r w:rsidRPr="008642B6">
        <w:rPr>
          <w:color w:val="000000"/>
          <w:szCs w:val="24"/>
          <w:bdr w:val="none" w:sz="0" w:space="0" w:color="auto" w:frame="1"/>
        </w:rPr>
        <w:t>3)</w:t>
      </w:r>
      <w:r w:rsidRPr="008642B6">
        <w:rPr>
          <w:szCs w:val="24"/>
        </w:rPr>
        <w:t> </w:t>
      </w:r>
      <w:r w:rsidRPr="008642B6">
        <w:rPr>
          <w:color w:val="000000"/>
          <w:szCs w:val="24"/>
          <w:bdr w:val="none" w:sz="0" w:space="0" w:color="auto" w:frame="1"/>
        </w:rPr>
        <w:t>Технико-экономических раздел – отражение различных технологических решений реализации проекта с описанием структуры проекта, технических решений по проекту, определяющих параметры, компоненты проекта, а также их расчетной стоимости.</w:t>
      </w:r>
    </w:p>
    <w:p w:rsidR="00300443" w:rsidRPr="008642B6" w:rsidRDefault="00300443" w:rsidP="00300443">
      <w:pPr>
        <w:ind w:firstLine="851"/>
        <w:jc w:val="both"/>
        <w:textAlignment w:val="top"/>
        <w:rPr>
          <w:color w:val="000000"/>
          <w:szCs w:val="24"/>
          <w:bdr w:val="none" w:sz="0" w:space="0" w:color="auto" w:frame="1"/>
        </w:rPr>
      </w:pPr>
      <w:bookmarkStart w:id="4" w:name="1217885"/>
      <w:bookmarkEnd w:id="4"/>
      <w:r w:rsidRPr="008642B6">
        <w:rPr>
          <w:color w:val="000000"/>
          <w:szCs w:val="24"/>
          <w:bdr w:val="none" w:sz="0" w:space="0" w:color="auto" w:frame="1"/>
        </w:rPr>
        <w:t>4)</w:t>
      </w:r>
      <w:r w:rsidRPr="008642B6">
        <w:rPr>
          <w:szCs w:val="24"/>
        </w:rPr>
        <w:t> </w:t>
      </w:r>
      <w:r w:rsidRPr="008642B6">
        <w:rPr>
          <w:color w:val="000000"/>
          <w:szCs w:val="24"/>
          <w:bdr w:val="none" w:sz="0" w:space="0" w:color="auto" w:frame="1"/>
        </w:rPr>
        <w:t>Экологический раздел – отражение экологических аспектов проекта.</w:t>
      </w:r>
    </w:p>
    <w:p w:rsidR="00300443" w:rsidRPr="008642B6" w:rsidRDefault="00300443" w:rsidP="00300443">
      <w:pPr>
        <w:ind w:firstLine="851"/>
        <w:jc w:val="both"/>
        <w:textAlignment w:val="top"/>
        <w:rPr>
          <w:color w:val="000000"/>
          <w:szCs w:val="24"/>
          <w:bdr w:val="none" w:sz="0" w:space="0" w:color="auto" w:frame="1"/>
        </w:rPr>
      </w:pPr>
      <w:bookmarkStart w:id="5" w:name="1217886"/>
      <w:bookmarkEnd w:id="5"/>
      <w:r w:rsidRPr="008642B6">
        <w:rPr>
          <w:color w:val="000000"/>
          <w:szCs w:val="24"/>
          <w:bdr w:val="none" w:sz="0" w:space="0" w:color="auto" w:frame="1"/>
        </w:rPr>
        <w:t>5)</w:t>
      </w:r>
      <w:r w:rsidRPr="008642B6">
        <w:rPr>
          <w:szCs w:val="24"/>
        </w:rPr>
        <w:t> </w:t>
      </w:r>
      <w:r w:rsidRPr="008642B6">
        <w:rPr>
          <w:color w:val="000000"/>
          <w:szCs w:val="24"/>
          <w:bdr w:val="none" w:sz="0" w:space="0" w:color="auto" w:frame="1"/>
        </w:rPr>
        <w:t>Институционный раздел – включающий содержание схемы управления проектом, описание правовой основы, структуры управления и оценки финансовых затрат, взаимодействие участников реализации проекта, распределение между ними затрат, выгод и ответственности, а также институционные риски, основные определяющие факторы риска, предположительный характер и диапазон изменений, предположительные мероприятия по снижению рисков.</w:t>
      </w:r>
    </w:p>
    <w:p w:rsidR="00300443" w:rsidRPr="008642B6" w:rsidRDefault="00300443" w:rsidP="00300443">
      <w:pPr>
        <w:ind w:firstLine="851"/>
        <w:jc w:val="both"/>
        <w:textAlignment w:val="top"/>
        <w:rPr>
          <w:color w:val="000000"/>
          <w:szCs w:val="24"/>
          <w:bdr w:val="none" w:sz="0" w:space="0" w:color="auto" w:frame="1"/>
        </w:rPr>
      </w:pPr>
      <w:bookmarkStart w:id="6" w:name="1217888"/>
      <w:bookmarkEnd w:id="6"/>
      <w:r w:rsidRPr="008642B6">
        <w:rPr>
          <w:color w:val="000000"/>
          <w:szCs w:val="24"/>
          <w:bdr w:val="none" w:sz="0" w:space="0" w:color="auto" w:frame="1"/>
        </w:rPr>
        <w:t>6)</w:t>
      </w:r>
      <w:r w:rsidRPr="008642B6">
        <w:rPr>
          <w:szCs w:val="24"/>
        </w:rPr>
        <w:t> </w:t>
      </w:r>
      <w:r w:rsidRPr="008642B6">
        <w:rPr>
          <w:color w:val="000000"/>
          <w:szCs w:val="24"/>
          <w:bdr w:val="none" w:sz="0" w:space="0" w:color="auto" w:frame="1"/>
        </w:rPr>
        <w:t>Архитектурно-строительный раздел – обоснование выбора района пункта размещения, принципиальные архитектурно-строительные и объемно-планировочные решения, их основные параметры, соответствие национальным градостроительным требованиям.</w:t>
      </w:r>
    </w:p>
    <w:p w:rsidR="00300443" w:rsidRPr="008642B6" w:rsidRDefault="00300443" w:rsidP="00300443">
      <w:pPr>
        <w:ind w:firstLine="851"/>
        <w:jc w:val="both"/>
        <w:textAlignment w:val="top"/>
        <w:rPr>
          <w:color w:val="000000"/>
          <w:szCs w:val="24"/>
          <w:bdr w:val="none" w:sz="0" w:space="0" w:color="auto" w:frame="1"/>
        </w:rPr>
      </w:pPr>
      <w:bookmarkStart w:id="7" w:name="1217890"/>
      <w:bookmarkEnd w:id="7"/>
      <w:r w:rsidRPr="008642B6">
        <w:rPr>
          <w:color w:val="000000"/>
          <w:szCs w:val="24"/>
          <w:bdr w:val="none" w:sz="0" w:space="0" w:color="auto" w:frame="1"/>
        </w:rPr>
        <w:t>7)</w:t>
      </w:r>
      <w:r w:rsidRPr="008642B6">
        <w:rPr>
          <w:szCs w:val="24"/>
        </w:rPr>
        <w:t> </w:t>
      </w:r>
      <w:r w:rsidRPr="008642B6">
        <w:rPr>
          <w:color w:val="000000"/>
          <w:szCs w:val="24"/>
          <w:bdr w:val="none" w:sz="0" w:space="0" w:color="auto" w:frame="1"/>
        </w:rPr>
        <w:t>Финансовый раздел – содержащий предварительную оценку и обоснование финансовых затрат, альтернативных схем и источников финансирования проекта, учет влияния инфляции на реализуемость проекта, а также оценку финансовой эффективности, финансовую модель реализации проекта.</w:t>
      </w:r>
    </w:p>
    <w:p w:rsidR="00300443" w:rsidRPr="008642B6" w:rsidRDefault="00300443" w:rsidP="00300443">
      <w:pPr>
        <w:ind w:firstLine="851"/>
        <w:jc w:val="both"/>
        <w:textAlignment w:val="top"/>
        <w:rPr>
          <w:color w:val="000000"/>
          <w:szCs w:val="24"/>
          <w:bdr w:val="none" w:sz="0" w:space="0" w:color="auto" w:frame="1"/>
        </w:rPr>
      </w:pPr>
      <w:bookmarkStart w:id="8" w:name="1217891"/>
      <w:bookmarkEnd w:id="8"/>
      <w:r w:rsidRPr="008642B6">
        <w:rPr>
          <w:color w:val="000000"/>
          <w:szCs w:val="24"/>
          <w:bdr w:val="none" w:sz="0" w:space="0" w:color="auto" w:frame="1"/>
        </w:rPr>
        <w:t>8)</w:t>
      </w:r>
      <w:r w:rsidRPr="008642B6">
        <w:rPr>
          <w:szCs w:val="24"/>
        </w:rPr>
        <w:t> </w:t>
      </w:r>
      <w:r w:rsidRPr="008642B6">
        <w:rPr>
          <w:color w:val="000000"/>
          <w:szCs w:val="24"/>
          <w:bdr w:val="none" w:sz="0" w:space="0" w:color="auto" w:frame="1"/>
        </w:rPr>
        <w:t>Экономический раздел – отражающий анализ проекта с точки зрения экономики республики в целом и региона.</w:t>
      </w:r>
    </w:p>
    <w:p w:rsidR="00300443" w:rsidRPr="008642B6" w:rsidRDefault="00300443" w:rsidP="00300443">
      <w:pPr>
        <w:ind w:firstLine="851"/>
        <w:jc w:val="both"/>
        <w:textAlignment w:val="top"/>
        <w:rPr>
          <w:color w:val="000000"/>
          <w:szCs w:val="24"/>
          <w:bdr w:val="none" w:sz="0" w:space="0" w:color="auto" w:frame="1"/>
        </w:rPr>
      </w:pPr>
      <w:bookmarkStart w:id="9" w:name="1217892"/>
      <w:bookmarkEnd w:id="9"/>
      <w:r w:rsidRPr="008642B6">
        <w:rPr>
          <w:color w:val="000000"/>
          <w:szCs w:val="24"/>
          <w:bdr w:val="none" w:sz="0" w:space="0" w:color="auto" w:frame="1"/>
        </w:rPr>
        <w:t>9)</w:t>
      </w:r>
      <w:r w:rsidRPr="008642B6">
        <w:rPr>
          <w:szCs w:val="24"/>
        </w:rPr>
        <w:t> </w:t>
      </w:r>
      <w:r w:rsidRPr="008642B6">
        <w:rPr>
          <w:color w:val="000000"/>
          <w:szCs w:val="24"/>
          <w:bdr w:val="none" w:sz="0" w:space="0" w:color="auto" w:frame="1"/>
        </w:rPr>
        <w:t>Социальный раздел – отражающий социальные аспекты проекта и выгоды от реализации проекта по бенефициарам.</w:t>
      </w:r>
    </w:p>
    <w:p w:rsidR="00300443" w:rsidRPr="008642B6" w:rsidRDefault="00300443" w:rsidP="00300443">
      <w:pPr>
        <w:ind w:firstLine="851"/>
        <w:jc w:val="both"/>
        <w:textAlignment w:val="top"/>
        <w:rPr>
          <w:color w:val="000000"/>
          <w:szCs w:val="24"/>
          <w:bdr w:val="none" w:sz="0" w:space="0" w:color="auto" w:frame="1"/>
        </w:rPr>
      </w:pPr>
      <w:bookmarkStart w:id="10" w:name="1217893"/>
      <w:bookmarkEnd w:id="10"/>
      <w:r w:rsidRPr="008642B6">
        <w:rPr>
          <w:color w:val="000000"/>
          <w:szCs w:val="24"/>
          <w:bdr w:val="none" w:sz="0" w:space="0" w:color="auto" w:frame="1"/>
        </w:rPr>
        <w:t>10)</w:t>
      </w:r>
      <w:r w:rsidRPr="008642B6">
        <w:rPr>
          <w:szCs w:val="24"/>
        </w:rPr>
        <w:t> </w:t>
      </w:r>
      <w:r w:rsidRPr="008642B6">
        <w:rPr>
          <w:color w:val="000000"/>
          <w:szCs w:val="24"/>
          <w:bdr w:val="none" w:sz="0" w:space="0" w:color="auto" w:frame="1"/>
        </w:rPr>
        <w:t>Общие выводы – с указанием основных достоинств  и недостатков проекта, выводы и описание логики по выбору оптимального варианта реализации проекта, основные риски по проекту и другие заключения.</w:t>
      </w:r>
    </w:p>
    <w:p w:rsidR="00300443" w:rsidRPr="008642B6" w:rsidRDefault="00300443" w:rsidP="00300443">
      <w:pPr>
        <w:ind w:firstLine="851"/>
        <w:jc w:val="both"/>
        <w:textAlignment w:val="top"/>
        <w:rPr>
          <w:color w:val="000000"/>
          <w:szCs w:val="24"/>
          <w:bdr w:val="none" w:sz="0" w:space="0" w:color="auto" w:frame="1"/>
        </w:rPr>
      </w:pPr>
      <w:r w:rsidRPr="008642B6">
        <w:rPr>
          <w:color w:val="000000"/>
          <w:szCs w:val="24"/>
          <w:bdr w:val="none" w:sz="0" w:space="0" w:color="auto" w:frame="1"/>
        </w:rPr>
        <w:t>11) Приложение – финансово-экономические модели по каждому из рассматриваемых вариантов реализации проекта, таблицы расходов, динамик, графики, диаграммы, рисунки, карты местности и другие материалы.</w:t>
      </w:r>
    </w:p>
    <w:p w:rsidR="00300443" w:rsidRPr="008642B6" w:rsidRDefault="006D7801" w:rsidP="00300443">
      <w:pPr>
        <w:autoSpaceDE w:val="0"/>
        <w:autoSpaceDN w:val="0"/>
        <w:adjustRightInd w:val="0"/>
        <w:ind w:firstLine="840"/>
        <w:jc w:val="both"/>
        <w:rPr>
          <w:szCs w:val="24"/>
        </w:rPr>
      </w:pPr>
      <w:r w:rsidRPr="008642B6">
        <w:rPr>
          <w:szCs w:val="24"/>
        </w:rPr>
        <w:t>2</w:t>
      </w:r>
      <w:r w:rsidR="00820E07" w:rsidRPr="008642B6">
        <w:rPr>
          <w:szCs w:val="24"/>
        </w:rPr>
        <w:t xml:space="preserve">.15. </w:t>
      </w:r>
      <w:r w:rsidR="00300443" w:rsidRPr="008642B6">
        <w:rPr>
          <w:szCs w:val="24"/>
        </w:rPr>
        <w:t>В предварительную стоимость проекта должны включаться все затраты, связанные со строительством комплекса «Безопасный город» в г. Ташкенте, включая:</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общих инвестиционных издержек, распределение потребностей в финансировании по стадиям проекта и источникам финансирования;</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производственных издержек (эксплуатационные издержки);</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прочих издержек проекта, в том числе на обучение персонала;</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финансовые показатели проекта.</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Финансовые показатели проекта должны включать в себя:</w:t>
      </w:r>
    </w:p>
    <w:p w:rsidR="00300443" w:rsidRPr="008642B6" w:rsidRDefault="00300443" w:rsidP="00300443">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себестоимости услуг и доходов;</w:t>
      </w:r>
    </w:p>
    <w:p w:rsidR="00300443" w:rsidRPr="008642B6" w:rsidRDefault="00300443" w:rsidP="00300443">
      <w:pPr>
        <w:ind w:firstLine="851"/>
        <w:jc w:val="both"/>
        <w:rPr>
          <w:szCs w:val="24"/>
        </w:rPr>
      </w:pPr>
      <w:r w:rsidRPr="008642B6">
        <w:rPr>
          <w:szCs w:val="24"/>
        </w:rPr>
        <w:t>сводный расчет потока денежных средств;</w:t>
      </w:r>
    </w:p>
    <w:p w:rsidR="00300443" w:rsidRPr="008642B6" w:rsidRDefault="00300443" w:rsidP="00300443">
      <w:pPr>
        <w:ind w:firstLine="851"/>
        <w:jc w:val="both"/>
        <w:rPr>
          <w:szCs w:val="24"/>
        </w:rPr>
      </w:pPr>
      <w:r w:rsidRPr="008642B6">
        <w:rPr>
          <w:szCs w:val="24"/>
        </w:rPr>
        <w:t>анализ проекта с помощью простых методов оценки, в том числе расчет срока окупаемости, простой нормы прибыли, коэффициента покрытия задолженности;</w:t>
      </w:r>
    </w:p>
    <w:p w:rsidR="00300443" w:rsidRPr="008642B6" w:rsidRDefault="00300443" w:rsidP="00300443">
      <w:pPr>
        <w:ind w:firstLine="851"/>
        <w:jc w:val="both"/>
        <w:rPr>
          <w:szCs w:val="24"/>
        </w:rPr>
      </w:pPr>
      <w:r w:rsidRPr="008642B6">
        <w:rPr>
          <w:szCs w:val="24"/>
        </w:rPr>
        <w:t>анализ проекта с помощью методов дисконтирования, в том числе расчет чистого дисконтированного дохода (</w:t>
      </w:r>
      <w:r w:rsidRPr="008642B6">
        <w:rPr>
          <w:szCs w:val="24"/>
          <w:lang w:val="en-US"/>
        </w:rPr>
        <w:t>NPV</w:t>
      </w:r>
      <w:r w:rsidRPr="008642B6">
        <w:rPr>
          <w:szCs w:val="24"/>
        </w:rPr>
        <w:t>), внутренней нормы прибыльности (</w:t>
      </w:r>
      <w:r w:rsidRPr="008642B6">
        <w:rPr>
          <w:szCs w:val="24"/>
          <w:lang w:val="en-US"/>
        </w:rPr>
        <w:t>IRR</w:t>
      </w:r>
      <w:r w:rsidRPr="008642B6">
        <w:rPr>
          <w:szCs w:val="24"/>
        </w:rPr>
        <w:t>), отношения дисконтируемых выгод и затрат (</w:t>
      </w:r>
      <w:r w:rsidRPr="008642B6">
        <w:rPr>
          <w:szCs w:val="24"/>
          <w:lang w:val="en-US"/>
        </w:rPr>
        <w:t>B</w:t>
      </w:r>
      <w:r w:rsidRPr="008642B6">
        <w:rPr>
          <w:szCs w:val="24"/>
        </w:rPr>
        <w:t>/</w:t>
      </w:r>
      <w:r w:rsidRPr="008642B6">
        <w:rPr>
          <w:szCs w:val="24"/>
          <w:lang w:val="en-US"/>
        </w:rPr>
        <w:t>C</w:t>
      </w:r>
      <w:r w:rsidRPr="008642B6">
        <w:rPr>
          <w:szCs w:val="24"/>
        </w:rPr>
        <w:t>), дисконтированного срока окупаемости;</w:t>
      </w:r>
    </w:p>
    <w:p w:rsidR="00300443" w:rsidRPr="008642B6" w:rsidRDefault="00300443" w:rsidP="00300443">
      <w:pPr>
        <w:ind w:firstLine="851"/>
        <w:jc w:val="both"/>
        <w:rPr>
          <w:szCs w:val="24"/>
        </w:rPr>
      </w:pPr>
      <w:r w:rsidRPr="008642B6">
        <w:rPr>
          <w:szCs w:val="24"/>
        </w:rPr>
        <w:t>анализ в условиях неопределенности, в то числе анализ чувствительности по основным параметрам (объем сбыта, цена сбыта, прямые издержки), анализ безубыточности проекта;</w:t>
      </w:r>
    </w:p>
    <w:p w:rsidR="00300443" w:rsidRPr="008642B6" w:rsidRDefault="00300443" w:rsidP="00300443">
      <w:pPr>
        <w:ind w:firstLine="851"/>
        <w:jc w:val="both"/>
        <w:rPr>
          <w:szCs w:val="24"/>
        </w:rPr>
      </w:pPr>
      <w:r w:rsidRPr="008642B6">
        <w:rPr>
          <w:szCs w:val="24"/>
        </w:rPr>
        <w:t>анализ ликвидности проекта;</w:t>
      </w:r>
    </w:p>
    <w:p w:rsidR="00300443" w:rsidRPr="008642B6" w:rsidRDefault="00300443" w:rsidP="00300443">
      <w:pPr>
        <w:ind w:firstLine="851"/>
        <w:jc w:val="both"/>
        <w:rPr>
          <w:szCs w:val="24"/>
        </w:rPr>
      </w:pPr>
      <w:r w:rsidRPr="008642B6">
        <w:rPr>
          <w:szCs w:val="24"/>
        </w:rPr>
        <w:t>формы бухгалтерской отчетности участников проекта, являющихся получателями кредитных или бюджетных средств за последние два года;</w:t>
      </w:r>
    </w:p>
    <w:p w:rsidR="00300443" w:rsidRPr="008642B6" w:rsidRDefault="00300443" w:rsidP="00300443">
      <w:pPr>
        <w:ind w:firstLine="851"/>
        <w:jc w:val="both"/>
        <w:rPr>
          <w:szCs w:val="24"/>
        </w:rPr>
      </w:pPr>
      <w:r w:rsidRPr="008642B6">
        <w:rPr>
          <w:szCs w:val="24"/>
        </w:rPr>
        <w:t>текущее финансовое состояние участников проекта, являющихся получателями кредитных или бюджетных средств, в том числе:</w:t>
      </w:r>
    </w:p>
    <w:p w:rsidR="00300443" w:rsidRPr="008642B6" w:rsidRDefault="00300443" w:rsidP="00300443">
      <w:pPr>
        <w:ind w:firstLine="851"/>
        <w:jc w:val="both"/>
        <w:rPr>
          <w:szCs w:val="24"/>
        </w:rPr>
      </w:pPr>
      <w:r w:rsidRPr="008642B6">
        <w:rPr>
          <w:szCs w:val="24"/>
        </w:rPr>
        <w:t>оценку ликвидности предприятия;</w:t>
      </w:r>
    </w:p>
    <w:p w:rsidR="00300443" w:rsidRPr="008642B6" w:rsidRDefault="00300443" w:rsidP="00300443">
      <w:pPr>
        <w:ind w:firstLine="851"/>
        <w:jc w:val="both"/>
        <w:rPr>
          <w:szCs w:val="24"/>
        </w:rPr>
      </w:pPr>
      <w:r w:rsidRPr="008642B6">
        <w:rPr>
          <w:szCs w:val="24"/>
        </w:rPr>
        <w:t>оценку автономности предприятия;</w:t>
      </w:r>
    </w:p>
    <w:p w:rsidR="00300443" w:rsidRPr="008642B6" w:rsidRDefault="00300443" w:rsidP="00300443">
      <w:pPr>
        <w:ind w:firstLine="851"/>
        <w:jc w:val="both"/>
        <w:rPr>
          <w:szCs w:val="24"/>
        </w:rPr>
      </w:pPr>
      <w:r w:rsidRPr="008642B6">
        <w:rPr>
          <w:szCs w:val="24"/>
        </w:rPr>
        <w:t>оценку прибыльности собственного капитала;</w:t>
      </w:r>
    </w:p>
    <w:p w:rsidR="00300443" w:rsidRPr="008642B6" w:rsidRDefault="00300443" w:rsidP="00300443">
      <w:pPr>
        <w:ind w:firstLine="851"/>
        <w:jc w:val="both"/>
        <w:rPr>
          <w:szCs w:val="24"/>
        </w:rPr>
      </w:pPr>
      <w:r w:rsidRPr="008642B6">
        <w:rPr>
          <w:szCs w:val="24"/>
        </w:rPr>
        <w:t>оценку прибыльности вложенных средств с учетом обязательств;</w:t>
      </w:r>
    </w:p>
    <w:p w:rsidR="00300443" w:rsidRPr="008642B6" w:rsidRDefault="00300443" w:rsidP="00300443">
      <w:pPr>
        <w:ind w:firstLine="851"/>
        <w:jc w:val="both"/>
        <w:rPr>
          <w:szCs w:val="24"/>
        </w:rPr>
      </w:pPr>
      <w:r w:rsidRPr="008642B6">
        <w:rPr>
          <w:szCs w:val="24"/>
        </w:rPr>
        <w:t>анализ схемы, источников и условий финансирования, а также их альтернативных вариантов;</w:t>
      </w:r>
    </w:p>
    <w:p w:rsidR="00FB217E" w:rsidRPr="008642B6" w:rsidRDefault="00300443" w:rsidP="00300443">
      <w:pPr>
        <w:autoSpaceDE w:val="0"/>
        <w:autoSpaceDN w:val="0"/>
        <w:adjustRightInd w:val="0"/>
        <w:ind w:firstLine="709"/>
        <w:jc w:val="both"/>
        <w:rPr>
          <w:color w:val="000000"/>
          <w:szCs w:val="24"/>
          <w:bdr w:val="none" w:sz="0" w:space="0" w:color="auto" w:frame="1"/>
        </w:rPr>
      </w:pPr>
      <w:r w:rsidRPr="008642B6">
        <w:rPr>
          <w:szCs w:val="24"/>
        </w:rPr>
        <w:t>оценку финансовых рисков, основные определяющие факторы риска, предположительный характер и диапазон изменений, предполагаемые мероприятия по снижению рисков.</w:t>
      </w:r>
    </w:p>
    <w:p w:rsidR="00FB217E" w:rsidRPr="008642B6" w:rsidRDefault="00FB217E" w:rsidP="00F027BA">
      <w:pPr>
        <w:autoSpaceDE w:val="0"/>
        <w:autoSpaceDN w:val="0"/>
        <w:adjustRightInd w:val="0"/>
        <w:ind w:firstLine="709"/>
        <w:jc w:val="both"/>
        <w:rPr>
          <w:rFonts w:eastAsia="TimesNewRoman"/>
          <w:szCs w:val="24"/>
        </w:rPr>
      </w:pPr>
      <w:r w:rsidRPr="008642B6">
        <w:rPr>
          <w:rFonts w:eastAsia="TimesNewRoman"/>
          <w:szCs w:val="24"/>
        </w:rPr>
        <w:t xml:space="preserve">Результатом выполнения данного этапа работ является </w:t>
      </w:r>
      <w:r w:rsidR="00820E07" w:rsidRPr="008642B6">
        <w:rPr>
          <w:rFonts w:eastAsia="TimesNewRoman"/>
          <w:szCs w:val="24"/>
        </w:rPr>
        <w:t>П</w:t>
      </w:r>
      <w:r w:rsidRPr="008642B6">
        <w:rPr>
          <w:szCs w:val="24"/>
        </w:rPr>
        <w:t>редварительный технико-экономический расчет</w:t>
      </w:r>
      <w:r w:rsidRPr="008642B6">
        <w:rPr>
          <w:rFonts w:eastAsia="TimesNewRoman"/>
          <w:szCs w:val="24"/>
        </w:rPr>
        <w:t>.</w:t>
      </w:r>
    </w:p>
    <w:p w:rsidR="00FB217E" w:rsidRPr="008642B6" w:rsidRDefault="006D7801" w:rsidP="006D7801">
      <w:pPr>
        <w:autoSpaceDE w:val="0"/>
        <w:autoSpaceDN w:val="0"/>
        <w:adjustRightInd w:val="0"/>
        <w:spacing w:before="120"/>
        <w:ind w:firstLine="709"/>
        <w:jc w:val="both"/>
        <w:rPr>
          <w:szCs w:val="24"/>
        </w:rPr>
      </w:pPr>
      <w:r w:rsidRPr="008642B6">
        <w:rPr>
          <w:szCs w:val="24"/>
        </w:rPr>
        <w:t>2</w:t>
      </w:r>
      <w:r w:rsidR="00820E07" w:rsidRPr="008642B6">
        <w:rPr>
          <w:szCs w:val="24"/>
        </w:rPr>
        <w:t xml:space="preserve">.16. </w:t>
      </w:r>
      <w:r w:rsidR="00FB217E" w:rsidRPr="008642B6">
        <w:rPr>
          <w:szCs w:val="24"/>
        </w:rPr>
        <w:t>Результаты работ в рамках реализации проекта по созданию комплекса «Безопасный город» должны оформляться и предоставляться заказчику в бумажном и электронном виде</w:t>
      </w:r>
      <w:r w:rsidR="00820E07" w:rsidRPr="008642B6">
        <w:rPr>
          <w:szCs w:val="24"/>
        </w:rPr>
        <w:t xml:space="preserve"> на русском языке. </w:t>
      </w:r>
    </w:p>
    <w:p w:rsidR="00820E07" w:rsidRPr="008642B6" w:rsidRDefault="006D7801" w:rsidP="006D7801">
      <w:pPr>
        <w:autoSpaceDE w:val="0"/>
        <w:autoSpaceDN w:val="0"/>
        <w:adjustRightInd w:val="0"/>
        <w:spacing w:before="120"/>
        <w:ind w:firstLine="709"/>
        <w:jc w:val="both"/>
        <w:rPr>
          <w:b/>
          <w:szCs w:val="24"/>
        </w:rPr>
      </w:pPr>
      <w:r w:rsidRPr="008642B6">
        <w:rPr>
          <w:b/>
          <w:szCs w:val="24"/>
        </w:rPr>
        <w:t>Для оценки выполнения требований, изложенных в</w:t>
      </w:r>
      <w:r w:rsidR="003E410B" w:rsidRPr="008642B6">
        <w:rPr>
          <w:b/>
          <w:szCs w:val="24"/>
        </w:rPr>
        <w:t xml:space="preserve"> пунктах 2.1 – 2.16</w:t>
      </w:r>
      <w:r w:rsidRPr="008642B6">
        <w:rPr>
          <w:b/>
          <w:szCs w:val="24"/>
        </w:rPr>
        <w:t xml:space="preserve"> Глав</w:t>
      </w:r>
      <w:r w:rsidR="003E410B" w:rsidRPr="008642B6">
        <w:rPr>
          <w:b/>
          <w:szCs w:val="24"/>
        </w:rPr>
        <w:t>ы1</w:t>
      </w:r>
      <w:r w:rsidR="00285549" w:rsidRPr="008642B6">
        <w:rPr>
          <w:b/>
          <w:szCs w:val="24"/>
        </w:rPr>
        <w:t>Р</w:t>
      </w:r>
      <w:r w:rsidRPr="008642B6">
        <w:rPr>
          <w:b/>
          <w:szCs w:val="24"/>
        </w:rPr>
        <w:t xml:space="preserve">аздела </w:t>
      </w:r>
      <w:r w:rsidRPr="008642B6">
        <w:rPr>
          <w:b/>
          <w:szCs w:val="24"/>
          <w:lang w:val="en-US"/>
        </w:rPr>
        <w:t>II</w:t>
      </w:r>
      <w:r w:rsidRPr="008642B6">
        <w:rPr>
          <w:b/>
          <w:szCs w:val="24"/>
        </w:rPr>
        <w:t xml:space="preserve"> настоящей тендерной документации, учитывается информация, представленная Участником тендера в формах №1</w:t>
      </w:r>
      <w:r w:rsidR="00CD4F8B" w:rsidRPr="008642B6">
        <w:rPr>
          <w:b/>
          <w:szCs w:val="24"/>
        </w:rPr>
        <w:t>5</w:t>
      </w:r>
      <w:r w:rsidRPr="008642B6">
        <w:rPr>
          <w:b/>
          <w:szCs w:val="24"/>
        </w:rPr>
        <w:t xml:space="preserve"> и №1</w:t>
      </w:r>
      <w:r w:rsidR="00CD4F8B" w:rsidRPr="008642B6">
        <w:rPr>
          <w:b/>
          <w:szCs w:val="24"/>
        </w:rPr>
        <w:t>6</w:t>
      </w:r>
      <w:r w:rsidRPr="008642B6">
        <w:rPr>
          <w:b/>
          <w:szCs w:val="24"/>
        </w:rPr>
        <w:t>.</w:t>
      </w:r>
    </w:p>
    <w:p w:rsidR="006D7801" w:rsidRPr="008642B6" w:rsidRDefault="006D7801" w:rsidP="00F027BA">
      <w:pPr>
        <w:autoSpaceDE w:val="0"/>
        <w:autoSpaceDN w:val="0"/>
        <w:adjustRightInd w:val="0"/>
        <w:ind w:firstLine="709"/>
        <w:jc w:val="both"/>
        <w:rPr>
          <w:szCs w:val="24"/>
        </w:rPr>
      </w:pPr>
    </w:p>
    <w:p w:rsidR="00FB217E" w:rsidRPr="008642B6" w:rsidRDefault="006D7801" w:rsidP="003E410B">
      <w:pPr>
        <w:ind w:firstLine="709"/>
        <w:jc w:val="both"/>
        <w:rPr>
          <w:b/>
          <w:szCs w:val="24"/>
        </w:rPr>
      </w:pPr>
      <w:r w:rsidRPr="008642B6">
        <w:rPr>
          <w:b/>
          <w:szCs w:val="24"/>
        </w:rPr>
        <w:t>3</w:t>
      </w:r>
      <w:r w:rsidR="00FB217E" w:rsidRPr="008642B6">
        <w:rPr>
          <w:b/>
          <w:szCs w:val="24"/>
        </w:rPr>
        <w:t>.</w:t>
      </w:r>
      <w:r w:rsidR="00FB217E" w:rsidRPr="008642B6">
        <w:rPr>
          <w:szCs w:val="24"/>
        </w:rPr>
        <w:t> </w:t>
      </w:r>
      <w:r w:rsidR="00FB217E" w:rsidRPr="008642B6">
        <w:rPr>
          <w:b/>
          <w:szCs w:val="24"/>
        </w:rPr>
        <w:t>Требования к организации и проведению работ</w:t>
      </w:r>
    </w:p>
    <w:p w:rsidR="00FB217E" w:rsidRPr="008642B6" w:rsidRDefault="003E410B" w:rsidP="003E410B">
      <w:pPr>
        <w:spacing w:before="120"/>
        <w:ind w:firstLine="709"/>
        <w:jc w:val="both"/>
        <w:rPr>
          <w:szCs w:val="24"/>
        </w:rPr>
      </w:pPr>
      <w:r w:rsidRPr="008642B6">
        <w:rPr>
          <w:szCs w:val="24"/>
        </w:rPr>
        <w:t>3</w:t>
      </w:r>
      <w:r w:rsidR="00FB217E" w:rsidRPr="008642B6">
        <w:rPr>
          <w:szCs w:val="24"/>
        </w:rPr>
        <w:t xml:space="preserve">.1. Работы должны проводиться на основании </w:t>
      </w:r>
      <w:r w:rsidR="00EC10BF">
        <w:rPr>
          <w:szCs w:val="24"/>
        </w:rPr>
        <w:t>договора</w:t>
      </w:r>
      <w:r w:rsidR="00FB217E" w:rsidRPr="008642B6">
        <w:rPr>
          <w:szCs w:val="24"/>
        </w:rPr>
        <w:t>, заключаемого с заказчиком по итогам проведения тендерных торгов.</w:t>
      </w:r>
    </w:p>
    <w:p w:rsidR="00FB217E" w:rsidRPr="008642B6" w:rsidRDefault="003E410B" w:rsidP="003E410B">
      <w:pPr>
        <w:spacing w:before="120"/>
        <w:ind w:firstLine="709"/>
        <w:jc w:val="both"/>
        <w:rPr>
          <w:szCs w:val="24"/>
        </w:rPr>
      </w:pPr>
      <w:r w:rsidRPr="008642B6">
        <w:rPr>
          <w:szCs w:val="24"/>
        </w:rPr>
        <w:t>3</w:t>
      </w:r>
      <w:r w:rsidR="00664472" w:rsidRPr="008642B6">
        <w:rPr>
          <w:szCs w:val="24"/>
        </w:rPr>
        <w:t xml:space="preserve">.2. Победитель тендера </w:t>
      </w:r>
      <w:r w:rsidR="00FB217E" w:rsidRPr="008642B6">
        <w:rPr>
          <w:szCs w:val="24"/>
        </w:rPr>
        <w:t>обязан:</w:t>
      </w:r>
    </w:p>
    <w:p w:rsidR="00FB217E" w:rsidRPr="008642B6" w:rsidRDefault="00664472" w:rsidP="003E410B">
      <w:pPr>
        <w:ind w:firstLine="709"/>
        <w:jc w:val="both"/>
        <w:rPr>
          <w:szCs w:val="24"/>
        </w:rPr>
      </w:pPr>
      <w:r w:rsidRPr="008642B6">
        <w:rPr>
          <w:szCs w:val="24"/>
        </w:rPr>
        <w:t xml:space="preserve">- </w:t>
      </w:r>
      <w:r w:rsidR="00FB217E" w:rsidRPr="008642B6">
        <w:rPr>
          <w:szCs w:val="24"/>
        </w:rPr>
        <w:t>выполнять работу по требованиям заказчика;</w:t>
      </w:r>
    </w:p>
    <w:p w:rsidR="00FB217E" w:rsidRPr="008642B6" w:rsidRDefault="00664472" w:rsidP="003E410B">
      <w:pPr>
        <w:ind w:firstLine="709"/>
        <w:jc w:val="both"/>
        <w:rPr>
          <w:szCs w:val="24"/>
        </w:rPr>
      </w:pPr>
      <w:r w:rsidRPr="008642B6">
        <w:rPr>
          <w:szCs w:val="24"/>
        </w:rPr>
        <w:t xml:space="preserve">- </w:t>
      </w:r>
      <w:r w:rsidR="00FB217E" w:rsidRPr="008642B6">
        <w:rPr>
          <w:szCs w:val="24"/>
        </w:rPr>
        <w:t xml:space="preserve">затребовать у заказчика организацию встреч с представителями объектов автоматизации, поездок и изучений местностей и объектов автоматизации для осуществления </w:t>
      </w:r>
      <w:proofErr w:type="spellStart"/>
      <w:r w:rsidR="00FB217E" w:rsidRPr="008642B6">
        <w:rPr>
          <w:szCs w:val="24"/>
        </w:rPr>
        <w:t>предпроектных</w:t>
      </w:r>
      <w:proofErr w:type="spellEnd"/>
      <w:r w:rsidR="00FB217E" w:rsidRPr="008642B6">
        <w:rPr>
          <w:szCs w:val="24"/>
        </w:rPr>
        <w:t xml:space="preserve"> обследований;</w:t>
      </w:r>
    </w:p>
    <w:p w:rsidR="00FB217E" w:rsidRPr="008642B6" w:rsidRDefault="00664472" w:rsidP="003E410B">
      <w:pPr>
        <w:ind w:firstLine="709"/>
        <w:jc w:val="both"/>
        <w:rPr>
          <w:szCs w:val="24"/>
        </w:rPr>
      </w:pPr>
      <w:r w:rsidRPr="008642B6">
        <w:rPr>
          <w:szCs w:val="24"/>
        </w:rPr>
        <w:t xml:space="preserve">- </w:t>
      </w:r>
      <w:r w:rsidR="00FB217E" w:rsidRPr="008642B6">
        <w:rPr>
          <w:szCs w:val="24"/>
        </w:rPr>
        <w:t>оказывать всяческую консультационную помощь по запросам заказчика с предоставление разъяснительной, пояснительной или дополнительной информации;</w:t>
      </w:r>
    </w:p>
    <w:p w:rsidR="00FB217E" w:rsidRPr="008642B6" w:rsidRDefault="00664472" w:rsidP="003E410B">
      <w:pPr>
        <w:ind w:firstLine="709"/>
        <w:jc w:val="both"/>
        <w:rPr>
          <w:szCs w:val="24"/>
        </w:rPr>
      </w:pPr>
      <w:r w:rsidRPr="008642B6">
        <w:rPr>
          <w:szCs w:val="24"/>
        </w:rPr>
        <w:t xml:space="preserve">- </w:t>
      </w:r>
      <w:r w:rsidR="00FB217E" w:rsidRPr="008642B6">
        <w:rPr>
          <w:szCs w:val="24"/>
        </w:rPr>
        <w:t>затребовать у заказчика предоставление необходимой для работы информаци</w:t>
      </w:r>
      <w:r w:rsidRPr="008642B6">
        <w:rPr>
          <w:szCs w:val="24"/>
        </w:rPr>
        <w:t>ю</w:t>
      </w:r>
      <w:r w:rsidR="00FB217E" w:rsidRPr="008642B6">
        <w:rPr>
          <w:szCs w:val="24"/>
        </w:rPr>
        <w:t>, в том числе нормативно-правовые акты.</w:t>
      </w:r>
    </w:p>
    <w:p w:rsidR="00FB217E" w:rsidRPr="008642B6" w:rsidRDefault="003E410B" w:rsidP="003E410B">
      <w:pPr>
        <w:spacing w:before="120"/>
        <w:ind w:firstLine="709"/>
        <w:jc w:val="both"/>
        <w:rPr>
          <w:szCs w:val="24"/>
        </w:rPr>
      </w:pPr>
      <w:r w:rsidRPr="008642B6">
        <w:rPr>
          <w:szCs w:val="24"/>
        </w:rPr>
        <w:t>3</w:t>
      </w:r>
      <w:r w:rsidR="00664472" w:rsidRPr="008642B6">
        <w:rPr>
          <w:szCs w:val="24"/>
        </w:rPr>
        <w:t xml:space="preserve">.3. </w:t>
      </w:r>
      <w:r w:rsidR="00FB217E" w:rsidRPr="008642B6">
        <w:rPr>
          <w:szCs w:val="24"/>
        </w:rPr>
        <w:t>Взаимодействие и обмен информацией между консалтинговой компанией</w:t>
      </w:r>
      <w:r w:rsidR="00664472" w:rsidRPr="008642B6">
        <w:rPr>
          <w:szCs w:val="24"/>
        </w:rPr>
        <w:t>-победителем тендера</w:t>
      </w:r>
      <w:r w:rsidR="00FB217E" w:rsidRPr="008642B6">
        <w:rPr>
          <w:szCs w:val="24"/>
        </w:rPr>
        <w:t xml:space="preserve"> и государственными органами, службами, компаниями, расположенными на территории Республики Узбекистан, должны осуществляться через заказчика. </w:t>
      </w:r>
    </w:p>
    <w:p w:rsidR="003E410B" w:rsidRPr="008642B6" w:rsidRDefault="003E410B" w:rsidP="003E410B">
      <w:pPr>
        <w:ind w:firstLine="709"/>
        <w:jc w:val="both"/>
        <w:rPr>
          <w:szCs w:val="24"/>
        </w:rPr>
      </w:pPr>
      <w:r w:rsidRPr="008642B6">
        <w:rPr>
          <w:szCs w:val="24"/>
        </w:rPr>
        <w:t>3.4. В рамках своих работ консалтинговая компания имеет право взаимодействовать 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3E410B" w:rsidRPr="008642B6" w:rsidRDefault="003E410B" w:rsidP="003E410B">
      <w:pPr>
        <w:spacing w:before="120"/>
        <w:ind w:firstLine="709"/>
        <w:jc w:val="both"/>
        <w:rPr>
          <w:szCs w:val="24"/>
        </w:rPr>
      </w:pPr>
      <w:r w:rsidRPr="008642B6">
        <w:rPr>
          <w:szCs w:val="24"/>
        </w:rPr>
        <w:t>3.5. Для организации эффективной работы заинтересованными сторонами могут создавать отдельные рабочие группы с участием в ней представителей и специалистов заказчика, консалтинговой компании и иных государственных органов, служб и компаний.</w:t>
      </w:r>
    </w:p>
    <w:p w:rsidR="003E410B" w:rsidRPr="008642B6" w:rsidRDefault="003E410B" w:rsidP="003E410B">
      <w:pPr>
        <w:autoSpaceDE w:val="0"/>
        <w:autoSpaceDN w:val="0"/>
        <w:adjustRightInd w:val="0"/>
        <w:spacing w:before="120"/>
        <w:ind w:firstLine="709"/>
        <w:jc w:val="both"/>
        <w:rPr>
          <w:b/>
          <w:szCs w:val="24"/>
        </w:rPr>
      </w:pPr>
      <w:r w:rsidRPr="008642B6">
        <w:rPr>
          <w:b/>
          <w:szCs w:val="24"/>
        </w:rPr>
        <w:t xml:space="preserve">Для оценки выполнения требований, изложенных в пунктах 3.1 – 3.5 Главы 1 </w:t>
      </w:r>
      <w:r w:rsidR="00285549" w:rsidRPr="008642B6">
        <w:rPr>
          <w:b/>
          <w:szCs w:val="24"/>
        </w:rPr>
        <w:t>Р</w:t>
      </w:r>
      <w:r w:rsidRPr="008642B6">
        <w:rPr>
          <w:b/>
          <w:szCs w:val="24"/>
        </w:rPr>
        <w:t xml:space="preserve">аздела </w:t>
      </w:r>
      <w:r w:rsidRPr="008642B6">
        <w:rPr>
          <w:b/>
          <w:szCs w:val="24"/>
          <w:lang w:val="en-US"/>
        </w:rPr>
        <w:t>II</w:t>
      </w:r>
      <w:r w:rsidRPr="008642B6">
        <w:rPr>
          <w:b/>
          <w:szCs w:val="24"/>
        </w:rPr>
        <w:t xml:space="preserve"> настоящей тендерной документации, учитывается информация, представленная Участником тендера в формах №1</w:t>
      </w:r>
      <w:r w:rsidR="00CD4F8B" w:rsidRPr="008642B6">
        <w:rPr>
          <w:b/>
          <w:szCs w:val="24"/>
        </w:rPr>
        <w:t>6</w:t>
      </w:r>
      <w:r w:rsidRPr="008642B6">
        <w:rPr>
          <w:b/>
          <w:szCs w:val="24"/>
        </w:rPr>
        <w:t xml:space="preserve"> и №1</w:t>
      </w:r>
      <w:r w:rsidR="00CD4F8B" w:rsidRPr="008642B6">
        <w:rPr>
          <w:b/>
          <w:szCs w:val="24"/>
        </w:rPr>
        <w:t>7</w:t>
      </w:r>
      <w:r w:rsidRPr="008642B6">
        <w:rPr>
          <w:b/>
          <w:szCs w:val="24"/>
        </w:rPr>
        <w:t>.</w:t>
      </w:r>
    </w:p>
    <w:p w:rsidR="00FB217E" w:rsidRPr="008642B6" w:rsidRDefault="00FB217E" w:rsidP="00F027BA">
      <w:pPr>
        <w:ind w:firstLine="709"/>
        <w:jc w:val="both"/>
        <w:rPr>
          <w:b/>
          <w:szCs w:val="24"/>
        </w:rPr>
      </w:pPr>
    </w:p>
    <w:p w:rsidR="00FB217E" w:rsidRPr="008642B6" w:rsidRDefault="003E410B" w:rsidP="00F027BA">
      <w:pPr>
        <w:ind w:firstLine="709"/>
        <w:jc w:val="both"/>
        <w:rPr>
          <w:b/>
          <w:szCs w:val="24"/>
        </w:rPr>
      </w:pPr>
      <w:r w:rsidRPr="008642B6">
        <w:rPr>
          <w:b/>
          <w:szCs w:val="24"/>
        </w:rPr>
        <w:t>4</w:t>
      </w:r>
      <w:r w:rsidR="00FB217E" w:rsidRPr="008642B6">
        <w:rPr>
          <w:b/>
          <w:szCs w:val="24"/>
        </w:rPr>
        <w:t>.</w:t>
      </w:r>
      <w:r w:rsidR="00FB217E" w:rsidRPr="008642B6">
        <w:rPr>
          <w:szCs w:val="24"/>
        </w:rPr>
        <w:t> </w:t>
      </w:r>
      <w:r w:rsidR="00FB217E" w:rsidRPr="008642B6">
        <w:rPr>
          <w:b/>
          <w:szCs w:val="24"/>
        </w:rPr>
        <w:t>Сроки выполнения работ</w:t>
      </w:r>
    </w:p>
    <w:p w:rsidR="00972F94" w:rsidRPr="008C4174" w:rsidRDefault="003E410B" w:rsidP="00972F94">
      <w:pPr>
        <w:ind w:firstLine="709"/>
        <w:jc w:val="both"/>
        <w:rPr>
          <w:szCs w:val="24"/>
        </w:rPr>
      </w:pPr>
      <w:r w:rsidRPr="008642B6">
        <w:rPr>
          <w:szCs w:val="24"/>
        </w:rPr>
        <w:t>4</w:t>
      </w:r>
      <w:r w:rsidR="00FB217E" w:rsidRPr="008642B6">
        <w:rPr>
          <w:szCs w:val="24"/>
        </w:rPr>
        <w:t xml:space="preserve">.1. Работы, указанные в </w:t>
      </w:r>
      <w:r w:rsidRPr="008642B6">
        <w:rPr>
          <w:szCs w:val="24"/>
        </w:rPr>
        <w:t xml:space="preserve">пункте 2.1 </w:t>
      </w:r>
      <w:r w:rsidR="00664472" w:rsidRPr="008642B6">
        <w:rPr>
          <w:szCs w:val="24"/>
        </w:rPr>
        <w:t xml:space="preserve">Главы </w:t>
      </w:r>
      <w:r w:rsidRPr="008642B6">
        <w:rPr>
          <w:szCs w:val="24"/>
        </w:rPr>
        <w:t xml:space="preserve">1 раздела </w:t>
      </w:r>
      <w:r w:rsidRPr="008642B6">
        <w:rPr>
          <w:szCs w:val="24"/>
          <w:lang w:val="en-US"/>
        </w:rPr>
        <w:t>II</w:t>
      </w:r>
      <w:r w:rsidR="00664472" w:rsidRPr="008642B6">
        <w:rPr>
          <w:szCs w:val="24"/>
        </w:rPr>
        <w:t>,</w:t>
      </w:r>
      <w:r w:rsidR="00FB217E" w:rsidRPr="008642B6">
        <w:rPr>
          <w:szCs w:val="24"/>
        </w:rPr>
        <w:t xml:space="preserve"> должны </w:t>
      </w:r>
      <w:r w:rsidR="00664472" w:rsidRPr="008642B6">
        <w:rPr>
          <w:szCs w:val="24"/>
        </w:rPr>
        <w:t xml:space="preserve">быть выполнены </w:t>
      </w:r>
      <w:r w:rsidR="00FB217E" w:rsidRPr="008642B6">
        <w:rPr>
          <w:szCs w:val="24"/>
        </w:rPr>
        <w:t xml:space="preserve">в следующие сроки с момента вступления в силу </w:t>
      </w:r>
      <w:r w:rsidR="00EC10BF">
        <w:rPr>
          <w:szCs w:val="24"/>
        </w:rPr>
        <w:t>договора</w:t>
      </w:r>
      <w:r w:rsidR="00664472" w:rsidRPr="008642B6">
        <w:rPr>
          <w:szCs w:val="24"/>
        </w:rPr>
        <w:t xml:space="preserve">, заключенного </w:t>
      </w:r>
      <w:r w:rsidR="00FB217E" w:rsidRPr="008642B6">
        <w:rPr>
          <w:szCs w:val="24"/>
        </w:rPr>
        <w:t xml:space="preserve"> между </w:t>
      </w:r>
      <w:r w:rsidR="00664472" w:rsidRPr="008642B6">
        <w:rPr>
          <w:szCs w:val="24"/>
        </w:rPr>
        <w:t>победителем тендера и</w:t>
      </w:r>
      <w:r w:rsidR="00972F94" w:rsidRPr="00972F94">
        <w:rPr>
          <w:szCs w:val="24"/>
        </w:rPr>
        <w:t xml:space="preserve"> </w:t>
      </w:r>
      <w:r w:rsidRPr="008642B6">
        <w:rPr>
          <w:szCs w:val="24"/>
        </w:rPr>
        <w:t>З</w:t>
      </w:r>
      <w:r w:rsidR="00FB217E" w:rsidRPr="008642B6">
        <w:rPr>
          <w:szCs w:val="24"/>
        </w:rPr>
        <w:t>аказчиком:</w:t>
      </w:r>
      <w:r w:rsidR="00972F94" w:rsidRPr="00972F94">
        <w:rPr>
          <w:szCs w:val="24"/>
        </w:rPr>
        <w:t xml:space="preserve"> </w:t>
      </w:r>
    </w:p>
    <w:p w:rsidR="00972F94" w:rsidRPr="00972F94" w:rsidRDefault="00972F94" w:rsidP="00972F94">
      <w:pPr>
        <w:ind w:firstLine="709"/>
        <w:jc w:val="both"/>
      </w:pPr>
      <w:r w:rsidRPr="00972F94">
        <w:t xml:space="preserve">- с момента вступления в силу договора </w:t>
      </w:r>
      <w:r w:rsidR="00B55C8B">
        <w:t>2 месяца</w:t>
      </w:r>
      <w:r w:rsidRPr="00972F94">
        <w:t xml:space="preserve"> на </w:t>
      </w:r>
      <w:proofErr w:type="spellStart"/>
      <w:r w:rsidRPr="00972F94">
        <w:t>предпроектное</w:t>
      </w:r>
      <w:proofErr w:type="spellEnd"/>
      <w:r w:rsidRPr="00972F94">
        <w:t xml:space="preserve"> обследование действующей информационно-коммуникационной инфраструктуры и объектов автоматизации в г. Ташкенте;</w:t>
      </w:r>
    </w:p>
    <w:p w:rsidR="00972F94" w:rsidRPr="00972F94" w:rsidRDefault="00972F94" w:rsidP="00972F94">
      <w:pPr>
        <w:ind w:firstLine="709"/>
        <w:jc w:val="both"/>
      </w:pPr>
      <w:r w:rsidRPr="00972F94">
        <w:t xml:space="preserve">- с момента вступления в силу договора </w:t>
      </w:r>
      <w:r w:rsidR="00B55C8B">
        <w:t>3</w:t>
      </w:r>
      <w:r w:rsidRPr="00972F94">
        <w:t xml:space="preserve"> месяц</w:t>
      </w:r>
      <w:r w:rsidR="00B55C8B">
        <w:t>а</w:t>
      </w:r>
      <w:r w:rsidRPr="00972F94">
        <w:t xml:space="preserve"> на разработку Концепции создания и дальнейшего развития комплекса «Безопасный город» в Республики Узбекистан;</w:t>
      </w:r>
    </w:p>
    <w:p w:rsidR="00972F94" w:rsidRPr="00972F94" w:rsidRDefault="00972F94" w:rsidP="00972F94">
      <w:pPr>
        <w:ind w:firstLine="709"/>
        <w:jc w:val="both"/>
      </w:pPr>
      <w:r w:rsidRPr="00972F94">
        <w:t xml:space="preserve">- с момента вступления в силу договора </w:t>
      </w:r>
      <w:r w:rsidR="00B55C8B">
        <w:t>4</w:t>
      </w:r>
      <w:r w:rsidRPr="00972F94">
        <w:t xml:space="preserve"> месяца на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 </w:t>
      </w:r>
    </w:p>
    <w:p w:rsidR="00972F94" w:rsidRPr="00972F94" w:rsidRDefault="00972F94" w:rsidP="00972F94">
      <w:pPr>
        <w:ind w:firstLine="709"/>
        <w:jc w:val="both"/>
      </w:pPr>
      <w:r w:rsidRPr="00972F94">
        <w:t xml:space="preserve">- с момента вступления в силу договора </w:t>
      </w:r>
      <w:r w:rsidR="00B55C8B">
        <w:t>5</w:t>
      </w:r>
      <w:r w:rsidRPr="00972F94">
        <w:t xml:space="preserve"> месяца на разработку Генерального технического задания на создание и развитие комплекса «Безопасный город» в г. Ташкенте;</w:t>
      </w:r>
    </w:p>
    <w:p w:rsidR="00972F94" w:rsidRPr="00972F94" w:rsidRDefault="00972F94" w:rsidP="00972F94">
      <w:pPr>
        <w:ind w:firstLine="709"/>
        <w:jc w:val="both"/>
      </w:pPr>
      <w:r w:rsidRPr="00972F94">
        <w:t xml:space="preserve">- с момента вступления в силу договора </w:t>
      </w:r>
      <w:r w:rsidR="00B55C8B">
        <w:t>6</w:t>
      </w:r>
      <w:r w:rsidRPr="00972F94">
        <w:t xml:space="preserve"> месяц</w:t>
      </w:r>
      <w:r w:rsidR="00B55C8B">
        <w:t>ев</w:t>
      </w:r>
      <w:r w:rsidRPr="00972F94">
        <w:t xml:space="preserve"> на разработку предварительного технико-экономического расчета на создание комплекса «Безопасный город» в г. Ташкенте.</w:t>
      </w:r>
    </w:p>
    <w:p w:rsidR="00FB217E" w:rsidRPr="008642B6" w:rsidRDefault="00F44680" w:rsidP="00F44680">
      <w:pPr>
        <w:shd w:val="clear" w:color="auto" w:fill="FFFFFF"/>
        <w:spacing w:before="120"/>
        <w:ind w:firstLine="709"/>
        <w:jc w:val="both"/>
        <w:rPr>
          <w:b/>
          <w:szCs w:val="24"/>
        </w:rPr>
      </w:pPr>
      <w:r w:rsidRPr="008642B6">
        <w:rPr>
          <w:b/>
          <w:szCs w:val="24"/>
        </w:rPr>
        <w:t>Для оценки сроков выполнения работ учитывается представленный Участником тендера детализированный график по форме №</w:t>
      </w:r>
      <w:r w:rsidR="00053DB7" w:rsidRPr="008642B6">
        <w:rPr>
          <w:b/>
          <w:szCs w:val="24"/>
        </w:rPr>
        <w:t>1</w:t>
      </w:r>
      <w:r w:rsidR="00CD4F8B" w:rsidRPr="008642B6">
        <w:rPr>
          <w:b/>
          <w:szCs w:val="24"/>
        </w:rPr>
        <w:t>8</w:t>
      </w:r>
      <w:r w:rsidR="00053DB7" w:rsidRPr="008642B6">
        <w:rPr>
          <w:b/>
          <w:szCs w:val="24"/>
        </w:rPr>
        <w:t>.</w:t>
      </w:r>
    </w:p>
    <w:p w:rsidR="00F44680" w:rsidRPr="008642B6" w:rsidRDefault="00F44680" w:rsidP="00F027BA">
      <w:pPr>
        <w:shd w:val="clear" w:color="auto" w:fill="FFFFFF"/>
        <w:ind w:firstLine="709"/>
        <w:jc w:val="both"/>
        <w:rPr>
          <w:szCs w:val="24"/>
        </w:rPr>
      </w:pPr>
    </w:p>
    <w:p w:rsidR="00664472" w:rsidRPr="008642B6" w:rsidRDefault="00210A57" w:rsidP="00CE31D6">
      <w:pPr>
        <w:widowControl w:val="0"/>
        <w:tabs>
          <w:tab w:val="left" w:pos="0"/>
        </w:tabs>
        <w:ind w:firstLine="709"/>
        <w:jc w:val="both"/>
        <w:rPr>
          <w:b/>
          <w:szCs w:val="24"/>
        </w:rPr>
      </w:pPr>
      <w:r w:rsidRPr="008642B6">
        <w:rPr>
          <w:b/>
          <w:szCs w:val="24"/>
        </w:rPr>
        <w:t>Глава 2. СОСТАВ И ПЕРЕЧЕНЬ ДОКУМЕНТОВ</w:t>
      </w:r>
      <w:r w:rsidR="00172801">
        <w:rPr>
          <w:b/>
          <w:szCs w:val="24"/>
        </w:rPr>
        <w:t xml:space="preserve"> ТЕХНИЧЕСКОГО ПРЕДЛОЖЕНИЯ </w:t>
      </w:r>
    </w:p>
    <w:p w:rsidR="009E3F58" w:rsidRPr="008642B6" w:rsidRDefault="009E3F58" w:rsidP="00CE31D6">
      <w:pPr>
        <w:widowControl w:val="0"/>
        <w:tabs>
          <w:tab w:val="left" w:pos="0"/>
        </w:tabs>
        <w:ind w:firstLine="709"/>
        <w:jc w:val="both"/>
        <w:rPr>
          <w:b/>
          <w:szCs w:val="24"/>
        </w:rPr>
      </w:pPr>
    </w:p>
    <w:p w:rsidR="00611812" w:rsidRPr="008642B6" w:rsidRDefault="00611812" w:rsidP="009E3F58">
      <w:pPr>
        <w:widowControl w:val="0"/>
        <w:tabs>
          <w:tab w:val="left" w:pos="0"/>
        </w:tabs>
        <w:spacing w:line="24" w:lineRule="atLeast"/>
        <w:ind w:firstLine="709"/>
        <w:jc w:val="both"/>
        <w:rPr>
          <w:color w:val="000000"/>
          <w:szCs w:val="24"/>
        </w:rPr>
      </w:pPr>
      <w:r w:rsidRPr="008642B6">
        <w:rPr>
          <w:szCs w:val="24"/>
        </w:rPr>
        <w:t>2.1. Участник</w:t>
      </w:r>
      <w:r w:rsidRPr="008642B6">
        <w:rPr>
          <w:color w:val="000000"/>
          <w:szCs w:val="24"/>
        </w:rPr>
        <w:t xml:space="preserve"> тендера в запечатанном внутреннем конверте </w:t>
      </w:r>
      <w:r w:rsidR="00172801">
        <w:rPr>
          <w:szCs w:val="24"/>
        </w:rPr>
        <w:t>технического предложения</w:t>
      </w:r>
      <w:r w:rsidRPr="008642B6">
        <w:rPr>
          <w:color w:val="000000"/>
          <w:szCs w:val="24"/>
        </w:rPr>
        <w:t xml:space="preserve"> должен представить следующие документы:</w:t>
      </w:r>
    </w:p>
    <w:p w:rsidR="009E3F58" w:rsidRPr="008642B6" w:rsidRDefault="009E3F58" w:rsidP="009E3F58">
      <w:pPr>
        <w:widowControl w:val="0"/>
        <w:shd w:val="clear" w:color="auto" w:fill="FFFFFF"/>
        <w:autoSpaceDE w:val="0"/>
        <w:autoSpaceDN w:val="0"/>
        <w:adjustRightInd w:val="0"/>
        <w:spacing w:before="120"/>
        <w:ind w:firstLine="709"/>
        <w:jc w:val="both"/>
        <w:rPr>
          <w:b/>
          <w:iCs/>
          <w:color w:val="000000"/>
          <w:szCs w:val="24"/>
        </w:rPr>
      </w:pPr>
      <w:r w:rsidRPr="008642B6">
        <w:rPr>
          <w:color w:val="000000"/>
          <w:szCs w:val="24"/>
        </w:rPr>
        <w:t xml:space="preserve">1) </w:t>
      </w:r>
      <w:r w:rsidR="00172801">
        <w:rPr>
          <w:color w:val="000000"/>
          <w:szCs w:val="24"/>
        </w:rPr>
        <w:t xml:space="preserve">техническое </w:t>
      </w:r>
      <w:r w:rsidRPr="008642B6">
        <w:rPr>
          <w:color w:val="000000"/>
          <w:szCs w:val="24"/>
        </w:rPr>
        <w:t xml:space="preserve">предложение </w:t>
      </w:r>
      <w:r w:rsidRPr="008642B6">
        <w:rPr>
          <w:b/>
          <w:color w:val="000000"/>
          <w:szCs w:val="24"/>
        </w:rPr>
        <w:t>(</w:t>
      </w:r>
      <w:r w:rsidRPr="008642B6">
        <w:rPr>
          <w:b/>
          <w:iCs/>
          <w:color w:val="000000"/>
          <w:szCs w:val="24"/>
        </w:rPr>
        <w:t>Форма №5);</w:t>
      </w:r>
    </w:p>
    <w:p w:rsidR="00FE3C4E" w:rsidRPr="008642B6" w:rsidRDefault="009E3F58" w:rsidP="007F420D">
      <w:pPr>
        <w:spacing w:before="120"/>
        <w:ind w:firstLine="709"/>
        <w:jc w:val="both"/>
        <w:rPr>
          <w:szCs w:val="24"/>
        </w:rPr>
      </w:pPr>
      <w:r w:rsidRPr="008642B6">
        <w:rPr>
          <w:color w:val="000000"/>
          <w:szCs w:val="24"/>
        </w:rPr>
        <w:t>2</w:t>
      </w:r>
      <w:r w:rsidR="00FE3C4E" w:rsidRPr="008642B6">
        <w:rPr>
          <w:color w:val="000000"/>
          <w:szCs w:val="24"/>
        </w:rPr>
        <w:t xml:space="preserve">) информация об опыте работы </w:t>
      </w:r>
      <w:r w:rsidR="00FE3C4E" w:rsidRPr="008642B6">
        <w:rPr>
          <w:szCs w:val="24"/>
        </w:rPr>
        <w:t xml:space="preserve">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 </w:t>
      </w:r>
      <w:r w:rsidR="00094E05" w:rsidRPr="008642B6">
        <w:rPr>
          <w:color w:val="000000"/>
          <w:szCs w:val="24"/>
        </w:rPr>
        <w:t>за последние 5 лет</w:t>
      </w:r>
      <w:r w:rsidR="00FE3C4E" w:rsidRPr="008642B6">
        <w:rPr>
          <w:b/>
          <w:szCs w:val="24"/>
        </w:rPr>
        <w:t xml:space="preserve">(Форма № </w:t>
      </w:r>
      <w:r w:rsidRPr="008642B6">
        <w:rPr>
          <w:b/>
          <w:szCs w:val="24"/>
        </w:rPr>
        <w:t>6</w:t>
      </w:r>
      <w:r w:rsidR="00FE3C4E" w:rsidRPr="008642B6">
        <w:rPr>
          <w:b/>
          <w:szCs w:val="24"/>
        </w:rPr>
        <w:t>)</w:t>
      </w:r>
      <w:r w:rsidR="00094E05" w:rsidRPr="008642B6">
        <w:rPr>
          <w:b/>
          <w:szCs w:val="24"/>
        </w:rPr>
        <w:t>;</w:t>
      </w:r>
    </w:p>
    <w:p w:rsidR="00FE3C4E" w:rsidRPr="008642B6" w:rsidRDefault="009E3F58" w:rsidP="00F027BA">
      <w:pPr>
        <w:widowControl w:val="0"/>
        <w:shd w:val="clear" w:color="auto" w:fill="FFFFFF"/>
        <w:autoSpaceDE w:val="0"/>
        <w:autoSpaceDN w:val="0"/>
        <w:adjustRightInd w:val="0"/>
        <w:spacing w:before="120" w:after="120"/>
        <w:ind w:right="10" w:firstLine="709"/>
        <w:jc w:val="both"/>
        <w:rPr>
          <w:color w:val="000000"/>
          <w:szCs w:val="24"/>
        </w:rPr>
      </w:pPr>
      <w:r w:rsidRPr="008642B6">
        <w:rPr>
          <w:color w:val="000000"/>
          <w:szCs w:val="24"/>
        </w:rPr>
        <w:t>3</w:t>
      </w:r>
      <w:r w:rsidR="00FE3C4E" w:rsidRPr="008642B6">
        <w:rPr>
          <w:color w:val="000000"/>
          <w:szCs w:val="24"/>
        </w:rPr>
        <w:t>) информация об участии в качестве консультанта и разработчика проектной документации по созданию, развитию и модернизации «Б</w:t>
      </w:r>
      <w:r w:rsidR="007F420D" w:rsidRPr="008642B6">
        <w:rPr>
          <w:color w:val="000000"/>
          <w:szCs w:val="24"/>
        </w:rPr>
        <w:t>е</w:t>
      </w:r>
      <w:r w:rsidR="00FE3C4E" w:rsidRPr="008642B6">
        <w:rPr>
          <w:color w:val="000000"/>
          <w:szCs w:val="24"/>
        </w:rPr>
        <w:t xml:space="preserve">зопасного города» </w:t>
      </w:r>
      <w:r w:rsidR="00FE3C4E" w:rsidRPr="008642B6">
        <w:rPr>
          <w:b/>
          <w:color w:val="000000"/>
          <w:szCs w:val="24"/>
        </w:rPr>
        <w:t xml:space="preserve">(Форма № </w:t>
      </w:r>
      <w:r w:rsidRPr="008642B6">
        <w:rPr>
          <w:b/>
          <w:color w:val="000000"/>
          <w:szCs w:val="24"/>
        </w:rPr>
        <w:t>7</w:t>
      </w:r>
      <w:r w:rsidR="007F420D" w:rsidRPr="008642B6">
        <w:rPr>
          <w:b/>
          <w:color w:val="000000"/>
          <w:szCs w:val="24"/>
        </w:rPr>
        <w:t>)</w:t>
      </w:r>
      <w:r w:rsidR="00094E05" w:rsidRPr="008642B6">
        <w:rPr>
          <w:b/>
          <w:color w:val="000000"/>
          <w:szCs w:val="24"/>
        </w:rPr>
        <w:t>;</w:t>
      </w:r>
    </w:p>
    <w:p w:rsidR="00FE3C4E" w:rsidRPr="008642B6" w:rsidRDefault="009E3F58" w:rsidP="00F027BA">
      <w:pPr>
        <w:widowControl w:val="0"/>
        <w:shd w:val="clear" w:color="auto" w:fill="FFFFFF"/>
        <w:autoSpaceDE w:val="0"/>
        <w:autoSpaceDN w:val="0"/>
        <w:adjustRightInd w:val="0"/>
        <w:spacing w:before="120" w:after="120"/>
        <w:ind w:right="10" w:firstLine="709"/>
        <w:jc w:val="both"/>
        <w:rPr>
          <w:color w:val="000000"/>
          <w:szCs w:val="24"/>
        </w:rPr>
      </w:pPr>
      <w:r w:rsidRPr="008642B6">
        <w:rPr>
          <w:color w:val="000000"/>
          <w:szCs w:val="24"/>
        </w:rPr>
        <w:t>4</w:t>
      </w:r>
      <w:r w:rsidR="00FE3C4E" w:rsidRPr="008642B6">
        <w:rPr>
          <w:color w:val="000000"/>
          <w:szCs w:val="24"/>
        </w:rPr>
        <w:t xml:space="preserve">) информация об опыте в проведении </w:t>
      </w:r>
      <w:proofErr w:type="spellStart"/>
      <w:r w:rsidR="00FE3C4E" w:rsidRPr="008642B6">
        <w:rPr>
          <w:color w:val="000000"/>
          <w:szCs w:val="24"/>
        </w:rPr>
        <w:t>предпроектных</w:t>
      </w:r>
      <w:proofErr w:type="spellEnd"/>
      <w:r w:rsidR="00FE3C4E" w:rsidRPr="008642B6">
        <w:rPr>
          <w:color w:val="000000"/>
          <w:szCs w:val="24"/>
        </w:rPr>
        <w:t xml:space="preserve"> и проектных работ по реализации проектов в области информационных технологий со стоимостью от 5 и более миллионов долларов США </w:t>
      </w:r>
      <w:r w:rsidR="00FE3C4E" w:rsidRPr="008642B6">
        <w:rPr>
          <w:b/>
          <w:color w:val="000000"/>
          <w:szCs w:val="24"/>
        </w:rPr>
        <w:t>(Форма №</w:t>
      </w:r>
      <w:r w:rsidR="000C5279" w:rsidRPr="008642B6">
        <w:rPr>
          <w:b/>
          <w:color w:val="000000"/>
          <w:szCs w:val="24"/>
        </w:rPr>
        <w:t>8</w:t>
      </w:r>
      <w:r w:rsidR="00FE3C4E" w:rsidRPr="008642B6">
        <w:rPr>
          <w:b/>
          <w:color w:val="000000"/>
          <w:szCs w:val="24"/>
        </w:rPr>
        <w:t>)</w:t>
      </w:r>
      <w:r w:rsidR="00094E05" w:rsidRPr="008642B6">
        <w:rPr>
          <w:b/>
          <w:color w:val="000000"/>
          <w:szCs w:val="24"/>
        </w:rPr>
        <w:t>;</w:t>
      </w:r>
    </w:p>
    <w:p w:rsidR="00FE3C4E" w:rsidRPr="008642B6" w:rsidRDefault="009E3F58" w:rsidP="00F027BA">
      <w:pPr>
        <w:widowControl w:val="0"/>
        <w:shd w:val="clear" w:color="auto" w:fill="FFFFFF"/>
        <w:autoSpaceDE w:val="0"/>
        <w:autoSpaceDN w:val="0"/>
        <w:adjustRightInd w:val="0"/>
        <w:spacing w:before="120" w:after="120"/>
        <w:ind w:right="10" w:firstLine="709"/>
        <w:jc w:val="both"/>
        <w:rPr>
          <w:b/>
          <w:color w:val="000000"/>
          <w:szCs w:val="24"/>
        </w:rPr>
      </w:pPr>
      <w:r w:rsidRPr="008642B6">
        <w:rPr>
          <w:color w:val="000000"/>
          <w:szCs w:val="24"/>
        </w:rPr>
        <w:t>5</w:t>
      </w:r>
      <w:r w:rsidR="00FE3C4E" w:rsidRPr="008642B6">
        <w:rPr>
          <w:color w:val="000000"/>
          <w:szCs w:val="24"/>
        </w:rPr>
        <w:t xml:space="preserve">) информация об опыте участия </w:t>
      </w:r>
      <w:r w:rsidR="007F420D" w:rsidRPr="008642B6">
        <w:rPr>
          <w:color w:val="000000"/>
          <w:szCs w:val="24"/>
        </w:rPr>
        <w:t>в</w:t>
      </w:r>
      <w:r w:rsidR="00FE3C4E" w:rsidRPr="008642B6">
        <w:rPr>
          <w:color w:val="000000"/>
          <w:szCs w:val="24"/>
          <w:lang w:val="en-US"/>
        </w:rPr>
        <w:t>IT</w:t>
      </w:r>
      <w:r w:rsidR="00FE3C4E" w:rsidRPr="008642B6">
        <w:rPr>
          <w:color w:val="000000"/>
          <w:szCs w:val="24"/>
        </w:rPr>
        <w:t xml:space="preserve">-проектах, реализованных на территории других стран </w:t>
      </w:r>
      <w:r w:rsidR="00FE3C4E" w:rsidRPr="008642B6">
        <w:rPr>
          <w:b/>
          <w:color w:val="000000"/>
          <w:szCs w:val="24"/>
        </w:rPr>
        <w:t>(Форма №</w:t>
      </w:r>
      <w:r w:rsidR="000C5279" w:rsidRPr="008642B6">
        <w:rPr>
          <w:b/>
          <w:color w:val="000000"/>
          <w:szCs w:val="24"/>
        </w:rPr>
        <w:t>9</w:t>
      </w:r>
      <w:r w:rsidR="00FE3C4E" w:rsidRPr="008642B6">
        <w:rPr>
          <w:b/>
          <w:color w:val="000000"/>
          <w:szCs w:val="24"/>
        </w:rPr>
        <w:t>)</w:t>
      </w:r>
      <w:r w:rsidR="00094E05" w:rsidRPr="008642B6">
        <w:rPr>
          <w:b/>
          <w:color w:val="000000"/>
          <w:szCs w:val="24"/>
        </w:rPr>
        <w:t>;</w:t>
      </w:r>
    </w:p>
    <w:p w:rsidR="00FE3C4E" w:rsidRPr="008642B6" w:rsidRDefault="009E3F58" w:rsidP="00F027BA">
      <w:pPr>
        <w:widowControl w:val="0"/>
        <w:shd w:val="clear" w:color="auto" w:fill="FFFFFF"/>
        <w:autoSpaceDE w:val="0"/>
        <w:autoSpaceDN w:val="0"/>
        <w:adjustRightInd w:val="0"/>
        <w:spacing w:before="120" w:after="120"/>
        <w:ind w:right="10" w:firstLine="709"/>
        <w:jc w:val="both"/>
        <w:rPr>
          <w:b/>
          <w:color w:val="000000"/>
          <w:szCs w:val="24"/>
        </w:rPr>
      </w:pPr>
      <w:r w:rsidRPr="008642B6">
        <w:rPr>
          <w:color w:val="000000"/>
          <w:szCs w:val="24"/>
        </w:rPr>
        <w:t>6</w:t>
      </w:r>
      <w:r w:rsidR="00FE3C4E" w:rsidRPr="008642B6">
        <w:rPr>
          <w:color w:val="000000"/>
          <w:szCs w:val="24"/>
        </w:rPr>
        <w:t xml:space="preserve">) информация об опыте выполнения </w:t>
      </w:r>
      <w:r w:rsidR="007F420D" w:rsidRPr="008642B6">
        <w:rPr>
          <w:color w:val="000000"/>
          <w:szCs w:val="24"/>
        </w:rPr>
        <w:t xml:space="preserve">определенных </w:t>
      </w:r>
      <w:r w:rsidR="00FE3C4E" w:rsidRPr="008642B6">
        <w:rPr>
          <w:color w:val="000000"/>
          <w:szCs w:val="24"/>
        </w:rPr>
        <w:t xml:space="preserve">работ </w:t>
      </w:r>
      <w:r w:rsidR="007F420D" w:rsidRPr="008642B6">
        <w:rPr>
          <w:color w:val="000000"/>
          <w:szCs w:val="24"/>
        </w:rPr>
        <w:t>(</w:t>
      </w:r>
      <w:r w:rsidR="00FE3C4E" w:rsidRPr="008642B6">
        <w:rPr>
          <w:b/>
          <w:color w:val="000000"/>
          <w:szCs w:val="24"/>
        </w:rPr>
        <w:t>Форме №</w:t>
      </w:r>
      <w:r w:rsidR="000C5279" w:rsidRPr="008642B6">
        <w:rPr>
          <w:b/>
          <w:color w:val="000000"/>
          <w:szCs w:val="24"/>
        </w:rPr>
        <w:t>10</w:t>
      </w:r>
      <w:r w:rsidR="007F420D" w:rsidRPr="008642B6">
        <w:rPr>
          <w:b/>
          <w:color w:val="000000"/>
          <w:szCs w:val="24"/>
        </w:rPr>
        <w:t>)</w:t>
      </w:r>
      <w:r w:rsidR="00094E05" w:rsidRPr="008642B6">
        <w:rPr>
          <w:b/>
          <w:color w:val="000000"/>
          <w:szCs w:val="24"/>
        </w:rPr>
        <w:t>;</w:t>
      </w:r>
    </w:p>
    <w:p w:rsidR="00094E05" w:rsidRPr="008642B6" w:rsidRDefault="009E3F58" w:rsidP="00F027BA">
      <w:pPr>
        <w:widowControl w:val="0"/>
        <w:shd w:val="clear" w:color="auto" w:fill="FFFFFF"/>
        <w:autoSpaceDE w:val="0"/>
        <w:autoSpaceDN w:val="0"/>
        <w:adjustRightInd w:val="0"/>
        <w:spacing w:before="120" w:after="120"/>
        <w:ind w:right="10" w:firstLine="709"/>
        <w:jc w:val="both"/>
        <w:rPr>
          <w:b/>
          <w:color w:val="000000"/>
          <w:szCs w:val="24"/>
        </w:rPr>
      </w:pPr>
      <w:r w:rsidRPr="008642B6">
        <w:rPr>
          <w:color w:val="000000"/>
          <w:szCs w:val="24"/>
        </w:rPr>
        <w:t>7</w:t>
      </w:r>
      <w:r w:rsidR="00094E05" w:rsidRPr="008642B6">
        <w:rPr>
          <w:color w:val="000000"/>
          <w:szCs w:val="24"/>
        </w:rPr>
        <w:t xml:space="preserve">) информация о положении в рейтинге консалтинговых компаний внутри страны и в международном рейтинге </w:t>
      </w:r>
      <w:r w:rsidR="00094E05" w:rsidRPr="008642B6">
        <w:rPr>
          <w:b/>
          <w:color w:val="000000"/>
          <w:szCs w:val="24"/>
        </w:rPr>
        <w:t>(Форма №1</w:t>
      </w:r>
      <w:r w:rsidR="000C5279" w:rsidRPr="008642B6">
        <w:rPr>
          <w:b/>
          <w:color w:val="000000"/>
          <w:szCs w:val="24"/>
        </w:rPr>
        <w:t>1</w:t>
      </w:r>
      <w:r w:rsidR="00094E05" w:rsidRPr="008642B6">
        <w:rPr>
          <w:b/>
          <w:color w:val="000000"/>
          <w:szCs w:val="24"/>
        </w:rPr>
        <w:t>);</w:t>
      </w:r>
    </w:p>
    <w:p w:rsidR="00094E05" w:rsidRPr="008642B6" w:rsidRDefault="009E3F58" w:rsidP="00F027BA">
      <w:pPr>
        <w:widowControl w:val="0"/>
        <w:shd w:val="clear" w:color="auto" w:fill="FFFFFF"/>
        <w:autoSpaceDE w:val="0"/>
        <w:autoSpaceDN w:val="0"/>
        <w:adjustRightInd w:val="0"/>
        <w:spacing w:before="120" w:after="120"/>
        <w:ind w:right="10" w:firstLine="709"/>
        <w:jc w:val="both"/>
        <w:rPr>
          <w:b/>
          <w:szCs w:val="24"/>
        </w:rPr>
      </w:pPr>
      <w:r w:rsidRPr="008642B6">
        <w:rPr>
          <w:color w:val="000000"/>
          <w:szCs w:val="24"/>
        </w:rPr>
        <w:t>8</w:t>
      </w:r>
      <w:r w:rsidR="00094E05" w:rsidRPr="008642B6">
        <w:rPr>
          <w:color w:val="000000"/>
          <w:szCs w:val="24"/>
        </w:rPr>
        <w:t xml:space="preserve">) информация о сотрудничестве и опыте взаимодействия </w:t>
      </w:r>
      <w:r w:rsidR="00094E05" w:rsidRPr="008642B6">
        <w:rPr>
          <w:szCs w:val="24"/>
        </w:rPr>
        <w:t>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r w:rsidR="00094E05" w:rsidRPr="008642B6">
        <w:rPr>
          <w:b/>
          <w:szCs w:val="24"/>
        </w:rPr>
        <w:t>(Форма №1</w:t>
      </w:r>
      <w:r w:rsidR="000C5279" w:rsidRPr="008642B6">
        <w:rPr>
          <w:b/>
          <w:szCs w:val="24"/>
        </w:rPr>
        <w:t>2</w:t>
      </w:r>
      <w:r w:rsidR="00094E05" w:rsidRPr="008642B6">
        <w:rPr>
          <w:b/>
          <w:szCs w:val="24"/>
        </w:rPr>
        <w:t>);</w:t>
      </w:r>
    </w:p>
    <w:p w:rsidR="00094E05" w:rsidRPr="008642B6" w:rsidRDefault="009E3F58" w:rsidP="00F027BA">
      <w:pPr>
        <w:widowControl w:val="0"/>
        <w:shd w:val="clear" w:color="auto" w:fill="FFFFFF"/>
        <w:autoSpaceDE w:val="0"/>
        <w:autoSpaceDN w:val="0"/>
        <w:adjustRightInd w:val="0"/>
        <w:spacing w:before="120" w:after="120"/>
        <w:ind w:right="10" w:firstLine="709"/>
        <w:jc w:val="both"/>
        <w:rPr>
          <w:color w:val="000000"/>
          <w:szCs w:val="24"/>
        </w:rPr>
      </w:pPr>
      <w:r w:rsidRPr="008642B6">
        <w:rPr>
          <w:szCs w:val="24"/>
        </w:rPr>
        <w:t>9</w:t>
      </w:r>
      <w:r w:rsidR="00094E05" w:rsidRPr="008642B6">
        <w:rPr>
          <w:szCs w:val="24"/>
        </w:rPr>
        <w:t>) дополнительные положительные отзывы (рекомендации) от заказчиков;</w:t>
      </w:r>
    </w:p>
    <w:p w:rsidR="00BA579E" w:rsidRPr="008642B6" w:rsidRDefault="009E3F58" w:rsidP="00F027BA">
      <w:pPr>
        <w:widowControl w:val="0"/>
        <w:shd w:val="clear" w:color="auto" w:fill="FFFFFF"/>
        <w:autoSpaceDE w:val="0"/>
        <w:autoSpaceDN w:val="0"/>
        <w:adjustRightInd w:val="0"/>
        <w:ind w:right="11" w:firstLine="709"/>
        <w:jc w:val="both"/>
        <w:rPr>
          <w:b/>
          <w:szCs w:val="24"/>
        </w:rPr>
      </w:pPr>
      <w:r w:rsidRPr="008642B6">
        <w:rPr>
          <w:szCs w:val="24"/>
        </w:rPr>
        <w:t>10</w:t>
      </w:r>
      <w:r w:rsidR="00611812" w:rsidRPr="008642B6">
        <w:rPr>
          <w:szCs w:val="24"/>
        </w:rPr>
        <w:t>)</w:t>
      </w:r>
      <w:r w:rsidR="00BA579E" w:rsidRPr="008642B6">
        <w:rPr>
          <w:szCs w:val="24"/>
        </w:rPr>
        <w:t xml:space="preserve"> информация о </w:t>
      </w:r>
      <w:r w:rsidR="00094E05" w:rsidRPr="008642B6">
        <w:rPr>
          <w:szCs w:val="24"/>
        </w:rPr>
        <w:t>наличии</w:t>
      </w:r>
      <w:r w:rsidR="00BA579E" w:rsidRPr="008642B6">
        <w:rPr>
          <w:szCs w:val="24"/>
        </w:rPr>
        <w:t xml:space="preserve"> специалист</w:t>
      </w:r>
      <w:r w:rsidR="00094E05" w:rsidRPr="008642B6">
        <w:rPr>
          <w:szCs w:val="24"/>
        </w:rPr>
        <w:t xml:space="preserve">ов для выполнения работ </w:t>
      </w:r>
      <w:r w:rsidR="00BA579E" w:rsidRPr="008642B6">
        <w:rPr>
          <w:b/>
          <w:szCs w:val="24"/>
        </w:rPr>
        <w:t xml:space="preserve">(Форма № </w:t>
      </w:r>
      <w:r w:rsidR="00434BC8" w:rsidRPr="008642B6">
        <w:rPr>
          <w:b/>
          <w:szCs w:val="24"/>
        </w:rPr>
        <w:t>1</w:t>
      </w:r>
      <w:r w:rsidR="000C5279" w:rsidRPr="008642B6">
        <w:rPr>
          <w:b/>
          <w:szCs w:val="24"/>
        </w:rPr>
        <w:t>3</w:t>
      </w:r>
      <w:r w:rsidR="00BA579E" w:rsidRPr="008642B6">
        <w:rPr>
          <w:b/>
          <w:szCs w:val="24"/>
        </w:rPr>
        <w:t>)</w:t>
      </w:r>
      <w:r w:rsidR="00094E05" w:rsidRPr="008642B6">
        <w:rPr>
          <w:b/>
          <w:szCs w:val="24"/>
        </w:rPr>
        <w:t>;</w:t>
      </w:r>
    </w:p>
    <w:p w:rsidR="00BA579E" w:rsidRPr="008642B6" w:rsidRDefault="009E3F58" w:rsidP="00134AE6">
      <w:pPr>
        <w:pStyle w:val="a8"/>
        <w:widowControl/>
        <w:tabs>
          <w:tab w:val="left" w:pos="567"/>
          <w:tab w:val="left" w:pos="993"/>
        </w:tabs>
        <w:autoSpaceDE/>
        <w:autoSpaceDN/>
        <w:adjustRightInd/>
        <w:spacing w:before="120" w:after="120"/>
        <w:ind w:left="0" w:firstLine="709"/>
        <w:jc w:val="both"/>
        <w:rPr>
          <w:sz w:val="24"/>
          <w:szCs w:val="24"/>
        </w:rPr>
      </w:pPr>
      <w:r w:rsidRPr="008642B6">
        <w:rPr>
          <w:sz w:val="24"/>
          <w:szCs w:val="24"/>
        </w:rPr>
        <w:t>11</w:t>
      </w:r>
      <w:r w:rsidR="00BA579E" w:rsidRPr="008642B6">
        <w:rPr>
          <w:sz w:val="24"/>
          <w:szCs w:val="24"/>
        </w:rPr>
        <w:t xml:space="preserve">) информация о </w:t>
      </w:r>
      <w:r w:rsidR="00094E05" w:rsidRPr="008642B6">
        <w:rPr>
          <w:sz w:val="24"/>
          <w:szCs w:val="24"/>
        </w:rPr>
        <w:t xml:space="preserve">знании специалистами информационных технологий </w:t>
      </w:r>
      <w:r w:rsidR="00BA579E" w:rsidRPr="008642B6">
        <w:rPr>
          <w:b/>
          <w:sz w:val="24"/>
          <w:szCs w:val="24"/>
        </w:rPr>
        <w:t>(Форма №</w:t>
      </w:r>
      <w:r w:rsidR="00CB51B7" w:rsidRPr="008642B6">
        <w:rPr>
          <w:b/>
          <w:sz w:val="24"/>
          <w:szCs w:val="24"/>
        </w:rPr>
        <w:t>1</w:t>
      </w:r>
      <w:r w:rsidR="000C5279" w:rsidRPr="008642B6">
        <w:rPr>
          <w:b/>
          <w:sz w:val="24"/>
          <w:szCs w:val="24"/>
        </w:rPr>
        <w:t>4</w:t>
      </w:r>
      <w:r w:rsidR="00BA579E" w:rsidRPr="008642B6">
        <w:rPr>
          <w:b/>
          <w:sz w:val="24"/>
          <w:szCs w:val="24"/>
        </w:rPr>
        <w:t>)</w:t>
      </w:r>
      <w:r w:rsidR="00094E05" w:rsidRPr="008642B6">
        <w:rPr>
          <w:b/>
          <w:sz w:val="24"/>
          <w:szCs w:val="24"/>
        </w:rPr>
        <w:t>;</w:t>
      </w:r>
    </w:p>
    <w:p w:rsidR="00134AE6" w:rsidRPr="008642B6" w:rsidRDefault="00134AE6" w:rsidP="00094E05">
      <w:pPr>
        <w:pStyle w:val="a8"/>
        <w:widowControl/>
        <w:tabs>
          <w:tab w:val="left" w:pos="567"/>
          <w:tab w:val="left" w:pos="993"/>
        </w:tabs>
        <w:autoSpaceDE/>
        <w:autoSpaceDN/>
        <w:adjustRightInd/>
        <w:spacing w:before="120"/>
        <w:ind w:left="0" w:firstLine="709"/>
        <w:jc w:val="both"/>
        <w:rPr>
          <w:sz w:val="10"/>
          <w:szCs w:val="10"/>
        </w:rPr>
      </w:pPr>
    </w:p>
    <w:p w:rsidR="00611812" w:rsidRPr="008642B6" w:rsidRDefault="006D454E" w:rsidP="00094E05">
      <w:pPr>
        <w:pStyle w:val="a8"/>
        <w:widowControl/>
        <w:tabs>
          <w:tab w:val="left" w:pos="567"/>
          <w:tab w:val="left" w:pos="993"/>
        </w:tabs>
        <w:autoSpaceDE/>
        <w:autoSpaceDN/>
        <w:adjustRightInd/>
        <w:spacing w:before="120"/>
        <w:ind w:left="0" w:firstLine="709"/>
        <w:jc w:val="both"/>
        <w:rPr>
          <w:sz w:val="24"/>
          <w:szCs w:val="24"/>
        </w:rPr>
      </w:pPr>
      <w:r w:rsidRPr="008642B6">
        <w:rPr>
          <w:sz w:val="24"/>
          <w:szCs w:val="24"/>
        </w:rPr>
        <w:t>1</w:t>
      </w:r>
      <w:r w:rsidR="009E3F58" w:rsidRPr="008642B6">
        <w:rPr>
          <w:sz w:val="24"/>
          <w:szCs w:val="24"/>
        </w:rPr>
        <w:t>2</w:t>
      </w:r>
      <w:r w:rsidR="00BA579E" w:rsidRPr="008642B6">
        <w:rPr>
          <w:sz w:val="24"/>
          <w:szCs w:val="24"/>
        </w:rPr>
        <w:t xml:space="preserve">) </w:t>
      </w:r>
      <w:r w:rsidR="00611812" w:rsidRPr="008642B6">
        <w:rPr>
          <w:sz w:val="24"/>
          <w:szCs w:val="24"/>
          <w:lang w:val="uz-Cyrl-UZ"/>
        </w:rPr>
        <w:t>копи</w:t>
      </w:r>
      <w:r w:rsidR="00BA579E" w:rsidRPr="008642B6">
        <w:rPr>
          <w:sz w:val="24"/>
          <w:szCs w:val="24"/>
          <w:lang w:val="uz-Cyrl-UZ"/>
        </w:rPr>
        <w:t>я</w:t>
      </w:r>
      <w:r w:rsidR="00611812" w:rsidRPr="008642B6">
        <w:rPr>
          <w:sz w:val="24"/>
          <w:szCs w:val="24"/>
          <w:lang w:val="uz-Cyrl-UZ"/>
        </w:rPr>
        <w:t xml:space="preserve"> сертификат</w:t>
      </w:r>
      <w:r w:rsidR="00BA579E" w:rsidRPr="008642B6">
        <w:rPr>
          <w:sz w:val="24"/>
          <w:szCs w:val="24"/>
          <w:lang w:val="uz-Cyrl-UZ"/>
        </w:rPr>
        <w:t xml:space="preserve">а </w:t>
      </w:r>
      <w:r w:rsidR="00611812" w:rsidRPr="008642B6">
        <w:rPr>
          <w:sz w:val="24"/>
          <w:szCs w:val="24"/>
          <w:lang w:val="uz-Cyrl-UZ"/>
        </w:rPr>
        <w:t xml:space="preserve">качества </w:t>
      </w:r>
      <w:r w:rsidR="00611812" w:rsidRPr="008642B6">
        <w:rPr>
          <w:sz w:val="24"/>
          <w:szCs w:val="24"/>
        </w:rPr>
        <w:t>ISO 9001</w:t>
      </w:r>
      <w:r w:rsidR="00BA579E" w:rsidRPr="008642B6">
        <w:rPr>
          <w:sz w:val="24"/>
          <w:szCs w:val="24"/>
        </w:rPr>
        <w:t xml:space="preserve">, выданного Участнику тендера; </w:t>
      </w:r>
    </w:p>
    <w:p w:rsidR="00611812" w:rsidRPr="008642B6" w:rsidRDefault="00FE3C4E" w:rsidP="006D454E">
      <w:pPr>
        <w:shd w:val="clear" w:color="auto" w:fill="FFFFFF"/>
        <w:spacing w:before="120"/>
        <w:ind w:firstLine="709"/>
        <w:jc w:val="both"/>
        <w:rPr>
          <w:szCs w:val="24"/>
        </w:rPr>
      </w:pPr>
      <w:r w:rsidRPr="008642B6">
        <w:rPr>
          <w:szCs w:val="24"/>
        </w:rPr>
        <w:t>1</w:t>
      </w:r>
      <w:r w:rsidR="00CD4F8B" w:rsidRPr="008642B6">
        <w:rPr>
          <w:szCs w:val="24"/>
        </w:rPr>
        <w:t>3</w:t>
      </w:r>
      <w:r w:rsidR="00BA579E" w:rsidRPr="008642B6">
        <w:rPr>
          <w:szCs w:val="24"/>
        </w:rPr>
        <w:t xml:space="preserve">) </w:t>
      </w:r>
      <w:r w:rsidR="00611812" w:rsidRPr="008642B6">
        <w:rPr>
          <w:szCs w:val="24"/>
        </w:rPr>
        <w:t>информаци</w:t>
      </w:r>
      <w:r w:rsidR="00BA579E" w:rsidRPr="008642B6">
        <w:rPr>
          <w:szCs w:val="24"/>
        </w:rPr>
        <w:t>я</w:t>
      </w:r>
      <w:r w:rsidR="00611812" w:rsidRPr="008642B6">
        <w:rPr>
          <w:szCs w:val="24"/>
        </w:rPr>
        <w:t xml:space="preserve"> о выполнении Участником тендера </w:t>
      </w:r>
      <w:r w:rsidR="006D454E" w:rsidRPr="008642B6">
        <w:rPr>
          <w:szCs w:val="24"/>
        </w:rPr>
        <w:t>работ и услуг</w:t>
      </w:r>
      <w:r w:rsidR="00611812" w:rsidRPr="008642B6">
        <w:rPr>
          <w:b/>
          <w:color w:val="000000"/>
          <w:szCs w:val="24"/>
        </w:rPr>
        <w:t>(</w:t>
      </w:r>
      <w:r w:rsidR="00611812" w:rsidRPr="008642B6">
        <w:rPr>
          <w:b/>
          <w:iCs/>
          <w:color w:val="000000"/>
          <w:szCs w:val="24"/>
        </w:rPr>
        <w:t xml:space="preserve">Форма № </w:t>
      </w:r>
      <w:r w:rsidR="00CB51B7" w:rsidRPr="008642B6">
        <w:rPr>
          <w:b/>
          <w:iCs/>
          <w:color w:val="000000"/>
          <w:szCs w:val="24"/>
        </w:rPr>
        <w:t>1</w:t>
      </w:r>
      <w:r w:rsidR="00CD4F8B" w:rsidRPr="008642B6">
        <w:rPr>
          <w:b/>
          <w:iCs/>
          <w:color w:val="000000"/>
          <w:szCs w:val="24"/>
        </w:rPr>
        <w:t>5</w:t>
      </w:r>
      <w:r w:rsidR="00611812" w:rsidRPr="008642B6">
        <w:rPr>
          <w:b/>
          <w:iCs/>
          <w:color w:val="000000"/>
          <w:szCs w:val="24"/>
        </w:rPr>
        <w:t>)</w:t>
      </w:r>
      <w:r w:rsidR="00611812" w:rsidRPr="008642B6">
        <w:rPr>
          <w:szCs w:val="24"/>
        </w:rPr>
        <w:t>;</w:t>
      </w:r>
    </w:p>
    <w:p w:rsidR="006D454E" w:rsidRPr="008642B6" w:rsidRDefault="006D454E" w:rsidP="006D454E">
      <w:pPr>
        <w:shd w:val="clear" w:color="auto" w:fill="FFFFFF"/>
        <w:spacing w:before="120"/>
        <w:ind w:firstLine="709"/>
        <w:jc w:val="both"/>
        <w:rPr>
          <w:szCs w:val="24"/>
        </w:rPr>
      </w:pPr>
      <w:r w:rsidRPr="008642B6">
        <w:rPr>
          <w:szCs w:val="24"/>
        </w:rPr>
        <w:t>1</w:t>
      </w:r>
      <w:r w:rsidR="00300443" w:rsidRPr="008642B6">
        <w:rPr>
          <w:szCs w:val="24"/>
        </w:rPr>
        <w:t>4</w:t>
      </w:r>
      <w:r w:rsidRPr="008642B6">
        <w:rPr>
          <w:szCs w:val="24"/>
        </w:rPr>
        <w:t xml:space="preserve">) таблица выполнения требований к объемам и качеству услуг, к оформлению результатов работ, а также к их организации и проведению </w:t>
      </w:r>
      <w:r w:rsidRPr="008642B6">
        <w:rPr>
          <w:b/>
          <w:szCs w:val="24"/>
        </w:rPr>
        <w:t>(Форма №1</w:t>
      </w:r>
      <w:r w:rsidR="00CD4F8B" w:rsidRPr="008642B6">
        <w:rPr>
          <w:b/>
          <w:szCs w:val="24"/>
        </w:rPr>
        <w:t>6</w:t>
      </w:r>
      <w:r w:rsidRPr="008642B6">
        <w:rPr>
          <w:b/>
          <w:szCs w:val="24"/>
        </w:rPr>
        <w:t>)</w:t>
      </w:r>
      <w:r w:rsidRPr="008642B6">
        <w:rPr>
          <w:szCs w:val="24"/>
        </w:rPr>
        <w:t>;</w:t>
      </w:r>
    </w:p>
    <w:p w:rsidR="006D454E" w:rsidRPr="008642B6" w:rsidRDefault="006D454E" w:rsidP="006D454E">
      <w:pPr>
        <w:shd w:val="clear" w:color="auto" w:fill="FFFFFF"/>
        <w:spacing w:before="120"/>
        <w:ind w:firstLine="709"/>
        <w:jc w:val="both"/>
        <w:rPr>
          <w:szCs w:val="24"/>
        </w:rPr>
      </w:pPr>
      <w:r w:rsidRPr="008642B6">
        <w:rPr>
          <w:szCs w:val="24"/>
        </w:rPr>
        <w:t>1</w:t>
      </w:r>
      <w:r w:rsidR="00300443" w:rsidRPr="008642B6">
        <w:rPr>
          <w:szCs w:val="24"/>
        </w:rPr>
        <w:t>5</w:t>
      </w:r>
      <w:r w:rsidRPr="008642B6">
        <w:rPr>
          <w:szCs w:val="24"/>
        </w:rPr>
        <w:t>) информация об организации и проведению работ Участником тендера (</w:t>
      </w:r>
      <w:r w:rsidRPr="008642B6">
        <w:rPr>
          <w:b/>
          <w:szCs w:val="24"/>
        </w:rPr>
        <w:t>Форма №1</w:t>
      </w:r>
      <w:r w:rsidR="00E028A9" w:rsidRPr="008642B6">
        <w:rPr>
          <w:b/>
          <w:szCs w:val="24"/>
        </w:rPr>
        <w:t>7</w:t>
      </w:r>
      <w:r w:rsidRPr="008642B6">
        <w:rPr>
          <w:b/>
          <w:szCs w:val="24"/>
        </w:rPr>
        <w:t>)</w:t>
      </w:r>
      <w:r w:rsidR="00B007A8" w:rsidRPr="008642B6">
        <w:rPr>
          <w:szCs w:val="24"/>
        </w:rPr>
        <w:t>.</w:t>
      </w:r>
    </w:p>
    <w:p w:rsidR="00611812" w:rsidRPr="008642B6" w:rsidRDefault="00FE3C4E" w:rsidP="006D454E">
      <w:pPr>
        <w:pStyle w:val="afa"/>
        <w:tabs>
          <w:tab w:val="left" w:pos="993"/>
        </w:tabs>
        <w:ind w:firstLine="709"/>
        <w:rPr>
          <w:sz w:val="24"/>
          <w:szCs w:val="24"/>
        </w:rPr>
      </w:pPr>
      <w:r w:rsidRPr="008642B6">
        <w:rPr>
          <w:sz w:val="24"/>
          <w:szCs w:val="24"/>
        </w:rPr>
        <w:t>1</w:t>
      </w:r>
      <w:r w:rsidR="00300443" w:rsidRPr="008642B6">
        <w:rPr>
          <w:sz w:val="24"/>
          <w:szCs w:val="24"/>
        </w:rPr>
        <w:t>6</w:t>
      </w:r>
      <w:r w:rsidR="00611812" w:rsidRPr="008642B6">
        <w:rPr>
          <w:sz w:val="24"/>
          <w:szCs w:val="24"/>
        </w:rPr>
        <w:t xml:space="preserve">) детализированный график </w:t>
      </w:r>
      <w:r w:rsidR="006D454E" w:rsidRPr="008642B6">
        <w:rPr>
          <w:sz w:val="24"/>
          <w:szCs w:val="24"/>
        </w:rPr>
        <w:t>выполнения работ</w:t>
      </w:r>
      <w:r w:rsidR="00F44680" w:rsidRPr="008642B6">
        <w:rPr>
          <w:b/>
          <w:sz w:val="24"/>
          <w:szCs w:val="24"/>
        </w:rPr>
        <w:t>(Форма №1</w:t>
      </w:r>
      <w:r w:rsidR="00E028A9" w:rsidRPr="008642B6">
        <w:rPr>
          <w:b/>
          <w:sz w:val="24"/>
          <w:szCs w:val="24"/>
        </w:rPr>
        <w:t>8</w:t>
      </w:r>
      <w:r w:rsidR="00F44680" w:rsidRPr="008642B6">
        <w:rPr>
          <w:b/>
          <w:sz w:val="24"/>
          <w:szCs w:val="24"/>
        </w:rPr>
        <w:t>)</w:t>
      </w:r>
      <w:r w:rsidRPr="008642B6">
        <w:rPr>
          <w:sz w:val="24"/>
          <w:szCs w:val="24"/>
        </w:rPr>
        <w:t>.</w:t>
      </w:r>
    </w:p>
    <w:p w:rsidR="00611812" w:rsidRPr="008642B6" w:rsidRDefault="00611812" w:rsidP="00F027BA">
      <w:pPr>
        <w:widowControl w:val="0"/>
        <w:shd w:val="clear" w:color="auto" w:fill="FFFFFF"/>
        <w:autoSpaceDE w:val="0"/>
        <w:autoSpaceDN w:val="0"/>
        <w:adjustRightInd w:val="0"/>
        <w:spacing w:before="120" w:after="120"/>
        <w:ind w:firstLine="709"/>
        <w:jc w:val="both"/>
        <w:rPr>
          <w:szCs w:val="24"/>
        </w:rPr>
      </w:pPr>
      <w:r w:rsidRPr="008642B6">
        <w:rPr>
          <w:szCs w:val="24"/>
        </w:rPr>
        <w:t xml:space="preserve">Вышеуказанные документы должны быть заверены печатью и подписью уполномоченного лица </w:t>
      </w:r>
      <w:r w:rsidR="00F44680" w:rsidRPr="008642B6">
        <w:rPr>
          <w:szCs w:val="24"/>
        </w:rPr>
        <w:t>У</w:t>
      </w:r>
      <w:r w:rsidRPr="008642B6">
        <w:rPr>
          <w:szCs w:val="24"/>
        </w:rPr>
        <w:t>частника тендера.</w:t>
      </w:r>
    </w:p>
    <w:p w:rsidR="00053DB7" w:rsidRPr="008642B6" w:rsidRDefault="000D627B" w:rsidP="00F027BA">
      <w:pPr>
        <w:widowControl w:val="0"/>
        <w:shd w:val="clear" w:color="auto" w:fill="FFFFFF"/>
        <w:autoSpaceDE w:val="0"/>
        <w:autoSpaceDN w:val="0"/>
        <w:adjustRightInd w:val="0"/>
        <w:spacing w:before="120" w:after="120"/>
        <w:ind w:firstLine="709"/>
        <w:jc w:val="both"/>
        <w:rPr>
          <w:szCs w:val="24"/>
        </w:rPr>
      </w:pPr>
      <w:r w:rsidRPr="008642B6">
        <w:rPr>
          <w:color w:val="000000"/>
          <w:szCs w:val="24"/>
        </w:rPr>
        <w:t xml:space="preserve">Если </w:t>
      </w:r>
      <w:r w:rsidR="001502FB" w:rsidRPr="008642B6">
        <w:rPr>
          <w:bCs/>
          <w:iCs/>
        </w:rPr>
        <w:t>Участник тендера</w:t>
      </w:r>
      <w:r w:rsidRPr="008642B6">
        <w:rPr>
          <w:bCs/>
          <w:iCs/>
        </w:rPr>
        <w:t xml:space="preserve"> представляет собой Консорциум, то указанные документы </w:t>
      </w:r>
      <w:r w:rsidRPr="008642B6">
        <w:rPr>
          <w:szCs w:val="24"/>
        </w:rPr>
        <w:t xml:space="preserve">на выполнение требований к консалтинговой компании обобщаются, </w:t>
      </w:r>
      <w:r w:rsidR="001502FB" w:rsidRPr="008642B6">
        <w:rPr>
          <w:szCs w:val="24"/>
        </w:rPr>
        <w:t xml:space="preserve">оформляются, </w:t>
      </w:r>
      <w:r w:rsidRPr="008642B6">
        <w:rPr>
          <w:szCs w:val="24"/>
        </w:rPr>
        <w:t>подписываются и заверяются печатью ведущего Партнера Консорциума.</w:t>
      </w:r>
    </w:p>
    <w:p w:rsidR="00611812" w:rsidRPr="008642B6" w:rsidRDefault="00611812" w:rsidP="00F027BA">
      <w:pPr>
        <w:widowControl w:val="0"/>
        <w:shd w:val="clear" w:color="auto" w:fill="FFFFFF"/>
        <w:autoSpaceDE w:val="0"/>
        <w:autoSpaceDN w:val="0"/>
        <w:adjustRightInd w:val="0"/>
        <w:spacing w:before="120" w:after="120"/>
        <w:ind w:firstLine="709"/>
        <w:jc w:val="both"/>
        <w:rPr>
          <w:b/>
          <w:color w:val="000000"/>
          <w:szCs w:val="24"/>
        </w:rPr>
      </w:pPr>
      <w:r w:rsidRPr="008642B6">
        <w:rPr>
          <w:color w:val="000000"/>
          <w:szCs w:val="24"/>
        </w:rPr>
        <w:t>2.2.</w:t>
      </w:r>
      <w:r w:rsidR="004A5D6B">
        <w:rPr>
          <w:color w:val="000000"/>
          <w:szCs w:val="24"/>
        </w:rPr>
        <w:t>Тендерная</w:t>
      </w:r>
      <w:r w:rsidRPr="008642B6">
        <w:rPr>
          <w:color w:val="000000"/>
          <w:szCs w:val="24"/>
        </w:rPr>
        <w:t xml:space="preserve"> комиссия вправе отклонить </w:t>
      </w:r>
      <w:r w:rsidR="000D627B" w:rsidRPr="008642B6">
        <w:rPr>
          <w:color w:val="000000"/>
          <w:szCs w:val="24"/>
        </w:rPr>
        <w:t xml:space="preserve">тендерное </w:t>
      </w:r>
      <w:r w:rsidRPr="008642B6">
        <w:rPr>
          <w:color w:val="000000"/>
          <w:szCs w:val="24"/>
        </w:rPr>
        <w:t>предложение</w:t>
      </w:r>
      <w:r w:rsidR="000D627B" w:rsidRPr="008642B6">
        <w:rPr>
          <w:color w:val="000000"/>
          <w:szCs w:val="24"/>
        </w:rPr>
        <w:t xml:space="preserve"> по части </w:t>
      </w:r>
      <w:r w:rsidR="000D627B" w:rsidRPr="008642B6">
        <w:rPr>
          <w:szCs w:val="24"/>
        </w:rPr>
        <w:t>выполнения требований к консалтинговой компании</w:t>
      </w:r>
      <w:r w:rsidRPr="008642B6">
        <w:rPr>
          <w:color w:val="000000"/>
          <w:szCs w:val="24"/>
        </w:rPr>
        <w:t xml:space="preserve">, </w:t>
      </w:r>
      <w:r w:rsidR="000D627B" w:rsidRPr="008642B6">
        <w:rPr>
          <w:color w:val="000000"/>
          <w:szCs w:val="24"/>
        </w:rPr>
        <w:t xml:space="preserve">в случае, если тендерное предложение </w:t>
      </w:r>
      <w:r w:rsidRPr="008642B6">
        <w:rPr>
          <w:color w:val="000000"/>
          <w:szCs w:val="24"/>
        </w:rPr>
        <w:t>не полностью соответству</w:t>
      </w:r>
      <w:r w:rsidR="000D627B" w:rsidRPr="008642B6">
        <w:rPr>
          <w:color w:val="000000"/>
          <w:szCs w:val="24"/>
        </w:rPr>
        <w:t>ет</w:t>
      </w:r>
      <w:r w:rsidRPr="008642B6">
        <w:rPr>
          <w:color w:val="000000"/>
          <w:szCs w:val="24"/>
        </w:rPr>
        <w:t xml:space="preserve"> требованиям </w:t>
      </w:r>
      <w:r w:rsidR="000D627B" w:rsidRPr="008642B6">
        <w:rPr>
          <w:color w:val="000000"/>
          <w:szCs w:val="24"/>
        </w:rPr>
        <w:t xml:space="preserve">их </w:t>
      </w:r>
      <w:r w:rsidRPr="008642B6">
        <w:rPr>
          <w:color w:val="000000"/>
          <w:szCs w:val="24"/>
        </w:rPr>
        <w:t>оформления, либо определить условия дальнейшего рассмотрения тендерного предложения, известив об этом Участника тендера.</w:t>
      </w:r>
    </w:p>
    <w:p w:rsidR="000D627B" w:rsidRPr="008642B6" w:rsidRDefault="000D627B">
      <w:pPr>
        <w:rPr>
          <w:b/>
          <w:color w:val="000000"/>
          <w:szCs w:val="24"/>
        </w:rPr>
      </w:pPr>
      <w:r w:rsidRPr="008642B6">
        <w:rPr>
          <w:b/>
          <w:color w:val="000000"/>
          <w:szCs w:val="24"/>
        </w:rPr>
        <w:br w:type="page"/>
      </w:r>
    </w:p>
    <w:p w:rsidR="00210A57" w:rsidRPr="008642B6" w:rsidRDefault="00210A57" w:rsidP="00F15ECA">
      <w:pPr>
        <w:widowControl w:val="0"/>
        <w:shd w:val="clear" w:color="auto" w:fill="FFFFFF"/>
        <w:autoSpaceDE w:val="0"/>
        <w:autoSpaceDN w:val="0"/>
        <w:adjustRightInd w:val="0"/>
        <w:spacing w:before="120" w:after="120"/>
        <w:ind w:firstLine="600"/>
        <w:jc w:val="both"/>
        <w:rPr>
          <w:b/>
          <w:color w:val="000000"/>
          <w:szCs w:val="24"/>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8B7639" w:rsidRPr="008642B6" w:rsidRDefault="008B7639" w:rsidP="008B7639">
      <w:pPr>
        <w:widowControl w:val="0"/>
        <w:shd w:val="clear" w:color="auto" w:fill="FFFFFF"/>
        <w:autoSpaceDE w:val="0"/>
        <w:autoSpaceDN w:val="0"/>
        <w:adjustRightInd w:val="0"/>
        <w:spacing w:before="120" w:after="120"/>
        <w:ind w:firstLine="600"/>
        <w:rPr>
          <w:b/>
          <w:bCs/>
          <w:color w:val="000000"/>
          <w:sz w:val="36"/>
          <w:szCs w:val="36"/>
        </w:rPr>
      </w:pPr>
    </w:p>
    <w:p w:rsidR="00210A57" w:rsidRPr="008642B6" w:rsidRDefault="00210A57" w:rsidP="008C4174">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 xml:space="preserve">РАЗДЕЛ </w:t>
      </w:r>
      <w:r w:rsidRPr="008642B6">
        <w:rPr>
          <w:b/>
          <w:bCs/>
          <w:color w:val="000000"/>
          <w:sz w:val="36"/>
          <w:szCs w:val="36"/>
          <w:lang w:val="en-US"/>
        </w:rPr>
        <w:t>III</w:t>
      </w:r>
      <w:r w:rsidRPr="008642B6">
        <w:rPr>
          <w:b/>
          <w:bCs/>
          <w:color w:val="000000"/>
          <w:sz w:val="36"/>
          <w:szCs w:val="36"/>
        </w:rPr>
        <w:t>.</w:t>
      </w:r>
    </w:p>
    <w:p w:rsidR="00210A57" w:rsidRPr="008642B6" w:rsidRDefault="002C0EA6"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ЦЕНОВАЯ</w:t>
      </w:r>
      <w:r w:rsidR="00210A57" w:rsidRPr="008642B6">
        <w:rPr>
          <w:b/>
          <w:bCs/>
          <w:color w:val="000000"/>
          <w:sz w:val="36"/>
          <w:szCs w:val="36"/>
        </w:rPr>
        <w:t xml:space="preserve"> ЧАСТЬ</w:t>
      </w:r>
      <w:r w:rsidR="00671B65">
        <w:rPr>
          <w:b/>
          <w:bCs/>
          <w:color w:val="000000"/>
          <w:sz w:val="36"/>
          <w:szCs w:val="36"/>
        </w:rPr>
        <w:t xml:space="preserve"> ТЕНДЕРА</w:t>
      </w:r>
    </w:p>
    <w:p w:rsidR="00210A57" w:rsidRPr="008642B6" w:rsidRDefault="00210A57" w:rsidP="00F15ECA">
      <w:pPr>
        <w:widowControl w:val="0"/>
        <w:shd w:val="clear" w:color="auto" w:fill="FFFFFF"/>
        <w:autoSpaceDE w:val="0"/>
        <w:autoSpaceDN w:val="0"/>
        <w:adjustRightInd w:val="0"/>
        <w:spacing w:before="120" w:after="120"/>
        <w:ind w:left="567" w:hanging="567"/>
        <w:jc w:val="both"/>
        <w:rPr>
          <w:b/>
          <w:i/>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534956" w:rsidRPr="008642B6" w:rsidRDefault="00534956" w:rsidP="00F15ECA">
      <w:pPr>
        <w:widowControl w:val="0"/>
        <w:shd w:val="clear" w:color="auto" w:fill="FFFFFF"/>
        <w:autoSpaceDE w:val="0"/>
        <w:autoSpaceDN w:val="0"/>
        <w:adjustRightInd w:val="0"/>
        <w:ind w:firstLine="600"/>
        <w:jc w:val="both"/>
        <w:rPr>
          <w:b/>
          <w:color w:val="000000"/>
          <w:szCs w:val="24"/>
        </w:rPr>
      </w:pPr>
    </w:p>
    <w:p w:rsidR="00534956" w:rsidRPr="008642B6" w:rsidRDefault="00534956" w:rsidP="00F15ECA">
      <w:pPr>
        <w:widowControl w:val="0"/>
        <w:shd w:val="clear" w:color="auto" w:fill="FFFFFF"/>
        <w:autoSpaceDE w:val="0"/>
        <w:autoSpaceDN w:val="0"/>
        <w:adjustRightInd w:val="0"/>
        <w:ind w:firstLine="600"/>
        <w:jc w:val="both"/>
        <w:rPr>
          <w:b/>
          <w:color w:val="000000"/>
          <w:szCs w:val="24"/>
        </w:rPr>
      </w:pPr>
    </w:p>
    <w:p w:rsidR="00534956" w:rsidRPr="008642B6" w:rsidRDefault="00534956" w:rsidP="00F15ECA">
      <w:pPr>
        <w:widowControl w:val="0"/>
        <w:shd w:val="clear" w:color="auto" w:fill="FFFFFF"/>
        <w:autoSpaceDE w:val="0"/>
        <w:autoSpaceDN w:val="0"/>
        <w:adjustRightInd w:val="0"/>
        <w:ind w:firstLine="600"/>
        <w:jc w:val="both"/>
        <w:rPr>
          <w:b/>
          <w:color w:val="000000"/>
          <w:szCs w:val="24"/>
        </w:rPr>
      </w:pPr>
    </w:p>
    <w:p w:rsidR="00F95D88" w:rsidRPr="008642B6" w:rsidRDefault="00F95D88" w:rsidP="00F15ECA">
      <w:pPr>
        <w:widowControl w:val="0"/>
        <w:shd w:val="clear" w:color="auto" w:fill="FFFFFF"/>
        <w:autoSpaceDE w:val="0"/>
        <w:autoSpaceDN w:val="0"/>
        <w:adjustRightInd w:val="0"/>
        <w:ind w:firstLine="600"/>
        <w:jc w:val="both"/>
        <w:rPr>
          <w:b/>
          <w:color w:val="000000"/>
          <w:szCs w:val="24"/>
        </w:rPr>
      </w:pPr>
    </w:p>
    <w:p w:rsidR="00F95D88" w:rsidRPr="008642B6" w:rsidRDefault="00F95D88" w:rsidP="00F15ECA">
      <w:pPr>
        <w:widowControl w:val="0"/>
        <w:shd w:val="clear" w:color="auto" w:fill="FFFFFF"/>
        <w:autoSpaceDE w:val="0"/>
        <w:autoSpaceDN w:val="0"/>
        <w:adjustRightInd w:val="0"/>
        <w:ind w:firstLine="600"/>
        <w:jc w:val="both"/>
        <w:rPr>
          <w:b/>
          <w:color w:val="000000"/>
          <w:szCs w:val="24"/>
        </w:rPr>
      </w:pPr>
    </w:p>
    <w:p w:rsidR="00F95D88" w:rsidRPr="008642B6" w:rsidRDefault="00F95D88" w:rsidP="00F15ECA">
      <w:pPr>
        <w:widowControl w:val="0"/>
        <w:shd w:val="clear" w:color="auto" w:fill="FFFFFF"/>
        <w:autoSpaceDE w:val="0"/>
        <w:autoSpaceDN w:val="0"/>
        <w:adjustRightInd w:val="0"/>
        <w:ind w:firstLine="600"/>
        <w:jc w:val="both"/>
        <w:rPr>
          <w:b/>
          <w:color w:val="000000"/>
          <w:szCs w:val="24"/>
        </w:rPr>
      </w:pPr>
    </w:p>
    <w:p w:rsidR="00F95D88" w:rsidRPr="008642B6" w:rsidRDefault="00F95D88" w:rsidP="00F15ECA">
      <w:pPr>
        <w:widowControl w:val="0"/>
        <w:shd w:val="clear" w:color="auto" w:fill="FFFFFF"/>
        <w:autoSpaceDE w:val="0"/>
        <w:autoSpaceDN w:val="0"/>
        <w:adjustRightInd w:val="0"/>
        <w:ind w:firstLine="600"/>
        <w:jc w:val="both"/>
        <w:rPr>
          <w:b/>
          <w:color w:val="000000"/>
          <w:szCs w:val="24"/>
        </w:rPr>
      </w:pPr>
    </w:p>
    <w:p w:rsidR="00534956" w:rsidRPr="008642B6" w:rsidRDefault="00534956" w:rsidP="00F15ECA">
      <w:pPr>
        <w:widowControl w:val="0"/>
        <w:shd w:val="clear" w:color="auto" w:fill="FFFFFF"/>
        <w:autoSpaceDE w:val="0"/>
        <w:autoSpaceDN w:val="0"/>
        <w:adjustRightInd w:val="0"/>
        <w:ind w:firstLine="600"/>
        <w:jc w:val="both"/>
        <w:rPr>
          <w:b/>
          <w:color w:val="000000"/>
          <w:szCs w:val="24"/>
        </w:rPr>
      </w:pPr>
    </w:p>
    <w:p w:rsidR="00210A57" w:rsidRPr="008642B6" w:rsidRDefault="009C08DC" w:rsidP="009C08DC">
      <w:pPr>
        <w:widowControl w:val="0"/>
        <w:shd w:val="clear" w:color="auto" w:fill="FFFFFF"/>
        <w:autoSpaceDE w:val="0"/>
        <w:autoSpaceDN w:val="0"/>
        <w:adjustRightInd w:val="0"/>
        <w:ind w:firstLine="600"/>
        <w:jc w:val="both"/>
        <w:rPr>
          <w:b/>
          <w:bCs/>
          <w:color w:val="000000"/>
          <w:szCs w:val="24"/>
        </w:rPr>
      </w:pPr>
      <w:r w:rsidRPr="008642B6">
        <w:rPr>
          <w:b/>
          <w:color w:val="000000"/>
          <w:szCs w:val="24"/>
        </w:rPr>
        <w:br w:type="page"/>
      </w:r>
      <w:r w:rsidR="00210A57" w:rsidRPr="008642B6">
        <w:rPr>
          <w:b/>
          <w:bCs/>
          <w:color w:val="000000"/>
          <w:szCs w:val="24"/>
        </w:rPr>
        <w:t xml:space="preserve">Глава 1. </w:t>
      </w:r>
      <w:r w:rsidR="00AB4BCA">
        <w:rPr>
          <w:b/>
          <w:bCs/>
          <w:color w:val="000000"/>
          <w:szCs w:val="24"/>
        </w:rPr>
        <w:t>ЦЕННОВОЕ ПРЕДЛОЖЕНИЕ</w:t>
      </w:r>
    </w:p>
    <w:p w:rsidR="009E3F58" w:rsidRPr="008642B6" w:rsidRDefault="009E3F58" w:rsidP="009C08DC">
      <w:pPr>
        <w:widowControl w:val="0"/>
        <w:shd w:val="clear" w:color="auto" w:fill="FFFFFF"/>
        <w:autoSpaceDE w:val="0"/>
        <w:autoSpaceDN w:val="0"/>
        <w:adjustRightInd w:val="0"/>
        <w:ind w:firstLine="600"/>
        <w:jc w:val="both"/>
        <w:rPr>
          <w:b/>
          <w:bCs/>
          <w:color w:val="000000"/>
          <w:szCs w:val="24"/>
        </w:rPr>
      </w:pPr>
    </w:p>
    <w:p w:rsidR="001502FB" w:rsidRPr="008642B6" w:rsidRDefault="00DA0CA8" w:rsidP="009E3F58">
      <w:pPr>
        <w:shd w:val="clear" w:color="auto" w:fill="FFFFFF"/>
        <w:ind w:firstLine="601"/>
        <w:jc w:val="both"/>
      </w:pPr>
      <w:r w:rsidRPr="008642B6">
        <w:rPr>
          <w:color w:val="000000"/>
          <w:szCs w:val="24"/>
        </w:rPr>
        <w:t xml:space="preserve">1.1. </w:t>
      </w:r>
      <w:r w:rsidRPr="008642B6">
        <w:t xml:space="preserve">Участник тендера </w:t>
      </w:r>
      <w:r w:rsidR="001502FB" w:rsidRPr="008642B6">
        <w:t xml:space="preserve">в своем </w:t>
      </w:r>
      <w:r w:rsidR="00AB4BCA">
        <w:t xml:space="preserve">ценовом </w:t>
      </w:r>
      <w:r w:rsidR="001502FB" w:rsidRPr="008642B6">
        <w:t xml:space="preserve">предложении </w:t>
      </w:r>
      <w:r w:rsidR="00CF6DF9" w:rsidRPr="008642B6">
        <w:t>должен</w:t>
      </w:r>
      <w:r w:rsidRPr="008642B6">
        <w:t xml:space="preserve"> представить </w:t>
      </w:r>
      <w:r w:rsidR="00AB4BCA">
        <w:t>стоимость</w:t>
      </w:r>
      <w:r w:rsidRPr="008642B6">
        <w:t xml:space="preserve"> на весь объём </w:t>
      </w:r>
      <w:r w:rsidR="009B05C6" w:rsidRPr="008642B6">
        <w:t>работ (услуг)</w:t>
      </w:r>
      <w:r w:rsidR="001502FB" w:rsidRPr="008642B6">
        <w:t xml:space="preserve"> и отдельно с </w:t>
      </w:r>
      <w:r w:rsidRPr="008642B6">
        <w:t xml:space="preserve">разбивкой </w:t>
      </w:r>
      <w:r w:rsidR="001502FB" w:rsidRPr="008642B6">
        <w:t>по следующим видам работ:</w:t>
      </w:r>
    </w:p>
    <w:p w:rsidR="001502FB" w:rsidRPr="008642B6" w:rsidRDefault="001502FB" w:rsidP="001502FB">
      <w:pPr>
        <w:ind w:firstLine="567"/>
        <w:jc w:val="both"/>
        <w:rPr>
          <w:szCs w:val="24"/>
        </w:rPr>
      </w:pPr>
      <w:r w:rsidRPr="008642B6">
        <w:rPr>
          <w:szCs w:val="24"/>
        </w:rPr>
        <w:t>1) </w:t>
      </w: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p w:rsidR="001502FB" w:rsidRPr="008642B6" w:rsidRDefault="001502FB" w:rsidP="001502FB">
      <w:pPr>
        <w:ind w:firstLine="567"/>
        <w:jc w:val="both"/>
        <w:rPr>
          <w:szCs w:val="24"/>
        </w:rPr>
      </w:pPr>
      <w:r w:rsidRPr="008642B6">
        <w:rPr>
          <w:szCs w:val="24"/>
        </w:rPr>
        <w:t>2) разработка Концепции создания и дальнейшего развития комплекса «Безопасный город» в Республики Узбекистан;</w:t>
      </w:r>
    </w:p>
    <w:p w:rsidR="001502FB" w:rsidRPr="008642B6" w:rsidRDefault="001502FB" w:rsidP="001502FB">
      <w:pPr>
        <w:ind w:firstLine="567"/>
        <w:jc w:val="both"/>
        <w:rPr>
          <w:szCs w:val="24"/>
        </w:rPr>
      </w:pPr>
      <w:r w:rsidRPr="008642B6">
        <w:rPr>
          <w:szCs w:val="24"/>
        </w:rPr>
        <w:t>3)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p>
    <w:p w:rsidR="001502FB" w:rsidRPr="008642B6" w:rsidRDefault="001502FB" w:rsidP="001502FB">
      <w:pPr>
        <w:ind w:firstLine="567"/>
        <w:jc w:val="both"/>
        <w:rPr>
          <w:szCs w:val="24"/>
        </w:rPr>
      </w:pPr>
      <w:r w:rsidRPr="008642B6">
        <w:rPr>
          <w:szCs w:val="24"/>
        </w:rPr>
        <w:t xml:space="preserve">4) разработка </w:t>
      </w:r>
      <w:r w:rsidR="00172801">
        <w:rPr>
          <w:szCs w:val="24"/>
        </w:rPr>
        <w:t xml:space="preserve">Генерального </w:t>
      </w:r>
      <w:r w:rsidRPr="008642B6">
        <w:rPr>
          <w:szCs w:val="24"/>
        </w:rPr>
        <w:t>технического задания на создание и развитие комплекса «Безопасный город» в г. Ташкенте;</w:t>
      </w:r>
    </w:p>
    <w:p w:rsidR="001502FB" w:rsidRPr="008642B6" w:rsidRDefault="001502FB" w:rsidP="001502FB">
      <w:pPr>
        <w:ind w:firstLine="567"/>
        <w:jc w:val="both"/>
        <w:rPr>
          <w:szCs w:val="24"/>
        </w:rPr>
      </w:pPr>
      <w:r w:rsidRPr="008642B6">
        <w:rPr>
          <w:szCs w:val="24"/>
        </w:rPr>
        <w:t>5) разработка предварительного технико-экономического расчета на создание комплекса «Безопасный город» в г. Ташкенте.</w:t>
      </w:r>
    </w:p>
    <w:p w:rsidR="009931E8" w:rsidRPr="008642B6" w:rsidRDefault="00EB7C36" w:rsidP="009A76B3">
      <w:pPr>
        <w:widowControl w:val="0"/>
        <w:shd w:val="clear" w:color="auto" w:fill="FFFFFF"/>
        <w:autoSpaceDE w:val="0"/>
        <w:autoSpaceDN w:val="0"/>
        <w:adjustRightInd w:val="0"/>
        <w:spacing w:before="120" w:after="120"/>
        <w:ind w:firstLine="600"/>
        <w:jc w:val="both"/>
      </w:pPr>
      <w:r w:rsidRPr="008642B6">
        <w:rPr>
          <w:szCs w:val="24"/>
        </w:rPr>
        <w:t>1.</w:t>
      </w:r>
      <w:r w:rsidR="009B05C6" w:rsidRPr="008642B6">
        <w:rPr>
          <w:szCs w:val="24"/>
        </w:rPr>
        <w:t>2</w:t>
      </w:r>
      <w:r w:rsidRPr="008642B6">
        <w:rPr>
          <w:szCs w:val="24"/>
        </w:rPr>
        <w:t xml:space="preserve">. </w:t>
      </w:r>
      <w:r w:rsidR="009931E8" w:rsidRPr="008642B6">
        <w:rPr>
          <w:b/>
        </w:rPr>
        <w:t xml:space="preserve">Источник финансирования: </w:t>
      </w:r>
      <w:r w:rsidR="002F084E" w:rsidRPr="008642B6">
        <w:t>средства Фонда развития информационно-коммуникационных технологий</w:t>
      </w:r>
      <w:r w:rsidR="00D27E56" w:rsidRPr="008642B6">
        <w:t>.</w:t>
      </w:r>
    </w:p>
    <w:p w:rsidR="00233C3F" w:rsidRPr="008642B6" w:rsidRDefault="009931E8" w:rsidP="009931E8">
      <w:pPr>
        <w:widowControl w:val="0"/>
        <w:shd w:val="clear" w:color="auto" w:fill="FFFFFF"/>
        <w:autoSpaceDE w:val="0"/>
        <w:autoSpaceDN w:val="0"/>
        <w:adjustRightInd w:val="0"/>
        <w:spacing w:before="120" w:after="120"/>
        <w:ind w:firstLine="600"/>
        <w:jc w:val="both"/>
        <w:rPr>
          <w:color w:val="00B0F0"/>
          <w:szCs w:val="24"/>
          <w:lang w:val="uz-Cyrl-UZ"/>
        </w:rPr>
      </w:pPr>
      <w:r w:rsidRPr="008642B6">
        <w:rPr>
          <w:szCs w:val="24"/>
        </w:rPr>
        <w:t>1.</w:t>
      </w:r>
      <w:r w:rsidR="009B05C6" w:rsidRPr="008642B6">
        <w:rPr>
          <w:szCs w:val="24"/>
        </w:rPr>
        <w:t>3</w:t>
      </w:r>
      <w:r w:rsidRPr="008642B6">
        <w:rPr>
          <w:szCs w:val="24"/>
        </w:rPr>
        <w:t xml:space="preserve">. </w:t>
      </w:r>
      <w:r w:rsidR="00837493" w:rsidRPr="008642B6">
        <w:rPr>
          <w:b/>
          <w:szCs w:val="24"/>
        </w:rPr>
        <w:t>Предельная</w:t>
      </w:r>
      <w:r w:rsidR="002F084E" w:rsidRPr="008642B6">
        <w:rPr>
          <w:b/>
          <w:szCs w:val="24"/>
        </w:rPr>
        <w:t xml:space="preserve"> стоимость </w:t>
      </w:r>
      <w:r w:rsidR="00B2581E" w:rsidRPr="008642B6">
        <w:rPr>
          <w:b/>
          <w:szCs w:val="24"/>
        </w:rPr>
        <w:t>консалтинговых услуг</w:t>
      </w:r>
      <w:r w:rsidR="002F084E" w:rsidRPr="008642B6">
        <w:rPr>
          <w:b/>
          <w:szCs w:val="24"/>
        </w:rPr>
        <w:t xml:space="preserve"> по тендеру</w:t>
      </w:r>
      <w:r w:rsidR="004646C5">
        <w:rPr>
          <w:b/>
          <w:szCs w:val="24"/>
        </w:rPr>
        <w:t xml:space="preserve"> </w:t>
      </w:r>
      <w:r w:rsidRPr="008642B6">
        <w:rPr>
          <w:szCs w:val="24"/>
        </w:rPr>
        <w:t>составляет</w:t>
      </w:r>
      <w:r w:rsidR="000C648F">
        <w:rPr>
          <w:szCs w:val="24"/>
        </w:rPr>
        <w:br/>
      </w:r>
      <w:r w:rsidR="000C648F" w:rsidRPr="000C648F">
        <w:rPr>
          <w:b/>
          <w:szCs w:val="24"/>
        </w:rPr>
        <w:t>970</w:t>
      </w:r>
      <w:r w:rsidR="004646C5">
        <w:rPr>
          <w:b/>
          <w:szCs w:val="24"/>
        </w:rPr>
        <w:t> </w:t>
      </w:r>
      <w:r w:rsidR="000C648F" w:rsidRPr="000C648F">
        <w:rPr>
          <w:b/>
          <w:szCs w:val="24"/>
        </w:rPr>
        <w:t>000</w:t>
      </w:r>
      <w:r w:rsidR="004646C5">
        <w:rPr>
          <w:b/>
          <w:szCs w:val="24"/>
        </w:rPr>
        <w:t xml:space="preserve"> </w:t>
      </w:r>
      <w:r w:rsidR="004E65F4" w:rsidRPr="000C648F">
        <w:rPr>
          <w:b/>
          <w:szCs w:val="24"/>
        </w:rPr>
        <w:t>долларов США</w:t>
      </w:r>
      <w:r w:rsidR="004E65F4" w:rsidRPr="008642B6">
        <w:rPr>
          <w:szCs w:val="24"/>
        </w:rPr>
        <w:t>.</w:t>
      </w:r>
    </w:p>
    <w:p w:rsidR="009931E8" w:rsidRPr="008642B6" w:rsidRDefault="009931E8" w:rsidP="009931E8">
      <w:pPr>
        <w:shd w:val="clear" w:color="auto" w:fill="FFFFFF"/>
        <w:spacing w:before="120"/>
        <w:ind w:firstLine="601"/>
        <w:jc w:val="both"/>
        <w:rPr>
          <w:b/>
          <w:szCs w:val="24"/>
        </w:rPr>
      </w:pPr>
      <w:r w:rsidRPr="008642B6">
        <w:rPr>
          <w:szCs w:val="24"/>
        </w:rPr>
        <w:t>1.</w:t>
      </w:r>
      <w:r w:rsidR="00C21427">
        <w:rPr>
          <w:szCs w:val="24"/>
        </w:rPr>
        <w:t>4</w:t>
      </w:r>
      <w:r w:rsidRPr="008642B6">
        <w:rPr>
          <w:szCs w:val="24"/>
        </w:rPr>
        <w:t xml:space="preserve">. </w:t>
      </w:r>
      <w:r w:rsidRPr="008642B6">
        <w:rPr>
          <w:b/>
          <w:szCs w:val="24"/>
        </w:rPr>
        <w:t>Условия платежа:</w:t>
      </w:r>
    </w:p>
    <w:p w:rsidR="00231D48" w:rsidRPr="008642B6" w:rsidRDefault="00231D48" w:rsidP="00D67D81">
      <w:pPr>
        <w:widowControl w:val="0"/>
        <w:shd w:val="clear" w:color="auto" w:fill="FFFFFF"/>
        <w:autoSpaceDE w:val="0"/>
        <w:autoSpaceDN w:val="0"/>
        <w:adjustRightInd w:val="0"/>
        <w:ind w:firstLine="601"/>
        <w:jc w:val="both"/>
        <w:rPr>
          <w:szCs w:val="24"/>
        </w:rPr>
      </w:pPr>
      <w:r w:rsidRPr="008642B6">
        <w:rPr>
          <w:szCs w:val="24"/>
        </w:rPr>
        <w:t xml:space="preserve">Пятнадцать процентов (15%) от стоимости </w:t>
      </w:r>
      <w:r w:rsidR="00AB4BCA">
        <w:rPr>
          <w:szCs w:val="24"/>
        </w:rPr>
        <w:t>договора</w:t>
      </w:r>
      <w:r w:rsidRPr="008642B6">
        <w:rPr>
          <w:szCs w:val="24"/>
        </w:rPr>
        <w:t xml:space="preserve"> оплачивается авансом </w:t>
      </w:r>
      <w:r w:rsidR="009A6AD2" w:rsidRPr="008642B6">
        <w:rPr>
          <w:szCs w:val="24"/>
        </w:rPr>
        <w:t>Поставщику</w:t>
      </w:r>
      <w:r w:rsidRPr="008642B6">
        <w:rPr>
          <w:szCs w:val="24"/>
        </w:rPr>
        <w:t xml:space="preserve"> посредством банковского перевода против выставления встречной банковской гарантии от первоклассного банка на сумму авансового платежа. </w:t>
      </w:r>
    </w:p>
    <w:p w:rsidR="00D67D81" w:rsidRPr="008642B6" w:rsidRDefault="00D67D81" w:rsidP="00D67D81">
      <w:pPr>
        <w:widowControl w:val="0"/>
        <w:shd w:val="clear" w:color="auto" w:fill="FFFFFF"/>
        <w:autoSpaceDE w:val="0"/>
        <w:autoSpaceDN w:val="0"/>
        <w:adjustRightInd w:val="0"/>
        <w:ind w:firstLine="601"/>
        <w:jc w:val="both"/>
        <w:rPr>
          <w:szCs w:val="24"/>
        </w:rPr>
      </w:pPr>
      <w:r w:rsidRPr="008642B6">
        <w:rPr>
          <w:szCs w:val="24"/>
        </w:rPr>
        <w:t xml:space="preserve">Оплата последующих платежей осуществляется в пять этапов, по завершению которого подписывается акт выполненных работ. </w:t>
      </w:r>
    </w:p>
    <w:p w:rsidR="00D67D81" w:rsidRPr="008642B6" w:rsidRDefault="00D67D81" w:rsidP="00D67D81">
      <w:pPr>
        <w:pStyle w:val="afe"/>
        <w:ind w:firstLine="601"/>
        <w:jc w:val="both"/>
        <w:rPr>
          <w:sz w:val="24"/>
          <w:szCs w:val="24"/>
        </w:rPr>
      </w:pPr>
      <w:r w:rsidRPr="008642B6">
        <w:rPr>
          <w:sz w:val="24"/>
          <w:szCs w:val="24"/>
        </w:rPr>
        <w:t xml:space="preserve">- </w:t>
      </w:r>
      <w:r w:rsidR="002F084E" w:rsidRPr="008642B6">
        <w:rPr>
          <w:sz w:val="24"/>
          <w:szCs w:val="24"/>
        </w:rPr>
        <w:t>пятнадцать процентов (15</w:t>
      </w:r>
      <w:r w:rsidRPr="008642B6">
        <w:rPr>
          <w:sz w:val="24"/>
          <w:szCs w:val="24"/>
        </w:rPr>
        <w:t>%</w:t>
      </w:r>
      <w:r w:rsidR="002F084E" w:rsidRPr="008642B6">
        <w:rPr>
          <w:sz w:val="24"/>
          <w:szCs w:val="24"/>
        </w:rPr>
        <w:t>)</w:t>
      </w:r>
      <w:r w:rsidR="00AB4BCA">
        <w:rPr>
          <w:sz w:val="24"/>
          <w:szCs w:val="24"/>
        </w:rPr>
        <w:t>от стоимости договора</w:t>
      </w:r>
      <w:r w:rsidR="004646C5">
        <w:rPr>
          <w:sz w:val="24"/>
          <w:szCs w:val="24"/>
        </w:rPr>
        <w:t xml:space="preserve"> </w:t>
      </w:r>
      <w:r w:rsidRPr="008642B6">
        <w:rPr>
          <w:sz w:val="24"/>
          <w:szCs w:val="24"/>
        </w:rPr>
        <w:t xml:space="preserve">после проведения </w:t>
      </w:r>
      <w:proofErr w:type="spellStart"/>
      <w:r w:rsidRPr="008642B6">
        <w:rPr>
          <w:sz w:val="24"/>
          <w:szCs w:val="24"/>
        </w:rPr>
        <w:t>предпроектного</w:t>
      </w:r>
      <w:proofErr w:type="spellEnd"/>
      <w:r w:rsidRPr="008642B6">
        <w:rPr>
          <w:sz w:val="24"/>
          <w:szCs w:val="24"/>
        </w:rPr>
        <w:t xml:space="preserve"> обследования в г.</w:t>
      </w:r>
      <w:r w:rsidR="004646C5">
        <w:rPr>
          <w:sz w:val="24"/>
          <w:szCs w:val="24"/>
        </w:rPr>
        <w:t xml:space="preserve"> </w:t>
      </w:r>
      <w:r w:rsidRPr="008642B6">
        <w:rPr>
          <w:sz w:val="24"/>
          <w:szCs w:val="24"/>
        </w:rPr>
        <w:t>Ташкенте</w:t>
      </w:r>
      <w:r w:rsidR="002F084E" w:rsidRPr="008642B6">
        <w:rPr>
          <w:sz w:val="24"/>
          <w:szCs w:val="24"/>
        </w:rPr>
        <w:t xml:space="preserve"> и</w:t>
      </w:r>
      <w:r w:rsidRPr="008642B6">
        <w:rPr>
          <w:sz w:val="24"/>
          <w:szCs w:val="24"/>
        </w:rPr>
        <w:t xml:space="preserve"> представления </w:t>
      </w:r>
      <w:r w:rsidR="002F084E" w:rsidRPr="008642B6">
        <w:rPr>
          <w:sz w:val="24"/>
          <w:szCs w:val="24"/>
        </w:rPr>
        <w:t>результатов обследования</w:t>
      </w:r>
      <w:r w:rsidRPr="008642B6">
        <w:rPr>
          <w:sz w:val="24"/>
          <w:szCs w:val="24"/>
        </w:rPr>
        <w:t xml:space="preserve">;  </w:t>
      </w:r>
    </w:p>
    <w:p w:rsidR="00D67D81" w:rsidRPr="008642B6" w:rsidRDefault="002F084E" w:rsidP="00D67D81">
      <w:pPr>
        <w:pStyle w:val="afe"/>
        <w:ind w:firstLine="601"/>
        <w:jc w:val="both"/>
        <w:rPr>
          <w:sz w:val="24"/>
          <w:szCs w:val="24"/>
        </w:rPr>
      </w:pPr>
      <w:r w:rsidRPr="008642B6">
        <w:rPr>
          <w:sz w:val="24"/>
          <w:szCs w:val="24"/>
        </w:rPr>
        <w:t xml:space="preserve">- двадцать процентов (20%) </w:t>
      </w:r>
      <w:r w:rsidR="00D27E56" w:rsidRPr="008642B6">
        <w:rPr>
          <w:sz w:val="24"/>
          <w:szCs w:val="24"/>
        </w:rPr>
        <w:t xml:space="preserve">от стоимости </w:t>
      </w:r>
      <w:r w:rsidR="00AB4BCA">
        <w:rPr>
          <w:sz w:val="24"/>
          <w:szCs w:val="24"/>
        </w:rPr>
        <w:t xml:space="preserve">договора </w:t>
      </w:r>
      <w:r w:rsidR="00D67D81" w:rsidRPr="008642B6">
        <w:rPr>
          <w:sz w:val="24"/>
          <w:szCs w:val="24"/>
        </w:rPr>
        <w:t xml:space="preserve">после разработки Концепции; </w:t>
      </w:r>
    </w:p>
    <w:p w:rsidR="00D67D81" w:rsidRPr="008642B6" w:rsidRDefault="002F084E" w:rsidP="00D67D81">
      <w:pPr>
        <w:pStyle w:val="afe"/>
        <w:ind w:firstLine="601"/>
        <w:jc w:val="both"/>
        <w:rPr>
          <w:sz w:val="24"/>
          <w:szCs w:val="24"/>
        </w:rPr>
      </w:pPr>
      <w:r w:rsidRPr="008642B6">
        <w:rPr>
          <w:sz w:val="24"/>
          <w:szCs w:val="24"/>
        </w:rPr>
        <w:t xml:space="preserve">- десять процентов (10%) </w:t>
      </w:r>
      <w:r w:rsidR="00D67D81" w:rsidRPr="008642B6">
        <w:rPr>
          <w:sz w:val="24"/>
          <w:szCs w:val="24"/>
        </w:rPr>
        <w:t xml:space="preserve">после </w:t>
      </w:r>
      <w:r w:rsidRPr="008642B6">
        <w:rPr>
          <w:sz w:val="24"/>
          <w:szCs w:val="24"/>
        </w:rPr>
        <w:t>разработки</w:t>
      </w:r>
      <w:r w:rsidR="00D67D81" w:rsidRPr="008642B6">
        <w:rPr>
          <w:sz w:val="24"/>
          <w:szCs w:val="24"/>
        </w:rPr>
        <w:t xml:space="preserve"> регламента взаимодействия структурных подразделений и служб комплекса «Безопасный город» и внесения предложений по оптимизации процессов их работы, реструктуризации и реинжиниринга; </w:t>
      </w:r>
    </w:p>
    <w:p w:rsidR="00D67D81" w:rsidRPr="008642B6" w:rsidRDefault="002F084E" w:rsidP="00D67D81">
      <w:pPr>
        <w:pStyle w:val="afe"/>
        <w:ind w:firstLine="601"/>
        <w:jc w:val="both"/>
        <w:rPr>
          <w:sz w:val="24"/>
          <w:szCs w:val="24"/>
        </w:rPr>
      </w:pPr>
      <w:r w:rsidRPr="008642B6">
        <w:rPr>
          <w:sz w:val="24"/>
          <w:szCs w:val="24"/>
        </w:rPr>
        <w:t xml:space="preserve">- двадцать процентов (20%) </w:t>
      </w:r>
      <w:r w:rsidR="00D27E56" w:rsidRPr="008642B6">
        <w:rPr>
          <w:sz w:val="24"/>
          <w:szCs w:val="24"/>
        </w:rPr>
        <w:t xml:space="preserve">от стоимости </w:t>
      </w:r>
      <w:r w:rsidR="00AB4BCA">
        <w:rPr>
          <w:sz w:val="24"/>
          <w:szCs w:val="24"/>
        </w:rPr>
        <w:t xml:space="preserve">договора </w:t>
      </w:r>
      <w:r w:rsidR="00D67D81" w:rsidRPr="008642B6">
        <w:rPr>
          <w:sz w:val="24"/>
          <w:szCs w:val="24"/>
        </w:rPr>
        <w:t xml:space="preserve">после разработки </w:t>
      </w:r>
      <w:r w:rsidR="00AB4BCA">
        <w:rPr>
          <w:sz w:val="24"/>
          <w:szCs w:val="24"/>
        </w:rPr>
        <w:t>Генерального т</w:t>
      </w:r>
      <w:r w:rsidR="00D67D81" w:rsidRPr="008642B6">
        <w:rPr>
          <w:sz w:val="24"/>
          <w:szCs w:val="24"/>
        </w:rPr>
        <w:t>ехнического задания;</w:t>
      </w:r>
    </w:p>
    <w:p w:rsidR="00D67D81" w:rsidRDefault="002F084E" w:rsidP="00D67D81">
      <w:pPr>
        <w:pStyle w:val="afe"/>
        <w:ind w:firstLine="601"/>
        <w:jc w:val="both"/>
        <w:rPr>
          <w:sz w:val="24"/>
          <w:szCs w:val="24"/>
        </w:rPr>
      </w:pPr>
      <w:r w:rsidRPr="008642B6">
        <w:rPr>
          <w:sz w:val="24"/>
          <w:szCs w:val="24"/>
        </w:rPr>
        <w:t>- двадцать процентов (20%)</w:t>
      </w:r>
      <w:r w:rsidR="00D27E56" w:rsidRPr="008642B6">
        <w:rPr>
          <w:sz w:val="24"/>
          <w:szCs w:val="24"/>
        </w:rPr>
        <w:t xml:space="preserve"> от стоимости </w:t>
      </w:r>
      <w:r w:rsidR="00AB4BCA">
        <w:rPr>
          <w:sz w:val="24"/>
          <w:szCs w:val="24"/>
        </w:rPr>
        <w:t>договора</w:t>
      </w:r>
      <w:r w:rsidR="004646C5">
        <w:rPr>
          <w:sz w:val="24"/>
          <w:szCs w:val="24"/>
        </w:rPr>
        <w:t xml:space="preserve"> </w:t>
      </w:r>
      <w:r w:rsidR="00D67D81" w:rsidRPr="008642B6">
        <w:rPr>
          <w:sz w:val="24"/>
          <w:szCs w:val="24"/>
        </w:rPr>
        <w:t xml:space="preserve">после </w:t>
      </w:r>
      <w:r w:rsidR="00197590" w:rsidRPr="008642B6">
        <w:rPr>
          <w:sz w:val="24"/>
          <w:szCs w:val="24"/>
        </w:rPr>
        <w:t xml:space="preserve">разработки, экспертизы и утверждения </w:t>
      </w:r>
      <w:r w:rsidR="00D67D81" w:rsidRPr="008642B6">
        <w:rPr>
          <w:sz w:val="24"/>
          <w:szCs w:val="24"/>
        </w:rPr>
        <w:t xml:space="preserve"> Предварительного технико-экономического расчета. </w:t>
      </w:r>
    </w:p>
    <w:p w:rsidR="00AB4BCA" w:rsidRPr="008642B6" w:rsidRDefault="00AB4BCA" w:rsidP="00D67D81">
      <w:pPr>
        <w:pStyle w:val="afe"/>
        <w:ind w:firstLine="601"/>
        <w:jc w:val="both"/>
        <w:rPr>
          <w:sz w:val="24"/>
          <w:szCs w:val="24"/>
        </w:rPr>
      </w:pPr>
      <w:r>
        <w:rPr>
          <w:sz w:val="24"/>
          <w:szCs w:val="24"/>
        </w:rPr>
        <w:t>Для иностранных участников тендера допускается открытие аккредитива с выплатой по нему сумм за выполнение работ согласно вышеуказанным условиям платежа.</w:t>
      </w:r>
    </w:p>
    <w:p w:rsidR="000D2C8C" w:rsidRPr="008642B6" w:rsidRDefault="00563613" w:rsidP="00D67D81">
      <w:pPr>
        <w:pStyle w:val="afe"/>
        <w:ind w:firstLine="601"/>
        <w:jc w:val="both"/>
        <w:rPr>
          <w:sz w:val="24"/>
          <w:szCs w:val="24"/>
        </w:rPr>
      </w:pPr>
      <w:r>
        <w:rPr>
          <w:sz w:val="24"/>
          <w:szCs w:val="24"/>
        </w:rPr>
        <w:t>При этом о</w:t>
      </w:r>
      <w:r w:rsidR="000D2C8C" w:rsidRPr="008642B6">
        <w:rPr>
          <w:sz w:val="24"/>
          <w:szCs w:val="24"/>
        </w:rPr>
        <w:t xml:space="preserve">кончательные условия платежа будут определены после </w:t>
      </w:r>
      <w:r>
        <w:rPr>
          <w:sz w:val="24"/>
          <w:szCs w:val="24"/>
        </w:rPr>
        <w:t>согласования условий договора между п</w:t>
      </w:r>
      <w:r w:rsidR="000D2C8C" w:rsidRPr="008642B6">
        <w:rPr>
          <w:sz w:val="24"/>
          <w:szCs w:val="24"/>
        </w:rPr>
        <w:t>обедителем тендера</w:t>
      </w:r>
      <w:r>
        <w:rPr>
          <w:sz w:val="24"/>
          <w:szCs w:val="24"/>
        </w:rPr>
        <w:t xml:space="preserve"> и Заказчиком</w:t>
      </w:r>
      <w:r w:rsidR="000D2C8C" w:rsidRPr="008642B6">
        <w:rPr>
          <w:sz w:val="24"/>
          <w:szCs w:val="24"/>
        </w:rPr>
        <w:t>.</w:t>
      </w:r>
    </w:p>
    <w:p w:rsidR="009931E8" w:rsidRPr="008642B6" w:rsidRDefault="009931E8" w:rsidP="00231D48">
      <w:pPr>
        <w:pStyle w:val="afe"/>
        <w:spacing w:before="120"/>
        <w:ind w:firstLine="601"/>
        <w:jc w:val="both"/>
        <w:rPr>
          <w:sz w:val="24"/>
          <w:szCs w:val="24"/>
        </w:rPr>
      </w:pPr>
      <w:r w:rsidRPr="008642B6">
        <w:rPr>
          <w:sz w:val="24"/>
          <w:szCs w:val="24"/>
        </w:rPr>
        <w:t>1.</w:t>
      </w:r>
      <w:r w:rsidR="00920053" w:rsidRPr="008642B6">
        <w:rPr>
          <w:sz w:val="24"/>
          <w:szCs w:val="24"/>
        </w:rPr>
        <w:t>5</w:t>
      </w:r>
      <w:r w:rsidRPr="008642B6">
        <w:rPr>
          <w:sz w:val="24"/>
          <w:szCs w:val="24"/>
        </w:rPr>
        <w:t xml:space="preserve">. </w:t>
      </w:r>
      <w:r w:rsidRPr="008642B6">
        <w:rPr>
          <w:b/>
          <w:sz w:val="24"/>
          <w:szCs w:val="24"/>
        </w:rPr>
        <w:t>Валюта платежа:</w:t>
      </w:r>
      <w:r w:rsidRPr="008642B6">
        <w:rPr>
          <w:sz w:val="24"/>
          <w:szCs w:val="24"/>
        </w:rPr>
        <w:t xml:space="preserve"> доллары США</w:t>
      </w:r>
      <w:r w:rsidR="00D67D81" w:rsidRPr="008642B6">
        <w:rPr>
          <w:sz w:val="24"/>
          <w:szCs w:val="24"/>
        </w:rPr>
        <w:t xml:space="preserve"> для иностранных </w:t>
      </w:r>
      <w:r w:rsidR="00697641" w:rsidRPr="008642B6">
        <w:rPr>
          <w:sz w:val="24"/>
          <w:szCs w:val="24"/>
        </w:rPr>
        <w:t>у</w:t>
      </w:r>
      <w:r w:rsidR="00D67D81" w:rsidRPr="008642B6">
        <w:rPr>
          <w:sz w:val="24"/>
          <w:szCs w:val="24"/>
        </w:rPr>
        <w:t>частников тендера</w:t>
      </w:r>
      <w:r w:rsidR="004646C5">
        <w:rPr>
          <w:sz w:val="24"/>
          <w:szCs w:val="24"/>
        </w:rPr>
        <w:t xml:space="preserve"> </w:t>
      </w:r>
      <w:r w:rsidR="009A76B3" w:rsidRPr="008642B6">
        <w:rPr>
          <w:sz w:val="24"/>
          <w:szCs w:val="24"/>
        </w:rPr>
        <w:t xml:space="preserve">или </w:t>
      </w:r>
      <w:r w:rsidR="00697641" w:rsidRPr="008642B6">
        <w:rPr>
          <w:sz w:val="24"/>
          <w:szCs w:val="24"/>
        </w:rPr>
        <w:t>сумы для отечественных участников тендера по курсу Центрального банка на день объявления тендера</w:t>
      </w:r>
      <w:r w:rsidR="00AB4BCA">
        <w:rPr>
          <w:sz w:val="24"/>
          <w:szCs w:val="24"/>
        </w:rPr>
        <w:t>.</w:t>
      </w:r>
    </w:p>
    <w:p w:rsidR="00210A57" w:rsidRPr="008642B6" w:rsidRDefault="00210A57" w:rsidP="00EC10BF">
      <w:pPr>
        <w:shd w:val="clear" w:color="auto" w:fill="FFFFFF"/>
        <w:spacing w:before="120" w:after="120"/>
        <w:ind w:firstLine="600"/>
        <w:jc w:val="both"/>
        <w:rPr>
          <w:color w:val="000000"/>
          <w:szCs w:val="24"/>
        </w:rPr>
      </w:pPr>
      <w:r w:rsidRPr="008642B6">
        <w:rPr>
          <w:szCs w:val="24"/>
        </w:rPr>
        <w:t>1.</w:t>
      </w:r>
      <w:r w:rsidR="00697641" w:rsidRPr="008642B6">
        <w:rPr>
          <w:szCs w:val="24"/>
        </w:rPr>
        <w:t>6</w:t>
      </w:r>
      <w:r w:rsidRPr="008642B6">
        <w:rPr>
          <w:szCs w:val="24"/>
        </w:rPr>
        <w:t xml:space="preserve">. </w:t>
      </w:r>
      <w:r w:rsidRPr="008642B6">
        <w:rPr>
          <w:color w:val="000000"/>
          <w:szCs w:val="24"/>
        </w:rPr>
        <w:t xml:space="preserve">Цены, указанные в тендерном предложении </w:t>
      </w:r>
      <w:r w:rsidR="00AB4BCA">
        <w:rPr>
          <w:color w:val="000000"/>
          <w:szCs w:val="24"/>
        </w:rPr>
        <w:t>п</w:t>
      </w:r>
      <w:r w:rsidRPr="008642B6">
        <w:rPr>
          <w:color w:val="000000"/>
          <w:szCs w:val="24"/>
        </w:rPr>
        <w:t xml:space="preserve">обедителя тендера, должны оставаться неизменными в сторону увеличения до полного исполнения </w:t>
      </w:r>
      <w:r w:rsidR="00EC10BF">
        <w:rPr>
          <w:color w:val="000000"/>
          <w:szCs w:val="24"/>
        </w:rPr>
        <w:t>договора</w:t>
      </w:r>
      <w:r w:rsidRPr="008642B6">
        <w:rPr>
          <w:color w:val="000000"/>
          <w:szCs w:val="24"/>
        </w:rPr>
        <w:t xml:space="preserve">, </w:t>
      </w:r>
      <w:r w:rsidR="00E96B30" w:rsidRPr="008642B6">
        <w:rPr>
          <w:color w:val="000000"/>
          <w:szCs w:val="24"/>
        </w:rPr>
        <w:t>заключённого</w:t>
      </w:r>
      <w:r w:rsidRPr="008642B6">
        <w:rPr>
          <w:color w:val="000000"/>
          <w:szCs w:val="24"/>
        </w:rPr>
        <w:t xml:space="preserve"> на основании результатов тендера.</w:t>
      </w:r>
    </w:p>
    <w:p w:rsidR="00156616" w:rsidRPr="008642B6" w:rsidRDefault="00156616" w:rsidP="009C1A60">
      <w:pPr>
        <w:shd w:val="clear" w:color="auto" w:fill="FFFFFF"/>
        <w:spacing w:before="120" w:after="120"/>
        <w:ind w:firstLine="600"/>
        <w:jc w:val="both"/>
        <w:rPr>
          <w:color w:val="000000"/>
          <w:szCs w:val="24"/>
        </w:rPr>
      </w:pPr>
      <w:r w:rsidRPr="008642B6">
        <w:rPr>
          <w:color w:val="000000"/>
          <w:szCs w:val="24"/>
        </w:rPr>
        <w:t xml:space="preserve">1.7. В стоимость </w:t>
      </w:r>
      <w:r w:rsidR="00AB4BCA">
        <w:rPr>
          <w:color w:val="000000"/>
          <w:szCs w:val="24"/>
        </w:rPr>
        <w:t>ценового</w:t>
      </w:r>
      <w:r w:rsidRPr="008642B6">
        <w:rPr>
          <w:color w:val="000000"/>
          <w:szCs w:val="24"/>
        </w:rPr>
        <w:t xml:space="preserve"> предложения Участника тендера должны включаться:</w:t>
      </w:r>
    </w:p>
    <w:p w:rsidR="00156616" w:rsidRPr="008642B6" w:rsidRDefault="00156616" w:rsidP="009C1A60">
      <w:pPr>
        <w:shd w:val="clear" w:color="auto" w:fill="FFFFFF"/>
        <w:spacing w:before="120" w:after="120"/>
        <w:ind w:firstLine="600"/>
        <w:jc w:val="both"/>
        <w:rPr>
          <w:szCs w:val="24"/>
        </w:rPr>
      </w:pPr>
      <w:r w:rsidRPr="008642B6">
        <w:rPr>
          <w:color w:val="000000"/>
          <w:szCs w:val="24"/>
        </w:rPr>
        <w:t xml:space="preserve">выплаты налогов, включая </w:t>
      </w:r>
      <w:r w:rsidRPr="008642B6">
        <w:rPr>
          <w:szCs w:val="24"/>
        </w:rPr>
        <w:t>налог на доходы нерезидента за услуги, оказанные на территории Республики Узбекистана, пошлины и иные платежи в соответствии с законодательством</w:t>
      </w:r>
      <w:r w:rsidR="00D27E56" w:rsidRPr="008642B6">
        <w:rPr>
          <w:szCs w:val="24"/>
        </w:rPr>
        <w:t xml:space="preserve"> Республики Узбекистан и страны Участника тендера</w:t>
      </w:r>
      <w:r w:rsidRPr="008642B6">
        <w:rPr>
          <w:szCs w:val="24"/>
        </w:rPr>
        <w:t>;</w:t>
      </w:r>
    </w:p>
    <w:p w:rsidR="00156616" w:rsidRPr="008642B6" w:rsidRDefault="00156616" w:rsidP="009C1A60">
      <w:pPr>
        <w:shd w:val="clear" w:color="auto" w:fill="FFFFFF"/>
        <w:spacing w:before="120" w:after="120"/>
        <w:ind w:firstLine="600"/>
        <w:jc w:val="both"/>
        <w:rPr>
          <w:szCs w:val="24"/>
        </w:rPr>
      </w:pPr>
      <w:r w:rsidRPr="008642B6">
        <w:rPr>
          <w:szCs w:val="24"/>
        </w:rPr>
        <w:t>расходы, связанные с приездом, проживанием и отъездом специалистов Участника тендера в Республике Узбекистан;</w:t>
      </w:r>
    </w:p>
    <w:p w:rsidR="00156616" w:rsidRPr="008642B6" w:rsidRDefault="00156616" w:rsidP="009C1A60">
      <w:pPr>
        <w:shd w:val="clear" w:color="auto" w:fill="FFFFFF"/>
        <w:spacing w:before="120" w:after="120"/>
        <w:ind w:firstLine="600"/>
        <w:jc w:val="both"/>
        <w:rPr>
          <w:color w:val="000000"/>
          <w:szCs w:val="24"/>
        </w:rPr>
      </w:pPr>
      <w:r w:rsidRPr="008642B6">
        <w:rPr>
          <w:szCs w:val="24"/>
        </w:rPr>
        <w:t>иные издержки и затраты, необходимые для выполнения работ.</w:t>
      </w:r>
    </w:p>
    <w:p w:rsidR="00210A57" w:rsidRPr="008642B6" w:rsidRDefault="00210A57" w:rsidP="009C1A60">
      <w:pPr>
        <w:shd w:val="clear" w:color="auto" w:fill="FFFFFF"/>
        <w:spacing w:before="120" w:after="120"/>
        <w:ind w:firstLine="600"/>
        <w:jc w:val="both"/>
        <w:rPr>
          <w:szCs w:val="24"/>
        </w:rPr>
      </w:pPr>
      <w:r w:rsidRPr="008642B6">
        <w:rPr>
          <w:szCs w:val="24"/>
          <w:lang w:val="uz-Cyrl-UZ"/>
        </w:rPr>
        <w:t>1.</w:t>
      </w:r>
      <w:r w:rsidR="00AB4BCA">
        <w:rPr>
          <w:szCs w:val="24"/>
          <w:lang w:val="uz-Cyrl-UZ"/>
        </w:rPr>
        <w:t>8</w:t>
      </w:r>
      <w:r w:rsidR="00697641" w:rsidRPr="008642B6">
        <w:rPr>
          <w:szCs w:val="24"/>
          <w:lang w:val="uz-Cyrl-UZ"/>
        </w:rPr>
        <w:t xml:space="preserve">. </w:t>
      </w:r>
      <w:r w:rsidRPr="008642B6">
        <w:rPr>
          <w:color w:val="000000"/>
          <w:szCs w:val="24"/>
        </w:rPr>
        <w:t xml:space="preserve">Цены в </w:t>
      </w:r>
      <w:r w:rsidR="00AB4BCA">
        <w:rPr>
          <w:color w:val="000000"/>
          <w:szCs w:val="24"/>
        </w:rPr>
        <w:t>ценовом</w:t>
      </w:r>
      <w:r w:rsidRPr="008642B6">
        <w:rPr>
          <w:color w:val="000000"/>
          <w:szCs w:val="24"/>
        </w:rPr>
        <w:t xml:space="preserve"> предложени</w:t>
      </w:r>
      <w:r w:rsidR="00AB4BCA">
        <w:rPr>
          <w:color w:val="000000"/>
          <w:szCs w:val="24"/>
        </w:rPr>
        <w:t>и</w:t>
      </w:r>
      <w:r w:rsidRPr="008642B6">
        <w:rPr>
          <w:color w:val="000000"/>
          <w:szCs w:val="24"/>
        </w:rPr>
        <w:t xml:space="preserve"> Участника тендера должны указываться в долларах </w:t>
      </w:r>
      <w:r w:rsidRPr="008642B6">
        <w:rPr>
          <w:szCs w:val="24"/>
        </w:rPr>
        <w:t>США</w:t>
      </w:r>
      <w:r w:rsidR="00E96B30" w:rsidRPr="008642B6">
        <w:rPr>
          <w:szCs w:val="24"/>
        </w:rPr>
        <w:t xml:space="preserve"> или </w:t>
      </w:r>
      <w:r w:rsidR="00697641" w:rsidRPr="008642B6">
        <w:rPr>
          <w:szCs w:val="24"/>
        </w:rPr>
        <w:t>сумах (для отечественных участников тендера)</w:t>
      </w:r>
      <w:r w:rsidR="00B561E9" w:rsidRPr="008642B6">
        <w:rPr>
          <w:szCs w:val="24"/>
        </w:rPr>
        <w:t>.</w:t>
      </w:r>
    </w:p>
    <w:p w:rsidR="000A5F56" w:rsidRDefault="000A5F56" w:rsidP="00AB4BCA">
      <w:pPr>
        <w:widowControl w:val="0"/>
        <w:shd w:val="clear" w:color="auto" w:fill="FFFFFF"/>
        <w:autoSpaceDE w:val="0"/>
        <w:autoSpaceDN w:val="0"/>
        <w:adjustRightInd w:val="0"/>
        <w:ind w:firstLine="601"/>
        <w:jc w:val="both"/>
        <w:rPr>
          <w:b/>
          <w:szCs w:val="24"/>
        </w:rPr>
      </w:pPr>
    </w:p>
    <w:p w:rsidR="00210A57" w:rsidRPr="008642B6" w:rsidRDefault="00210A57" w:rsidP="00AB4BCA">
      <w:pPr>
        <w:widowControl w:val="0"/>
        <w:shd w:val="clear" w:color="auto" w:fill="FFFFFF"/>
        <w:autoSpaceDE w:val="0"/>
        <w:autoSpaceDN w:val="0"/>
        <w:adjustRightInd w:val="0"/>
        <w:ind w:firstLine="601"/>
        <w:jc w:val="both"/>
        <w:rPr>
          <w:b/>
          <w:szCs w:val="24"/>
        </w:rPr>
      </w:pPr>
      <w:r w:rsidRPr="008642B6">
        <w:rPr>
          <w:b/>
          <w:szCs w:val="24"/>
        </w:rPr>
        <w:t xml:space="preserve">Глава 2. СОСТАВ И ПЕРЕЧЕНЬ ДОКУМЕНТОВ </w:t>
      </w:r>
      <w:r w:rsidR="00AB4BCA">
        <w:rPr>
          <w:b/>
          <w:szCs w:val="24"/>
        </w:rPr>
        <w:t xml:space="preserve">ЦЕНОВОГО </w:t>
      </w:r>
      <w:r w:rsidRPr="008642B6">
        <w:rPr>
          <w:b/>
          <w:szCs w:val="24"/>
        </w:rPr>
        <w:t>ПРЕДЛОЖЕНИЯ</w:t>
      </w:r>
    </w:p>
    <w:p w:rsidR="009E3F58" w:rsidRPr="008642B6" w:rsidRDefault="009E3F58" w:rsidP="00F15ECA">
      <w:pPr>
        <w:widowControl w:val="0"/>
        <w:shd w:val="clear" w:color="auto" w:fill="FFFFFF"/>
        <w:autoSpaceDE w:val="0"/>
        <w:autoSpaceDN w:val="0"/>
        <w:adjustRightInd w:val="0"/>
        <w:ind w:firstLine="1600"/>
        <w:jc w:val="both"/>
        <w:rPr>
          <w:b/>
          <w:szCs w:val="24"/>
        </w:rPr>
      </w:pPr>
    </w:p>
    <w:p w:rsidR="00E33E5B" w:rsidRPr="008642B6" w:rsidRDefault="00E33E5B" w:rsidP="009E3F58">
      <w:pPr>
        <w:widowControl w:val="0"/>
        <w:shd w:val="clear" w:color="auto" w:fill="FFFFFF"/>
        <w:autoSpaceDE w:val="0"/>
        <w:autoSpaceDN w:val="0"/>
        <w:adjustRightInd w:val="0"/>
        <w:ind w:firstLine="601"/>
        <w:jc w:val="both"/>
        <w:rPr>
          <w:color w:val="000000"/>
          <w:szCs w:val="24"/>
        </w:rPr>
      </w:pPr>
      <w:r w:rsidRPr="008642B6">
        <w:rPr>
          <w:szCs w:val="24"/>
        </w:rPr>
        <w:t xml:space="preserve">2.1. </w:t>
      </w:r>
      <w:r w:rsidR="009E3F58" w:rsidRPr="008642B6">
        <w:rPr>
          <w:szCs w:val="24"/>
        </w:rPr>
        <w:t>Участник</w:t>
      </w:r>
      <w:r w:rsidR="009E3F58" w:rsidRPr="008642B6">
        <w:rPr>
          <w:color w:val="000000"/>
          <w:szCs w:val="24"/>
        </w:rPr>
        <w:t xml:space="preserve"> тендера в запе</w:t>
      </w:r>
      <w:r w:rsidR="00AB4BCA">
        <w:rPr>
          <w:color w:val="000000"/>
          <w:szCs w:val="24"/>
        </w:rPr>
        <w:t>чатанном внутреннем конверте с ценовыми</w:t>
      </w:r>
      <w:r w:rsidR="009E3F58" w:rsidRPr="008642B6">
        <w:rPr>
          <w:color w:val="000000"/>
          <w:szCs w:val="24"/>
        </w:rPr>
        <w:t xml:space="preserve"> предложениями </w:t>
      </w:r>
      <w:r w:rsidRPr="008642B6">
        <w:rPr>
          <w:color w:val="000000"/>
          <w:szCs w:val="24"/>
        </w:rPr>
        <w:t>должен представить следующие документы:</w:t>
      </w:r>
    </w:p>
    <w:p w:rsidR="00E33E5B" w:rsidRPr="008642B6" w:rsidRDefault="00AB4BCA" w:rsidP="009E3F58">
      <w:pPr>
        <w:widowControl w:val="0"/>
        <w:shd w:val="clear" w:color="auto" w:fill="FFFFFF"/>
        <w:autoSpaceDE w:val="0"/>
        <w:autoSpaceDN w:val="0"/>
        <w:adjustRightInd w:val="0"/>
        <w:spacing w:before="120"/>
        <w:ind w:firstLine="601"/>
        <w:jc w:val="both"/>
        <w:rPr>
          <w:b/>
          <w:iCs/>
          <w:color w:val="000000"/>
          <w:szCs w:val="24"/>
        </w:rPr>
      </w:pPr>
      <w:r>
        <w:rPr>
          <w:color w:val="000000"/>
          <w:szCs w:val="24"/>
        </w:rPr>
        <w:t>1) ценовое</w:t>
      </w:r>
      <w:r w:rsidR="00E33E5B" w:rsidRPr="008642B6">
        <w:rPr>
          <w:color w:val="000000"/>
          <w:szCs w:val="24"/>
        </w:rPr>
        <w:t xml:space="preserve"> предложение </w:t>
      </w:r>
      <w:r w:rsidR="00E33E5B" w:rsidRPr="008642B6">
        <w:rPr>
          <w:b/>
          <w:color w:val="000000"/>
          <w:szCs w:val="24"/>
        </w:rPr>
        <w:t>(</w:t>
      </w:r>
      <w:r w:rsidR="00E33E5B" w:rsidRPr="008642B6">
        <w:rPr>
          <w:b/>
          <w:iCs/>
          <w:color w:val="000000"/>
          <w:szCs w:val="24"/>
        </w:rPr>
        <w:t>Форма №</w:t>
      </w:r>
      <w:r w:rsidR="00E028A9" w:rsidRPr="008642B6">
        <w:rPr>
          <w:b/>
          <w:iCs/>
          <w:color w:val="000000"/>
          <w:szCs w:val="24"/>
        </w:rPr>
        <w:t>19</w:t>
      </w:r>
      <w:r w:rsidR="00E33E5B" w:rsidRPr="008642B6">
        <w:rPr>
          <w:b/>
          <w:iCs/>
          <w:color w:val="000000"/>
          <w:szCs w:val="24"/>
        </w:rPr>
        <w:t>);</w:t>
      </w:r>
    </w:p>
    <w:p w:rsidR="00E33E5B" w:rsidRPr="008642B6" w:rsidRDefault="00E33E5B" w:rsidP="009E3F58">
      <w:pPr>
        <w:widowControl w:val="0"/>
        <w:shd w:val="clear" w:color="auto" w:fill="FFFFFF"/>
        <w:autoSpaceDE w:val="0"/>
        <w:autoSpaceDN w:val="0"/>
        <w:adjustRightInd w:val="0"/>
        <w:spacing w:before="120"/>
        <w:ind w:firstLine="601"/>
        <w:jc w:val="both"/>
        <w:rPr>
          <w:b/>
          <w:iCs/>
        </w:rPr>
      </w:pPr>
      <w:r w:rsidRPr="008642B6">
        <w:rPr>
          <w:iCs/>
        </w:rPr>
        <w:t xml:space="preserve">2) таблица цен на </w:t>
      </w:r>
      <w:r w:rsidR="00697641" w:rsidRPr="008642B6">
        <w:rPr>
          <w:iCs/>
        </w:rPr>
        <w:t xml:space="preserve">оказание услуг и выполнение работ  </w:t>
      </w:r>
      <w:r w:rsidRPr="008642B6">
        <w:rPr>
          <w:b/>
          <w:iCs/>
        </w:rPr>
        <w:t>(Форма №</w:t>
      </w:r>
      <w:r w:rsidR="000C5279" w:rsidRPr="008642B6">
        <w:rPr>
          <w:b/>
          <w:iCs/>
        </w:rPr>
        <w:t>2</w:t>
      </w:r>
      <w:r w:rsidR="00E028A9" w:rsidRPr="008642B6">
        <w:rPr>
          <w:b/>
          <w:iCs/>
        </w:rPr>
        <w:t>0</w:t>
      </w:r>
      <w:r w:rsidR="000C5279" w:rsidRPr="008642B6">
        <w:rPr>
          <w:b/>
          <w:iCs/>
        </w:rPr>
        <w:t>)</w:t>
      </w:r>
      <w:r w:rsidRPr="008642B6">
        <w:rPr>
          <w:b/>
          <w:iCs/>
        </w:rPr>
        <w:t>;</w:t>
      </w:r>
    </w:p>
    <w:p w:rsidR="00E33E5B" w:rsidRPr="008642B6" w:rsidRDefault="00E33E5B" w:rsidP="009E3F58">
      <w:pPr>
        <w:widowControl w:val="0"/>
        <w:shd w:val="clear" w:color="auto" w:fill="FFFFFF"/>
        <w:autoSpaceDE w:val="0"/>
        <w:autoSpaceDN w:val="0"/>
        <w:adjustRightInd w:val="0"/>
        <w:spacing w:before="120"/>
        <w:ind w:firstLine="600"/>
        <w:jc w:val="both"/>
        <w:rPr>
          <w:b/>
          <w:iCs/>
        </w:rPr>
      </w:pPr>
      <w:r w:rsidRPr="008642B6">
        <w:rPr>
          <w:iCs/>
        </w:rPr>
        <w:t>3) и</w:t>
      </w:r>
      <w:r w:rsidRPr="008642B6">
        <w:t>нформация о выполнении Участником тендера основных условий</w:t>
      </w:r>
      <w:r w:rsidR="00AB4BCA">
        <w:t xml:space="preserve"> ценового предложения</w:t>
      </w:r>
      <w:r w:rsidRPr="008642B6">
        <w:rPr>
          <w:b/>
          <w:iCs/>
        </w:rPr>
        <w:t>(Форма №</w:t>
      </w:r>
      <w:r w:rsidR="000C5279" w:rsidRPr="008642B6">
        <w:rPr>
          <w:b/>
          <w:iCs/>
        </w:rPr>
        <w:t>2</w:t>
      </w:r>
      <w:r w:rsidR="00E028A9" w:rsidRPr="008642B6">
        <w:rPr>
          <w:b/>
          <w:iCs/>
        </w:rPr>
        <w:t>1</w:t>
      </w:r>
      <w:r w:rsidRPr="008642B6">
        <w:rPr>
          <w:b/>
          <w:iCs/>
        </w:rPr>
        <w:t>).</w:t>
      </w:r>
    </w:p>
    <w:p w:rsidR="000C5279" w:rsidRPr="008642B6" w:rsidRDefault="000C5279" w:rsidP="000C5279">
      <w:pPr>
        <w:widowControl w:val="0"/>
        <w:shd w:val="clear" w:color="auto" w:fill="FFFFFF"/>
        <w:autoSpaceDE w:val="0"/>
        <w:autoSpaceDN w:val="0"/>
        <w:adjustRightInd w:val="0"/>
        <w:spacing w:before="120" w:after="120"/>
        <w:ind w:firstLine="709"/>
        <w:jc w:val="both"/>
        <w:rPr>
          <w:szCs w:val="24"/>
        </w:rPr>
      </w:pPr>
      <w:r w:rsidRPr="008642B6">
        <w:rPr>
          <w:szCs w:val="24"/>
        </w:rPr>
        <w:t>Вышеуказанные документы должны быть заверены печатью и подписью уполномоченного лица Участника тендера.</w:t>
      </w:r>
    </w:p>
    <w:p w:rsidR="000C5279" w:rsidRPr="008642B6" w:rsidRDefault="000C5279" w:rsidP="000C5279">
      <w:pPr>
        <w:widowControl w:val="0"/>
        <w:shd w:val="clear" w:color="auto" w:fill="FFFFFF"/>
        <w:autoSpaceDE w:val="0"/>
        <w:autoSpaceDN w:val="0"/>
        <w:adjustRightInd w:val="0"/>
        <w:spacing w:before="120" w:after="120"/>
        <w:ind w:firstLine="709"/>
        <w:jc w:val="both"/>
        <w:rPr>
          <w:szCs w:val="24"/>
        </w:rPr>
      </w:pPr>
      <w:r w:rsidRPr="008642B6">
        <w:rPr>
          <w:color w:val="000000"/>
          <w:szCs w:val="24"/>
        </w:rPr>
        <w:t xml:space="preserve">Если </w:t>
      </w:r>
      <w:r w:rsidRPr="008642B6">
        <w:rPr>
          <w:bCs/>
          <w:iCs/>
        </w:rPr>
        <w:t xml:space="preserve">Участник тендера представляет собой Консорциум, то указанные документы </w:t>
      </w:r>
      <w:r w:rsidR="00AB4BCA">
        <w:rPr>
          <w:szCs w:val="24"/>
        </w:rPr>
        <w:t>ценового</w:t>
      </w:r>
      <w:r w:rsidRPr="008642B6">
        <w:rPr>
          <w:szCs w:val="24"/>
        </w:rPr>
        <w:t xml:space="preserve"> предложения обобщаются, оформляются, подписываются и заверяются печатью ведущего Партнера Консорциума.</w:t>
      </w:r>
    </w:p>
    <w:p w:rsidR="009E3F58" w:rsidRPr="008642B6" w:rsidRDefault="004051EC" w:rsidP="00CF280B">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2.2.</w:t>
      </w:r>
      <w:r w:rsidR="004A5D6B">
        <w:rPr>
          <w:color w:val="000000"/>
          <w:szCs w:val="24"/>
        </w:rPr>
        <w:t>Тендерная</w:t>
      </w:r>
      <w:r w:rsidR="00E33E5B" w:rsidRPr="008642B6">
        <w:rPr>
          <w:color w:val="000000"/>
          <w:szCs w:val="24"/>
        </w:rPr>
        <w:t xml:space="preserve"> комиссия вправе отклонить </w:t>
      </w:r>
      <w:r w:rsidR="000867A2">
        <w:rPr>
          <w:color w:val="000000"/>
          <w:szCs w:val="24"/>
        </w:rPr>
        <w:t>ценовое</w:t>
      </w:r>
      <w:r w:rsidR="00E33E5B" w:rsidRPr="008642B6">
        <w:rPr>
          <w:color w:val="000000"/>
          <w:szCs w:val="24"/>
        </w:rPr>
        <w:t xml:space="preserve"> предложение, не полностью соответствующее требованиям оформления </w:t>
      </w:r>
      <w:r w:rsidR="00697641" w:rsidRPr="008642B6">
        <w:rPr>
          <w:color w:val="000000"/>
          <w:szCs w:val="24"/>
        </w:rPr>
        <w:t>т</w:t>
      </w:r>
      <w:r w:rsidR="00E33E5B" w:rsidRPr="008642B6">
        <w:rPr>
          <w:color w:val="000000"/>
          <w:szCs w:val="24"/>
        </w:rPr>
        <w:t>ендерных документов, либо определить условия дальнейшего рассмотрения тендерного предложения, известив об этом Участника тендера.</w:t>
      </w:r>
    </w:p>
    <w:p w:rsidR="009E3F58" w:rsidRPr="008642B6" w:rsidRDefault="009E3F58">
      <w:pPr>
        <w:rPr>
          <w:color w:val="000000"/>
          <w:szCs w:val="24"/>
        </w:rPr>
      </w:pPr>
      <w:r w:rsidRPr="008642B6">
        <w:rPr>
          <w:color w:val="000000"/>
          <w:szCs w:val="24"/>
        </w:rPr>
        <w:br w:type="page"/>
      </w:r>
    </w:p>
    <w:p w:rsidR="00210A57" w:rsidRPr="008642B6" w:rsidRDefault="00210A57" w:rsidP="00CF280B">
      <w:pPr>
        <w:widowControl w:val="0"/>
        <w:shd w:val="clear" w:color="auto" w:fill="FFFFFF"/>
        <w:autoSpaceDE w:val="0"/>
        <w:autoSpaceDN w:val="0"/>
        <w:adjustRightInd w:val="0"/>
        <w:spacing w:before="120" w:after="120"/>
        <w:ind w:firstLine="600"/>
        <w:jc w:val="both"/>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6E0850" w:rsidRPr="008642B6" w:rsidRDefault="006E085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390F90" w:rsidRPr="008642B6" w:rsidRDefault="00390F90"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 xml:space="preserve">РАЗДЕЛ </w:t>
      </w:r>
      <w:r w:rsidRPr="008642B6">
        <w:rPr>
          <w:b/>
          <w:bCs/>
          <w:color w:val="000000"/>
          <w:sz w:val="36"/>
          <w:szCs w:val="36"/>
          <w:lang w:val="en-US"/>
        </w:rPr>
        <w:t>IV</w:t>
      </w:r>
      <w:r w:rsidRPr="008642B6">
        <w:rPr>
          <w:b/>
          <w:bCs/>
          <w:color w:val="000000"/>
          <w:sz w:val="36"/>
          <w:szCs w:val="36"/>
        </w:rPr>
        <w:t>.</w:t>
      </w:r>
    </w:p>
    <w:p w:rsidR="00210A57" w:rsidRPr="008642B6" w:rsidRDefault="00EC10BF" w:rsidP="00F15ECA">
      <w:pPr>
        <w:widowControl w:val="0"/>
        <w:shd w:val="clear" w:color="auto" w:fill="FFFFFF"/>
        <w:autoSpaceDE w:val="0"/>
        <w:autoSpaceDN w:val="0"/>
        <w:adjustRightInd w:val="0"/>
        <w:spacing w:before="120" w:after="120"/>
        <w:ind w:firstLine="600"/>
        <w:jc w:val="center"/>
        <w:rPr>
          <w:b/>
          <w:bCs/>
          <w:color w:val="000000"/>
          <w:sz w:val="36"/>
          <w:szCs w:val="36"/>
        </w:rPr>
      </w:pPr>
      <w:r>
        <w:rPr>
          <w:b/>
          <w:bCs/>
          <w:color w:val="000000"/>
          <w:sz w:val="36"/>
          <w:szCs w:val="36"/>
        </w:rPr>
        <w:t>ПРОЕКТ ДОГОВОРА</w:t>
      </w:r>
    </w:p>
    <w:p w:rsidR="00210A57" w:rsidRPr="008642B6" w:rsidRDefault="00210A57" w:rsidP="00F15ECA">
      <w:pPr>
        <w:widowControl w:val="0"/>
        <w:shd w:val="clear" w:color="auto" w:fill="FFFFFF"/>
        <w:autoSpaceDE w:val="0"/>
        <w:autoSpaceDN w:val="0"/>
        <w:adjustRightInd w:val="0"/>
        <w:spacing w:before="120" w:after="120"/>
        <w:ind w:left="567" w:hanging="567"/>
        <w:jc w:val="both"/>
        <w:rPr>
          <w:b/>
          <w:i/>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1D26AB" w:rsidRPr="008642B6" w:rsidRDefault="001D26AB" w:rsidP="00F15ECA">
      <w:pPr>
        <w:widowControl w:val="0"/>
        <w:shd w:val="clear" w:color="auto" w:fill="FFFFFF"/>
        <w:autoSpaceDE w:val="0"/>
        <w:autoSpaceDN w:val="0"/>
        <w:adjustRightInd w:val="0"/>
        <w:ind w:firstLine="600"/>
        <w:jc w:val="both"/>
        <w:rPr>
          <w:b/>
          <w:color w:val="000000"/>
          <w:szCs w:val="24"/>
        </w:rPr>
      </w:pPr>
    </w:p>
    <w:p w:rsidR="00E33E5B" w:rsidRPr="008642B6" w:rsidRDefault="00537EDD" w:rsidP="00FE37B5">
      <w:pPr>
        <w:widowControl w:val="0"/>
        <w:shd w:val="clear" w:color="auto" w:fill="FFFFFF"/>
        <w:autoSpaceDE w:val="0"/>
        <w:autoSpaceDN w:val="0"/>
        <w:adjustRightInd w:val="0"/>
        <w:jc w:val="center"/>
        <w:rPr>
          <w:b/>
          <w:snapToGrid w:val="0"/>
          <w:sz w:val="20"/>
        </w:rPr>
      </w:pPr>
      <w:r w:rsidRPr="008642B6">
        <w:rPr>
          <w:b/>
          <w:snapToGrid w:val="0"/>
          <w:sz w:val="20"/>
        </w:rPr>
        <w:br w:type="page"/>
      </w:r>
    </w:p>
    <w:p w:rsidR="00BF5DB6" w:rsidRDefault="00BF5DB6" w:rsidP="00BF5DB6">
      <w:pPr>
        <w:widowControl w:val="0"/>
        <w:shd w:val="clear" w:color="auto" w:fill="FFFFFF"/>
        <w:autoSpaceDE w:val="0"/>
        <w:autoSpaceDN w:val="0"/>
        <w:adjustRightInd w:val="0"/>
        <w:ind w:firstLine="600"/>
        <w:jc w:val="center"/>
        <w:rPr>
          <w:b/>
          <w:snapToGrid w:val="0"/>
          <w:sz w:val="20"/>
        </w:rPr>
      </w:pPr>
      <w:r>
        <w:rPr>
          <w:b/>
          <w:snapToGrid w:val="0"/>
          <w:sz w:val="20"/>
        </w:rPr>
        <w:t>Проект договора</w:t>
      </w:r>
    </w:p>
    <w:p w:rsidR="00BF5DB6" w:rsidRDefault="00BF5DB6" w:rsidP="00BF5DB6">
      <w:pPr>
        <w:widowControl w:val="0"/>
        <w:autoSpaceDE w:val="0"/>
        <w:autoSpaceDN w:val="0"/>
        <w:adjustRightInd w:val="0"/>
        <w:jc w:val="center"/>
        <w:rPr>
          <w:b/>
          <w:snapToGrid w:val="0"/>
          <w:sz w:val="20"/>
        </w:rPr>
      </w:pPr>
    </w:p>
    <w:p w:rsidR="00BF5DB6" w:rsidRDefault="00BF5DB6" w:rsidP="00BF5DB6">
      <w:pPr>
        <w:widowControl w:val="0"/>
        <w:autoSpaceDE w:val="0"/>
        <w:autoSpaceDN w:val="0"/>
        <w:adjustRightInd w:val="0"/>
        <w:rPr>
          <w:snapToGrid w:val="0"/>
          <w:sz w:val="20"/>
        </w:rPr>
      </w:pPr>
      <w:r>
        <w:rPr>
          <w:snapToGrid w:val="0"/>
          <w:sz w:val="20"/>
        </w:rPr>
        <w:t>г. Ташкент</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 xml:space="preserve"> «____» __________2018г.</w:t>
      </w:r>
    </w:p>
    <w:p w:rsidR="00BF5DB6" w:rsidRDefault="00BF5DB6" w:rsidP="00BF5DB6">
      <w:pPr>
        <w:widowControl w:val="0"/>
        <w:autoSpaceDE w:val="0"/>
        <w:autoSpaceDN w:val="0"/>
        <w:adjustRightInd w:val="0"/>
        <w:jc w:val="both"/>
        <w:rPr>
          <w:snapToGrid w:val="0"/>
          <w:sz w:val="20"/>
        </w:rPr>
      </w:pPr>
    </w:p>
    <w:p w:rsidR="00BF5DB6" w:rsidRDefault="00BF5DB6" w:rsidP="00BF5DB6">
      <w:pPr>
        <w:widowControl w:val="0"/>
        <w:autoSpaceDE w:val="0"/>
        <w:autoSpaceDN w:val="0"/>
        <w:adjustRightInd w:val="0"/>
        <w:ind w:firstLine="708"/>
        <w:jc w:val="both"/>
        <w:rPr>
          <w:snapToGrid w:val="0"/>
          <w:sz w:val="20"/>
        </w:rPr>
      </w:pPr>
      <w:r>
        <w:rPr>
          <w:sz w:val="20"/>
        </w:rPr>
        <w:t>Центр информационной безопасности и содействия в обеспечении общественного порядка</w:t>
      </w:r>
      <w:r>
        <w:rPr>
          <w:snapToGrid w:val="0"/>
          <w:sz w:val="20"/>
        </w:rPr>
        <w:t xml:space="preserve">, именуемый  в дальнейшем Заказчик, </w:t>
      </w:r>
      <w:r>
        <w:rPr>
          <w:sz w:val="20"/>
        </w:rPr>
        <w:t xml:space="preserve">в лице _____________________________, действующего на основании _____________, с одной стороны и </w:t>
      </w:r>
      <w:r>
        <w:rPr>
          <w:snapToGrid w:val="0"/>
          <w:sz w:val="20"/>
        </w:rPr>
        <w:t>______________________________, именуемая(</w:t>
      </w:r>
      <w:proofErr w:type="spellStart"/>
      <w:r>
        <w:rPr>
          <w:snapToGrid w:val="0"/>
          <w:sz w:val="20"/>
        </w:rPr>
        <w:t>ый</w:t>
      </w:r>
      <w:proofErr w:type="spellEnd"/>
      <w:r>
        <w:rPr>
          <w:snapToGrid w:val="0"/>
          <w:sz w:val="20"/>
        </w:rPr>
        <w:t>) в дальнейшем Исполнитель договора, в лице _________________________________, действующего на основании ____________, с другой стороны, заключили настоящий договор о нижеследующем:</w:t>
      </w:r>
    </w:p>
    <w:p w:rsidR="00BF5DB6" w:rsidRDefault="00BF5DB6" w:rsidP="00BF5DB6">
      <w:pPr>
        <w:widowControl w:val="0"/>
        <w:autoSpaceDE w:val="0"/>
        <w:autoSpaceDN w:val="0"/>
        <w:adjustRightInd w:val="0"/>
        <w:jc w:val="both"/>
        <w:rPr>
          <w:snapToGrid w:val="0"/>
          <w:sz w:val="20"/>
        </w:rPr>
      </w:pPr>
    </w:p>
    <w:p w:rsidR="00BF5DB6" w:rsidRDefault="00BF5DB6" w:rsidP="00BF5DB6">
      <w:pPr>
        <w:widowControl w:val="0"/>
        <w:autoSpaceDE w:val="0"/>
        <w:autoSpaceDN w:val="0"/>
        <w:adjustRightInd w:val="0"/>
        <w:jc w:val="center"/>
        <w:rPr>
          <w:b/>
          <w:snapToGrid w:val="0"/>
          <w:sz w:val="20"/>
        </w:rPr>
      </w:pPr>
      <w:r>
        <w:rPr>
          <w:b/>
          <w:snapToGrid w:val="0"/>
          <w:sz w:val="20"/>
        </w:rPr>
        <w:t>1. Предмет договора</w:t>
      </w:r>
    </w:p>
    <w:p w:rsidR="00BF5DB6" w:rsidRDefault="00BF5DB6" w:rsidP="00BF5DB6">
      <w:pPr>
        <w:ind w:firstLine="709"/>
        <w:jc w:val="both"/>
        <w:rPr>
          <w:rFonts w:eastAsia="MS Mincho"/>
          <w:sz w:val="20"/>
          <w:lang w:eastAsia="ja-JP"/>
        </w:rPr>
      </w:pPr>
      <w:r>
        <w:rPr>
          <w:rFonts w:eastAsia="MS Mincho"/>
          <w:sz w:val="20"/>
          <w:lang w:eastAsia="ja-JP"/>
        </w:rPr>
        <w:t xml:space="preserve">1.1. Предметом настоящего договора является предоставление консалтинговых услуг по разработке проектной документации и оказание консультационных услуг в рамках проекта создания комплекса «Безопасный город». </w:t>
      </w:r>
    </w:p>
    <w:p w:rsidR="00BF5DB6" w:rsidRDefault="00BF5DB6" w:rsidP="00BF5DB6">
      <w:pPr>
        <w:ind w:firstLine="709"/>
        <w:jc w:val="both"/>
        <w:rPr>
          <w:rFonts w:eastAsia="MS Mincho"/>
          <w:sz w:val="20"/>
          <w:lang w:eastAsia="ja-JP"/>
        </w:rPr>
      </w:pPr>
      <w:r>
        <w:rPr>
          <w:rFonts w:eastAsia="MS Mincho"/>
          <w:sz w:val="20"/>
          <w:lang w:eastAsia="ja-JP"/>
        </w:rPr>
        <w:t>1.2. Местом выполнения указанных работ (услуг) является территория Республики Узбекистан.</w:t>
      </w:r>
    </w:p>
    <w:p w:rsidR="00BF5DB6" w:rsidRDefault="00BF5DB6" w:rsidP="00BF5DB6">
      <w:pPr>
        <w:ind w:firstLine="709"/>
        <w:jc w:val="both"/>
        <w:rPr>
          <w:rFonts w:eastAsia="MS Mincho"/>
          <w:sz w:val="20"/>
          <w:lang w:eastAsia="ja-JP"/>
        </w:rPr>
      </w:pPr>
      <w:r>
        <w:rPr>
          <w:rFonts w:eastAsia="MS Mincho"/>
          <w:sz w:val="20"/>
          <w:lang w:eastAsia="ja-JP"/>
        </w:rPr>
        <w:t>1.3. Выполнение работ (услуг) осуществляется Исполнителем договора в соответствии с законодательством Республики Узбекистан,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BF5DB6" w:rsidRDefault="00BF5DB6" w:rsidP="00BF5DB6">
      <w:pPr>
        <w:ind w:firstLine="709"/>
        <w:jc w:val="both"/>
        <w:rPr>
          <w:rFonts w:eastAsia="MS Mincho"/>
          <w:sz w:val="20"/>
          <w:lang w:eastAsia="ja-JP"/>
        </w:rPr>
      </w:pPr>
    </w:p>
    <w:p w:rsidR="00BF5DB6" w:rsidRDefault="00BF5DB6" w:rsidP="00BF5DB6">
      <w:pPr>
        <w:widowControl w:val="0"/>
        <w:autoSpaceDE w:val="0"/>
        <w:autoSpaceDN w:val="0"/>
        <w:adjustRightInd w:val="0"/>
        <w:ind w:firstLine="34"/>
        <w:jc w:val="center"/>
        <w:rPr>
          <w:b/>
          <w:sz w:val="20"/>
        </w:rPr>
      </w:pPr>
      <w:r>
        <w:rPr>
          <w:b/>
          <w:sz w:val="20"/>
        </w:rPr>
        <w:t xml:space="preserve">2. Перечень, сроки и условия выполнения работ </w:t>
      </w:r>
    </w:p>
    <w:p w:rsidR="00BF5DB6" w:rsidRDefault="00BF5DB6" w:rsidP="00BF5DB6">
      <w:pPr>
        <w:widowControl w:val="0"/>
        <w:autoSpaceDE w:val="0"/>
        <w:autoSpaceDN w:val="0"/>
        <w:adjustRightInd w:val="0"/>
        <w:ind w:firstLine="709"/>
        <w:jc w:val="both"/>
        <w:rPr>
          <w:sz w:val="20"/>
        </w:rPr>
      </w:pPr>
      <w:r>
        <w:rPr>
          <w:sz w:val="20"/>
        </w:rPr>
        <w:t xml:space="preserve">2.1. Исполнитель договора обязуется выполнять работы (услуги) в объемах и сроки, указанных в Приложении к настоящему договору. </w:t>
      </w:r>
    </w:p>
    <w:p w:rsidR="00BF5DB6" w:rsidRDefault="00BF5DB6" w:rsidP="00BF5DB6">
      <w:pPr>
        <w:widowControl w:val="0"/>
        <w:autoSpaceDE w:val="0"/>
        <w:autoSpaceDN w:val="0"/>
        <w:adjustRightInd w:val="0"/>
        <w:ind w:firstLine="709"/>
        <w:jc w:val="both"/>
        <w:rPr>
          <w:sz w:val="20"/>
        </w:rPr>
      </w:pPr>
      <w:r>
        <w:rPr>
          <w:sz w:val="20"/>
        </w:rPr>
        <w:t xml:space="preserve">2.2. Датой выполнения работ считается дата подписания акта выполненных работ обеими сторонами. </w:t>
      </w:r>
    </w:p>
    <w:p w:rsidR="00BF5DB6" w:rsidRDefault="00BF5DB6" w:rsidP="00BF5DB6">
      <w:pPr>
        <w:widowControl w:val="0"/>
        <w:autoSpaceDE w:val="0"/>
        <w:autoSpaceDN w:val="0"/>
        <w:adjustRightInd w:val="0"/>
        <w:ind w:firstLine="709"/>
        <w:jc w:val="both"/>
        <w:rPr>
          <w:sz w:val="20"/>
        </w:rPr>
      </w:pPr>
      <w:r>
        <w:rPr>
          <w:sz w:val="20"/>
        </w:rPr>
        <w:t xml:space="preserve">2.3. Право собственности на разработанную документацию переходят к Заказчику после оплаты за выполненную работу. </w:t>
      </w:r>
    </w:p>
    <w:p w:rsidR="00BF5DB6" w:rsidRDefault="00BF5DB6" w:rsidP="00BF5DB6">
      <w:pPr>
        <w:widowControl w:val="0"/>
        <w:autoSpaceDE w:val="0"/>
        <w:autoSpaceDN w:val="0"/>
        <w:adjustRightInd w:val="0"/>
        <w:ind w:firstLine="709"/>
        <w:jc w:val="both"/>
        <w:rPr>
          <w:sz w:val="20"/>
        </w:rPr>
      </w:pPr>
      <w:r>
        <w:rPr>
          <w:sz w:val="20"/>
        </w:rPr>
        <w:t>2.4. Факт надлежащего выполнения работ (услуг) Исполнителем договора в соответствии с условиями настоящего договора удостоверяется актом приёмки выполненных работ, оказанных услуг. Таким образом, приёмка работ (услуг) в рамках настоящего договора осуществляется в следующем порядке:</w:t>
      </w:r>
    </w:p>
    <w:p w:rsidR="00BF5DB6" w:rsidRDefault="00BF5DB6" w:rsidP="00BF5DB6">
      <w:pPr>
        <w:widowControl w:val="0"/>
        <w:autoSpaceDE w:val="0"/>
        <w:autoSpaceDN w:val="0"/>
        <w:adjustRightInd w:val="0"/>
        <w:ind w:firstLine="709"/>
        <w:jc w:val="both"/>
        <w:rPr>
          <w:sz w:val="20"/>
        </w:rPr>
      </w:pPr>
      <w:r>
        <w:rPr>
          <w:sz w:val="20"/>
        </w:rPr>
        <w:t xml:space="preserve">- в течение 5 (пяти) дней с даты завершения выполнения работ (услуг) Заказчику будет представлена разработанная документация и  подписанный со стороны Исполнителя договора акт приёмки. </w:t>
      </w:r>
    </w:p>
    <w:p w:rsidR="00BF5DB6" w:rsidRDefault="00BF5DB6" w:rsidP="00BF5DB6">
      <w:pPr>
        <w:widowControl w:val="0"/>
        <w:autoSpaceDE w:val="0"/>
        <w:autoSpaceDN w:val="0"/>
        <w:adjustRightInd w:val="0"/>
        <w:ind w:firstLine="709"/>
        <w:jc w:val="both"/>
        <w:rPr>
          <w:sz w:val="20"/>
        </w:rPr>
      </w:pPr>
      <w:r>
        <w:rPr>
          <w:sz w:val="20"/>
        </w:rPr>
        <w:t>- в течение 5 (пяти) дней с момента предоставления Исполнителем договора акта приёмки выполненных работ, оказанных услуг Заказчик обязан подписать и вернуть его Исполнителю либо предоставить мотивированный отказ от его подписания. Если в течение указанного срока Заказчик не предоставил Исполнителю договора подписанный акт или мотивированный отказ, работы (услуги) считаются принятыми и подлежат оплате.</w:t>
      </w:r>
    </w:p>
    <w:p w:rsidR="00BF5DB6" w:rsidRDefault="00BF5DB6" w:rsidP="00BF5DB6">
      <w:pPr>
        <w:widowControl w:val="0"/>
        <w:autoSpaceDE w:val="0"/>
        <w:autoSpaceDN w:val="0"/>
        <w:adjustRightInd w:val="0"/>
        <w:ind w:firstLine="709"/>
        <w:jc w:val="both"/>
        <w:rPr>
          <w:sz w:val="20"/>
        </w:rPr>
      </w:pPr>
      <w:r>
        <w:rPr>
          <w:sz w:val="20"/>
        </w:rPr>
        <w:t>2.5. В случае мотивированного отказа Заказчика от приемки результатов выполненных работ (услуг)  Сторонами составляется двухсторонний акт с перечнем необходимых доработок и сроков их выполнения. Все согласованные доработки производятся Исполнителем договора своими силами и за свой счет.</w:t>
      </w:r>
    </w:p>
    <w:p w:rsidR="00BF5DB6" w:rsidRDefault="00BF5DB6" w:rsidP="00BF5DB6">
      <w:pPr>
        <w:widowControl w:val="0"/>
        <w:autoSpaceDE w:val="0"/>
        <w:autoSpaceDN w:val="0"/>
        <w:adjustRightInd w:val="0"/>
        <w:ind w:firstLine="709"/>
        <w:jc w:val="both"/>
        <w:rPr>
          <w:sz w:val="20"/>
        </w:rPr>
      </w:pPr>
      <w:r>
        <w:rPr>
          <w:sz w:val="20"/>
        </w:rPr>
        <w:t>2.6.Работы (услуги) будут считаться выполненными в полном объёме и принятыми после двухстороннего подписания акта приёмки выполненных работ, оказанных услуг.</w:t>
      </w:r>
    </w:p>
    <w:p w:rsidR="00BF5DB6" w:rsidRDefault="00BF5DB6" w:rsidP="00BF5DB6">
      <w:pPr>
        <w:ind w:firstLine="709"/>
        <w:rPr>
          <w:sz w:val="20"/>
        </w:rPr>
      </w:pPr>
      <w:r>
        <w:rPr>
          <w:sz w:val="20"/>
        </w:rPr>
        <w:t>2.7.  Результаты работ и вся документация должны быть выполнены на русском языке.</w:t>
      </w:r>
    </w:p>
    <w:p w:rsidR="00BF5DB6" w:rsidRDefault="00BF5DB6" w:rsidP="00BF5DB6">
      <w:pPr>
        <w:widowControl w:val="0"/>
        <w:autoSpaceDE w:val="0"/>
        <w:autoSpaceDN w:val="0"/>
        <w:adjustRightInd w:val="0"/>
        <w:ind w:firstLine="34"/>
        <w:jc w:val="center"/>
        <w:rPr>
          <w:b/>
          <w:sz w:val="20"/>
        </w:rPr>
      </w:pPr>
    </w:p>
    <w:p w:rsidR="00BF5DB6" w:rsidRDefault="00BF5DB6" w:rsidP="00BF5DB6">
      <w:pPr>
        <w:widowControl w:val="0"/>
        <w:autoSpaceDE w:val="0"/>
        <w:autoSpaceDN w:val="0"/>
        <w:adjustRightInd w:val="0"/>
        <w:ind w:firstLine="34"/>
        <w:jc w:val="center"/>
        <w:rPr>
          <w:sz w:val="20"/>
        </w:rPr>
      </w:pPr>
      <w:r>
        <w:rPr>
          <w:b/>
          <w:sz w:val="20"/>
        </w:rPr>
        <w:t>3. Цена и общая сумма договора</w:t>
      </w:r>
    </w:p>
    <w:p w:rsidR="00BF5DB6" w:rsidRDefault="00BF5DB6" w:rsidP="00BF5DB6">
      <w:pPr>
        <w:widowControl w:val="0"/>
        <w:autoSpaceDE w:val="0"/>
        <w:autoSpaceDN w:val="0"/>
        <w:adjustRightInd w:val="0"/>
        <w:ind w:firstLine="709"/>
        <w:jc w:val="both"/>
        <w:rPr>
          <w:sz w:val="20"/>
        </w:rPr>
      </w:pPr>
      <w:r>
        <w:rPr>
          <w:sz w:val="20"/>
        </w:rPr>
        <w:t xml:space="preserve">3.1. Цены на работы (услуги) </w:t>
      </w:r>
      <w:r w:rsidRPr="00BF5DB6">
        <w:rPr>
          <w:sz w:val="20"/>
        </w:rPr>
        <w:t>установлены в долларах США (</w:t>
      </w:r>
      <w:r>
        <w:rPr>
          <w:sz w:val="20"/>
        </w:rPr>
        <w:t xml:space="preserve">в сумах Республики Узбекистан). </w:t>
      </w:r>
    </w:p>
    <w:p w:rsidR="00BF5DB6" w:rsidRDefault="00BF5DB6" w:rsidP="00BF5DB6">
      <w:pPr>
        <w:widowControl w:val="0"/>
        <w:autoSpaceDE w:val="0"/>
        <w:autoSpaceDN w:val="0"/>
        <w:adjustRightInd w:val="0"/>
        <w:ind w:firstLine="709"/>
        <w:jc w:val="both"/>
        <w:rPr>
          <w:sz w:val="20"/>
        </w:rPr>
      </w:pPr>
      <w:r>
        <w:rPr>
          <w:sz w:val="20"/>
        </w:rPr>
        <w:t>3.2. Цены на работы (услуги) твердые и не подлежат изменению в течение срока действия настоящего договора.</w:t>
      </w:r>
    </w:p>
    <w:p w:rsidR="00BF5DB6" w:rsidRDefault="00BF5DB6" w:rsidP="00BF5DB6">
      <w:pPr>
        <w:widowControl w:val="0"/>
        <w:autoSpaceDE w:val="0"/>
        <w:autoSpaceDN w:val="0"/>
        <w:adjustRightInd w:val="0"/>
        <w:ind w:firstLine="709"/>
        <w:jc w:val="both"/>
        <w:rPr>
          <w:sz w:val="20"/>
        </w:rPr>
      </w:pPr>
      <w:r>
        <w:rPr>
          <w:sz w:val="20"/>
        </w:rPr>
        <w:t xml:space="preserve">3.2. Общая сумма договора составляет ________________________________________ долларов США </w:t>
      </w:r>
      <w:r w:rsidRPr="00BF5DB6">
        <w:rPr>
          <w:sz w:val="20"/>
        </w:rPr>
        <w:t>(</w:t>
      </w:r>
      <w:r>
        <w:rPr>
          <w:sz w:val="20"/>
        </w:rPr>
        <w:t>в сумах Республики Узбекистан) с учетом выплат налогов нерезидента (или НДС), является окончательной и изменению не подлежит.</w:t>
      </w:r>
    </w:p>
    <w:p w:rsidR="00BF5DB6" w:rsidRDefault="00BF5DB6" w:rsidP="00BF5DB6">
      <w:pPr>
        <w:widowControl w:val="0"/>
        <w:autoSpaceDE w:val="0"/>
        <w:autoSpaceDN w:val="0"/>
        <w:adjustRightInd w:val="0"/>
        <w:ind w:firstLine="34"/>
        <w:jc w:val="center"/>
        <w:rPr>
          <w:b/>
          <w:sz w:val="20"/>
        </w:rPr>
      </w:pPr>
    </w:p>
    <w:p w:rsidR="00BF5DB6" w:rsidRDefault="00BF5DB6" w:rsidP="00BF5DB6">
      <w:pPr>
        <w:widowControl w:val="0"/>
        <w:autoSpaceDE w:val="0"/>
        <w:autoSpaceDN w:val="0"/>
        <w:adjustRightInd w:val="0"/>
        <w:ind w:firstLine="34"/>
        <w:jc w:val="center"/>
        <w:rPr>
          <w:b/>
          <w:sz w:val="20"/>
        </w:rPr>
      </w:pPr>
      <w:r>
        <w:rPr>
          <w:b/>
          <w:sz w:val="20"/>
        </w:rPr>
        <w:t xml:space="preserve">4. Условия платежа </w:t>
      </w:r>
    </w:p>
    <w:p w:rsidR="00BF5DB6" w:rsidRPr="00BF5DB6" w:rsidRDefault="00BF5DB6" w:rsidP="00BF5DB6">
      <w:pPr>
        <w:pStyle w:val="ae"/>
        <w:spacing w:after="0"/>
        <w:ind w:left="0" w:firstLine="709"/>
        <w:jc w:val="both"/>
      </w:pPr>
      <w:r w:rsidRPr="00BF5DB6">
        <w:t>4.1. Сумма договора составляет _______________ (___________________________).</w:t>
      </w:r>
    </w:p>
    <w:p w:rsidR="00BF5DB6" w:rsidRPr="00BF5DB6" w:rsidRDefault="00BF5DB6" w:rsidP="00BF5DB6">
      <w:pPr>
        <w:widowControl w:val="0"/>
        <w:shd w:val="clear" w:color="auto" w:fill="FFFFFF"/>
        <w:autoSpaceDE w:val="0"/>
        <w:autoSpaceDN w:val="0"/>
        <w:adjustRightInd w:val="0"/>
        <w:ind w:firstLine="709"/>
        <w:jc w:val="both"/>
        <w:rPr>
          <w:sz w:val="20"/>
        </w:rPr>
      </w:pPr>
      <w:r w:rsidRPr="00BF5DB6">
        <w:rPr>
          <w:sz w:val="20"/>
        </w:rPr>
        <w:t xml:space="preserve">4.2. Пятнадцать процентов (15%) от стоимости </w:t>
      </w:r>
      <w:r>
        <w:rPr>
          <w:sz w:val="20"/>
        </w:rPr>
        <w:t>договора</w:t>
      </w:r>
      <w:r w:rsidRPr="00BF5DB6">
        <w:rPr>
          <w:sz w:val="20"/>
        </w:rPr>
        <w:t xml:space="preserve"> оплачивается авансом Исполнителю посредством банковского перевода против выставления встречной банковской гарантии от первоклассного признанного банка на сумму авансового платежа. </w:t>
      </w:r>
    </w:p>
    <w:p w:rsidR="00BF5DB6" w:rsidRPr="00BF5DB6" w:rsidRDefault="00BF5DB6" w:rsidP="00BF5DB6">
      <w:pPr>
        <w:widowControl w:val="0"/>
        <w:shd w:val="clear" w:color="auto" w:fill="FFFFFF"/>
        <w:autoSpaceDE w:val="0"/>
        <w:autoSpaceDN w:val="0"/>
        <w:adjustRightInd w:val="0"/>
        <w:ind w:firstLine="709"/>
        <w:jc w:val="both"/>
        <w:rPr>
          <w:sz w:val="20"/>
        </w:rPr>
      </w:pPr>
      <w:r w:rsidRPr="00BF5DB6">
        <w:rPr>
          <w:sz w:val="20"/>
        </w:rPr>
        <w:t xml:space="preserve">Оплата последующих платежей осуществляется в пять этапов, по завершению, которого подписывается акт выполненных работ. </w:t>
      </w:r>
    </w:p>
    <w:p w:rsidR="00BF5DB6" w:rsidRPr="00BF5DB6" w:rsidRDefault="00BF5DB6" w:rsidP="00BF5DB6">
      <w:pPr>
        <w:pStyle w:val="afe"/>
        <w:ind w:firstLine="709"/>
        <w:jc w:val="both"/>
      </w:pPr>
      <w:r w:rsidRPr="00BF5DB6">
        <w:t xml:space="preserve">- ___% после проведения </w:t>
      </w:r>
      <w:proofErr w:type="spellStart"/>
      <w:r w:rsidRPr="00BF5DB6">
        <w:t>предпроектного</w:t>
      </w:r>
      <w:proofErr w:type="spellEnd"/>
      <w:r w:rsidRPr="00BF5DB6">
        <w:t xml:space="preserve"> обследования в г.</w:t>
      </w:r>
      <w:r w:rsidR="004646C5">
        <w:t xml:space="preserve"> </w:t>
      </w:r>
      <w:r w:rsidRPr="00BF5DB6">
        <w:t xml:space="preserve">Ташкенте, представления необходимой документации, указанной в пункте 1 Графика работ, приведенного в Приложении к настоящему договору;  </w:t>
      </w:r>
    </w:p>
    <w:p w:rsidR="00BF5DB6" w:rsidRPr="00BF5DB6" w:rsidRDefault="00BF5DB6" w:rsidP="00BF5DB6">
      <w:pPr>
        <w:pStyle w:val="afe"/>
        <w:ind w:firstLine="709"/>
        <w:jc w:val="both"/>
      </w:pPr>
      <w:r w:rsidRPr="00BF5DB6">
        <w:t xml:space="preserve">- ___% после разработки Концепции; </w:t>
      </w:r>
    </w:p>
    <w:p w:rsidR="00BF5DB6" w:rsidRPr="00BF5DB6" w:rsidRDefault="00BF5DB6" w:rsidP="00BF5DB6">
      <w:pPr>
        <w:pStyle w:val="afe"/>
        <w:ind w:firstLine="709"/>
        <w:jc w:val="both"/>
      </w:pPr>
      <w:r w:rsidRPr="00BF5DB6">
        <w:t xml:space="preserve">- ____% после представления регламента взаимодействия структурных подразделений и служб комплекса «Безопасный город» и внесения предложений по оптимизации процессов их работы, реструктуризации и реинжиниринга; </w:t>
      </w:r>
    </w:p>
    <w:p w:rsidR="00BF5DB6" w:rsidRPr="00BF5DB6" w:rsidRDefault="00E319B7" w:rsidP="00BF5DB6">
      <w:pPr>
        <w:pStyle w:val="afe"/>
        <w:ind w:firstLine="709"/>
        <w:jc w:val="both"/>
      </w:pPr>
      <w:r>
        <w:t>- ____% после разработки Генерального т</w:t>
      </w:r>
      <w:r w:rsidR="00BF5DB6" w:rsidRPr="00BF5DB6">
        <w:t>ехнического задания;</w:t>
      </w:r>
    </w:p>
    <w:p w:rsidR="00BF5DB6" w:rsidRDefault="00BF5DB6" w:rsidP="00BF5DB6">
      <w:pPr>
        <w:pStyle w:val="afe"/>
        <w:ind w:firstLine="709"/>
        <w:jc w:val="both"/>
      </w:pPr>
      <w:r w:rsidRPr="00BF5DB6">
        <w:t xml:space="preserve">- ____% после разработки Предварительного технико-экономического расчета. </w:t>
      </w:r>
    </w:p>
    <w:p w:rsidR="00BF5DB6" w:rsidRPr="00BF5DB6" w:rsidRDefault="00BF5DB6" w:rsidP="00BF5DB6">
      <w:pPr>
        <w:pStyle w:val="afe"/>
        <w:ind w:firstLine="709"/>
        <w:jc w:val="both"/>
        <w:rPr>
          <w:i/>
        </w:rPr>
      </w:pPr>
      <w:r>
        <w:rPr>
          <w:i/>
        </w:rPr>
        <w:t>Альтернативные условия оплаты:</w:t>
      </w:r>
    </w:p>
    <w:p w:rsidR="00E319B7" w:rsidRDefault="00BF5DB6" w:rsidP="00BF5DB6">
      <w:pPr>
        <w:pStyle w:val="afe"/>
        <w:ind w:firstLine="709"/>
        <w:jc w:val="both"/>
      </w:pPr>
      <w:r>
        <w:t xml:space="preserve">Оплата производится Заказчиком в следующем порядке: </w:t>
      </w:r>
      <w:r w:rsidR="00E319B7">
        <w:t>100% (с</w:t>
      </w:r>
      <w:r>
        <w:t>то процентов</w:t>
      </w:r>
      <w:r w:rsidR="00E319B7">
        <w:t>)</w:t>
      </w:r>
      <w:r>
        <w:t xml:space="preserve"> договорной цены будут оплачены </w:t>
      </w:r>
      <w:r w:rsidR="00E319B7">
        <w:t xml:space="preserve">путем открытия </w:t>
      </w:r>
      <w:r>
        <w:t>безотзывного, подтвержденного Аккред</w:t>
      </w:r>
      <w:r w:rsidR="00E73F09">
        <w:t>и</w:t>
      </w:r>
      <w:r>
        <w:t xml:space="preserve">тива, открываемого Заказчиком в Банке Заказчика в пользу Исполнителя. </w:t>
      </w:r>
    </w:p>
    <w:p w:rsidR="00BF5DB6" w:rsidRDefault="00E73F09" w:rsidP="00BF5DB6">
      <w:pPr>
        <w:pStyle w:val="afe"/>
        <w:ind w:firstLine="709"/>
        <w:jc w:val="both"/>
      </w:pPr>
      <w:r>
        <w:t>Аккреди</w:t>
      </w:r>
      <w:r w:rsidR="00BF5DB6">
        <w:t xml:space="preserve">тив </w:t>
      </w:r>
      <w:r w:rsidR="00E319B7">
        <w:t>открывается</w:t>
      </w:r>
      <w:r w:rsidR="00BF5DB6">
        <w:t xml:space="preserve"> в течении 30 календарных дней после </w:t>
      </w:r>
      <w:r w:rsidR="00E319B7">
        <w:t>подписания</w:t>
      </w:r>
      <w:r w:rsidR="00BF5DB6">
        <w:t xml:space="preserve"> договора </w:t>
      </w:r>
      <w:r w:rsidR="00E319B7">
        <w:t>и экспертизы договора в уполномоченном органе Республики Узбекистан</w:t>
      </w:r>
      <w:r>
        <w:t>. Аккреди</w:t>
      </w:r>
      <w:r w:rsidR="00BF5DB6">
        <w:t>тив должен быть открыт на с</w:t>
      </w:r>
      <w:r>
        <w:t>рок 7 месяцев. Выплаты с аккреди</w:t>
      </w:r>
      <w:r w:rsidR="00BF5DB6">
        <w:t xml:space="preserve">тива будут осуществляется в пять этапов, по завершению, которых подписывается акт выполненных работ. </w:t>
      </w:r>
    </w:p>
    <w:p w:rsidR="00BF5DB6" w:rsidRDefault="00BF5DB6" w:rsidP="00BF5DB6">
      <w:pPr>
        <w:pStyle w:val="afe"/>
        <w:ind w:firstLine="709"/>
        <w:jc w:val="both"/>
      </w:pPr>
      <w:r>
        <w:t xml:space="preserve">- ___% после проведения </w:t>
      </w:r>
      <w:proofErr w:type="spellStart"/>
      <w:r>
        <w:t>предпроектного</w:t>
      </w:r>
      <w:proofErr w:type="spellEnd"/>
      <w:r>
        <w:t xml:space="preserve"> обследования в г.</w:t>
      </w:r>
      <w:r w:rsidR="004646C5">
        <w:t xml:space="preserve"> </w:t>
      </w:r>
      <w:r>
        <w:t>Ташкенте, представления необходимой документации, указанной в пункте 1 Графика работ, приведенного в Приложении к настоящему договору</w:t>
      </w:r>
      <w:r w:rsidR="00E319B7">
        <w:t xml:space="preserve"> и подписания акта-приемки выполнения данного этапа работ</w:t>
      </w:r>
      <w:r>
        <w:t xml:space="preserve">; </w:t>
      </w:r>
    </w:p>
    <w:p w:rsidR="00BF5DB6" w:rsidRDefault="00BF5DB6" w:rsidP="00BF5DB6">
      <w:pPr>
        <w:pStyle w:val="afe"/>
        <w:ind w:firstLine="709"/>
        <w:jc w:val="both"/>
      </w:pPr>
      <w:r>
        <w:t>- ___% после разработки Концепции</w:t>
      </w:r>
      <w:r w:rsidR="00E319B7">
        <w:t>, её представления и подписания акта-приемки выполнения данного этапа работ;</w:t>
      </w:r>
    </w:p>
    <w:p w:rsidR="00BF5DB6" w:rsidRDefault="00BF5DB6" w:rsidP="00BF5DB6">
      <w:pPr>
        <w:pStyle w:val="afe"/>
        <w:ind w:firstLine="709"/>
        <w:jc w:val="both"/>
      </w:pPr>
      <w:r>
        <w:t>- ____% после представления регламента взаимодействия структурных подразделений и служб комплекса «Безопасный город» и внесения предложений по оптимизации процессов их работы, реструктуризации и реинжиниринга</w:t>
      </w:r>
      <w:r w:rsidR="00E319B7">
        <w:t>, а также подписания акта-приемки выполнения данного этапа работ</w:t>
      </w:r>
      <w:r>
        <w:t xml:space="preserve">; </w:t>
      </w:r>
    </w:p>
    <w:p w:rsidR="00BF5DB6" w:rsidRDefault="00BF5DB6" w:rsidP="00BF5DB6">
      <w:pPr>
        <w:pStyle w:val="afe"/>
        <w:ind w:firstLine="709"/>
        <w:jc w:val="both"/>
      </w:pPr>
      <w:r>
        <w:t xml:space="preserve">- ____% после разработки </w:t>
      </w:r>
      <w:r w:rsidR="00E319B7">
        <w:t>Генерального т</w:t>
      </w:r>
      <w:r>
        <w:t>ехнического задания</w:t>
      </w:r>
      <w:r w:rsidR="00E319B7">
        <w:t>, его предоставления и подписания акта-приемки выполнения данного этапа работ</w:t>
      </w:r>
      <w:r>
        <w:t>;</w:t>
      </w:r>
    </w:p>
    <w:p w:rsidR="00BF5DB6" w:rsidRDefault="00BF5DB6" w:rsidP="00BF5DB6">
      <w:pPr>
        <w:pStyle w:val="afe"/>
        <w:ind w:firstLine="709"/>
        <w:jc w:val="both"/>
      </w:pPr>
      <w:r>
        <w:t>- ____% после разработки Предварительного технико-экономического расчета</w:t>
      </w:r>
      <w:r w:rsidR="00E319B7">
        <w:t>, его представления и подписания акта-приемки выполнения данного этапа работ</w:t>
      </w:r>
      <w:r>
        <w:t>.</w:t>
      </w:r>
    </w:p>
    <w:p w:rsidR="00BF5DB6" w:rsidRPr="00BF5DB6" w:rsidRDefault="00BF5DB6" w:rsidP="00BF5DB6">
      <w:pPr>
        <w:shd w:val="clear" w:color="auto" w:fill="FFFFFF"/>
        <w:ind w:firstLine="709"/>
        <w:jc w:val="both"/>
        <w:rPr>
          <w:sz w:val="20"/>
        </w:rPr>
      </w:pPr>
      <w:r w:rsidRPr="00BF5DB6">
        <w:rPr>
          <w:sz w:val="20"/>
        </w:rPr>
        <w:t>4.3. Все платежи производятся Заказчиком Исполнителю без каких-либо взаимозачетов или встречных требований и вычетов налогов, сборов, пошлин или подобных выплат любого рода в стране Заказчика, за исключением налога на доход нерезидентов.</w:t>
      </w:r>
    </w:p>
    <w:p w:rsidR="00BF5DB6" w:rsidRPr="00BF5DB6" w:rsidRDefault="00BF5DB6" w:rsidP="00BF5DB6">
      <w:pPr>
        <w:shd w:val="clear" w:color="auto" w:fill="FFFFFF"/>
        <w:ind w:firstLine="709"/>
        <w:jc w:val="both"/>
        <w:rPr>
          <w:sz w:val="20"/>
        </w:rPr>
      </w:pPr>
      <w:r w:rsidRPr="00BF5DB6">
        <w:rPr>
          <w:sz w:val="20"/>
        </w:rPr>
        <w:t xml:space="preserve">4.4. В соответствии со статьей №155 Налогового Кодекса Республики Узбекистан, Исполнитель, выполняющий работы (услуги) и получающий доход (прибыль) из источников на территории Республики Узбекистан, обязан оплатить налог на доход нерезидентов, полученный из источников выплат. </w:t>
      </w:r>
    </w:p>
    <w:p w:rsidR="00BF5DB6" w:rsidRPr="00BF5DB6" w:rsidRDefault="00BF5DB6" w:rsidP="00BF5DB6">
      <w:pPr>
        <w:shd w:val="clear" w:color="auto" w:fill="FFFFFF"/>
        <w:ind w:firstLine="709"/>
        <w:jc w:val="both"/>
        <w:rPr>
          <w:sz w:val="20"/>
        </w:rPr>
      </w:pPr>
      <w:r w:rsidRPr="00BF5DB6">
        <w:rPr>
          <w:sz w:val="20"/>
        </w:rPr>
        <w:t>Освобождение от уплаты налога на доход (прибыль) нерезидента производится при наличии:</w:t>
      </w:r>
    </w:p>
    <w:p w:rsidR="00BF5DB6" w:rsidRPr="00BF5DB6" w:rsidRDefault="00BF5DB6" w:rsidP="00BF5DB6">
      <w:pPr>
        <w:shd w:val="clear" w:color="auto" w:fill="FFFFFF"/>
        <w:ind w:firstLine="709"/>
        <w:jc w:val="both"/>
        <w:rPr>
          <w:sz w:val="20"/>
        </w:rPr>
      </w:pPr>
      <w:r w:rsidRPr="00BF5DB6">
        <w:rPr>
          <w:sz w:val="20"/>
        </w:rPr>
        <w:t xml:space="preserve">- Межправительственного Соглашения об </w:t>
      </w:r>
      <w:proofErr w:type="spellStart"/>
      <w:r w:rsidRPr="00BF5DB6">
        <w:rPr>
          <w:sz w:val="20"/>
        </w:rPr>
        <w:t>избежании</w:t>
      </w:r>
      <w:proofErr w:type="spellEnd"/>
      <w:r w:rsidRPr="00BF5DB6">
        <w:rPr>
          <w:sz w:val="20"/>
        </w:rPr>
        <w:t xml:space="preserve"> двойного налогообложения;</w:t>
      </w:r>
    </w:p>
    <w:p w:rsidR="00BF5DB6" w:rsidRPr="00BF5DB6" w:rsidRDefault="00BF5DB6" w:rsidP="00BF5DB6">
      <w:pPr>
        <w:shd w:val="clear" w:color="auto" w:fill="FFFFFF"/>
        <w:ind w:firstLine="709"/>
        <w:jc w:val="both"/>
        <w:rPr>
          <w:sz w:val="20"/>
        </w:rPr>
      </w:pPr>
      <w:r w:rsidRPr="00BF5DB6">
        <w:rPr>
          <w:sz w:val="20"/>
        </w:rPr>
        <w:t>- Подтверждения статуса налогового резидента Поставщика, выданного уполномоченными органами страны Исполнителя, о том что он является налоговым резидентом своей страны.</w:t>
      </w:r>
    </w:p>
    <w:p w:rsidR="00BF5DB6" w:rsidRDefault="00BF5DB6" w:rsidP="00BF5DB6">
      <w:pPr>
        <w:shd w:val="clear" w:color="auto" w:fill="FFFFFF"/>
        <w:ind w:firstLine="709"/>
        <w:jc w:val="both"/>
        <w:rPr>
          <w:sz w:val="20"/>
        </w:rPr>
      </w:pPr>
      <w:r w:rsidRPr="00BF5DB6">
        <w:rPr>
          <w:sz w:val="20"/>
        </w:rPr>
        <w:t>При отсутствии вышеперечисленных документов, оплата Исполнителю будет производиться с удержанием налога на доходы (прибыль) по ставке 20% от общей суммы услуг (работ) настоящего контракта.</w:t>
      </w:r>
    </w:p>
    <w:p w:rsidR="00BF5DB6" w:rsidRDefault="00BF5DB6" w:rsidP="00BF5DB6">
      <w:pPr>
        <w:widowControl w:val="0"/>
        <w:autoSpaceDE w:val="0"/>
        <w:autoSpaceDN w:val="0"/>
        <w:adjustRightInd w:val="0"/>
        <w:ind w:right="77" w:firstLine="34"/>
        <w:jc w:val="center"/>
        <w:rPr>
          <w:b/>
          <w:sz w:val="20"/>
        </w:rPr>
      </w:pPr>
    </w:p>
    <w:p w:rsidR="00BF5DB6" w:rsidRDefault="00BF5DB6" w:rsidP="00BF5DB6">
      <w:pPr>
        <w:widowControl w:val="0"/>
        <w:autoSpaceDE w:val="0"/>
        <w:autoSpaceDN w:val="0"/>
        <w:adjustRightInd w:val="0"/>
        <w:ind w:right="77" w:firstLine="34"/>
        <w:jc w:val="center"/>
        <w:rPr>
          <w:b/>
          <w:sz w:val="20"/>
        </w:rPr>
      </w:pPr>
      <w:r>
        <w:rPr>
          <w:b/>
          <w:sz w:val="20"/>
        </w:rPr>
        <w:t>5. Ответственность сторон</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5.1. В случае просрочки выполнения работ (услуг), Исполнитель оплачивает Заказчику пеню в размере 0,1% от стоимости невыполненного объема работ (услуги) за каждый день просрочки, однако общая сумма пени не должна превышать 20% от суммы Контракта.</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5.2. В случае просрочки оплаты стоимости работ (услуг), Заказчик уплачивает пеню Исполнителю в размере 0,1% от стоимости неоплаченной суммы за каждый день просрочки, однако общая сумма пени не должна превышать 20% от общей суммы договора.</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5.3. Если просрочка по выполнению работ (услуг) превысит 2 (два) месяца оговоренного в графике работ срока, Заказчик вправе аннулировать настоящий договор полностью или частично без возмещения Исполнителю  каких-либо расходов или убытков, вызванных аннуляцией настоящего договора. В этом случае Исполнитель  обязан уплатить Заказчику штраф в размере 10% стоимости недовыполненных в срок работ (услуг).</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5.5. Уплата штрафных санкций не освобождает стороны от исполнения принятых по договору обязательств.</w:t>
      </w:r>
    </w:p>
    <w:p w:rsidR="00BF5DB6" w:rsidRDefault="00BF5DB6" w:rsidP="00BF5DB6">
      <w:pPr>
        <w:widowControl w:val="0"/>
        <w:shd w:val="clear" w:color="auto" w:fill="FFFFFF"/>
        <w:tabs>
          <w:tab w:val="left" w:pos="415"/>
        </w:tabs>
        <w:autoSpaceDE w:val="0"/>
        <w:autoSpaceDN w:val="0"/>
        <w:adjustRightInd w:val="0"/>
        <w:jc w:val="both"/>
        <w:rPr>
          <w:sz w:val="20"/>
        </w:rPr>
      </w:pPr>
    </w:p>
    <w:p w:rsidR="00BF5DB6" w:rsidRDefault="00BF5DB6" w:rsidP="00BF5DB6">
      <w:pPr>
        <w:widowControl w:val="0"/>
        <w:shd w:val="clear" w:color="auto" w:fill="FFFFFF"/>
        <w:tabs>
          <w:tab w:val="left" w:pos="415"/>
        </w:tabs>
        <w:autoSpaceDE w:val="0"/>
        <w:autoSpaceDN w:val="0"/>
        <w:adjustRightInd w:val="0"/>
        <w:jc w:val="center"/>
        <w:rPr>
          <w:b/>
          <w:sz w:val="20"/>
        </w:rPr>
      </w:pPr>
      <w:r>
        <w:rPr>
          <w:b/>
          <w:sz w:val="20"/>
        </w:rPr>
        <w:t xml:space="preserve">6. Гарантии </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6.1</w:t>
      </w:r>
      <w:r>
        <w:rPr>
          <w:sz w:val="20"/>
        </w:rPr>
        <w:tab/>
        <w:t xml:space="preserve">Исполнитель заявляет и гарантирует, что работы (услуги), оказываемые по настоящему договору, будут оказаны  в соответствии с общепринятыми стандартами оказания услуг и профессиональной квалификацией организаций, имеющих соответствующий опыт и компетенцию оказания таких же или аналогичных услуг. При обнаружении Заказчиком недостатков в оказанных услугах Исполнитель обязуется  устранить такие недостатки  без дополнительной оплаты Заказчиком. </w:t>
      </w:r>
    </w:p>
    <w:p w:rsidR="00BF5DB6" w:rsidRDefault="00BF5DB6" w:rsidP="00E319B7">
      <w:pPr>
        <w:widowControl w:val="0"/>
        <w:shd w:val="clear" w:color="auto" w:fill="FFFFFF"/>
        <w:tabs>
          <w:tab w:val="left" w:pos="415"/>
        </w:tabs>
        <w:autoSpaceDE w:val="0"/>
        <w:autoSpaceDN w:val="0"/>
        <w:adjustRightInd w:val="0"/>
        <w:ind w:firstLine="709"/>
        <w:jc w:val="both"/>
        <w:rPr>
          <w:sz w:val="20"/>
        </w:rPr>
      </w:pPr>
      <w:r>
        <w:rPr>
          <w:sz w:val="20"/>
        </w:rPr>
        <w:t>6.2</w:t>
      </w:r>
      <w:r>
        <w:rPr>
          <w:sz w:val="20"/>
        </w:rPr>
        <w:tab/>
        <w:t xml:space="preserve">Исполнитель не будет передавать результаты работ (услуг) третьим лицам без согласования с Заказчиком. </w:t>
      </w:r>
    </w:p>
    <w:p w:rsidR="00BF5DB6" w:rsidRDefault="00BF5DB6" w:rsidP="00BF5DB6">
      <w:pPr>
        <w:widowControl w:val="0"/>
        <w:shd w:val="clear" w:color="auto" w:fill="FFFFFF"/>
        <w:tabs>
          <w:tab w:val="left" w:pos="415"/>
        </w:tabs>
        <w:autoSpaceDE w:val="0"/>
        <w:autoSpaceDN w:val="0"/>
        <w:adjustRightInd w:val="0"/>
        <w:jc w:val="both"/>
        <w:rPr>
          <w:sz w:val="20"/>
        </w:rPr>
      </w:pPr>
    </w:p>
    <w:p w:rsidR="00BF5DB6" w:rsidRDefault="00BF5DB6" w:rsidP="00BF5DB6">
      <w:pPr>
        <w:widowControl w:val="0"/>
        <w:autoSpaceDE w:val="0"/>
        <w:autoSpaceDN w:val="0"/>
        <w:adjustRightInd w:val="0"/>
        <w:jc w:val="center"/>
        <w:rPr>
          <w:b/>
          <w:sz w:val="20"/>
        </w:rPr>
      </w:pPr>
      <w:r>
        <w:rPr>
          <w:b/>
          <w:sz w:val="20"/>
        </w:rPr>
        <w:t>7. Патенты</w:t>
      </w:r>
    </w:p>
    <w:p w:rsidR="00BF5DB6" w:rsidRDefault="00BF5DB6" w:rsidP="00E319B7">
      <w:pPr>
        <w:widowControl w:val="0"/>
        <w:autoSpaceDE w:val="0"/>
        <w:autoSpaceDN w:val="0"/>
        <w:adjustRightInd w:val="0"/>
        <w:ind w:firstLine="709"/>
        <w:jc w:val="both"/>
        <w:rPr>
          <w:sz w:val="20"/>
        </w:rPr>
      </w:pPr>
      <w:r>
        <w:rPr>
          <w:sz w:val="20"/>
        </w:rPr>
        <w:t>7.1. Исполнитель гарантирует Заказчику, что работы (услуги) выполняемые им и полученные результаты, а именно вся документация, будут свободны от любых прав или притязаний третьих лиц, которые основаны на интеллектуальной собственности. В случае если Заказчику будут предъявлены третьими лицами претензии и/или иски, основанные на нарушении их прав интеллектуальной собственности, Исполнитель обязан урегулировать такие претензии и/или иски за свой счет и возместить все убытки, включая расходы, понесенные Заказчиком.</w:t>
      </w:r>
    </w:p>
    <w:p w:rsidR="00BF5DB6" w:rsidRDefault="00BF5DB6" w:rsidP="00E319B7">
      <w:pPr>
        <w:widowControl w:val="0"/>
        <w:autoSpaceDE w:val="0"/>
        <w:autoSpaceDN w:val="0"/>
        <w:adjustRightInd w:val="0"/>
        <w:ind w:firstLine="709"/>
        <w:jc w:val="both"/>
        <w:rPr>
          <w:sz w:val="20"/>
        </w:rPr>
      </w:pPr>
      <w:r>
        <w:rPr>
          <w:sz w:val="20"/>
        </w:rPr>
        <w:t xml:space="preserve">7.2. После того, как Заказчик узнал о предъявленных ему таких претензиях и/или исках, он должен в разумный срок известить о них Исполнителя. </w:t>
      </w:r>
    </w:p>
    <w:p w:rsidR="00BF5DB6" w:rsidRDefault="00BF5DB6" w:rsidP="00BF5DB6">
      <w:pPr>
        <w:widowControl w:val="0"/>
        <w:autoSpaceDE w:val="0"/>
        <w:autoSpaceDN w:val="0"/>
        <w:adjustRightInd w:val="0"/>
        <w:jc w:val="center"/>
        <w:rPr>
          <w:b/>
          <w:sz w:val="20"/>
        </w:rPr>
      </w:pPr>
    </w:p>
    <w:p w:rsidR="00BF5DB6" w:rsidRDefault="00BF5DB6" w:rsidP="00BF5DB6">
      <w:pPr>
        <w:widowControl w:val="0"/>
        <w:autoSpaceDE w:val="0"/>
        <w:autoSpaceDN w:val="0"/>
        <w:adjustRightInd w:val="0"/>
        <w:jc w:val="center"/>
        <w:rPr>
          <w:b/>
          <w:sz w:val="20"/>
        </w:rPr>
      </w:pPr>
      <w:r>
        <w:rPr>
          <w:b/>
          <w:sz w:val="20"/>
        </w:rPr>
        <w:t>8. Форс-мажор</w:t>
      </w:r>
    </w:p>
    <w:p w:rsidR="00BF5DB6" w:rsidRDefault="00BF5DB6" w:rsidP="00E319B7">
      <w:pPr>
        <w:widowControl w:val="0"/>
        <w:autoSpaceDE w:val="0"/>
        <w:autoSpaceDN w:val="0"/>
        <w:adjustRightInd w:val="0"/>
        <w:ind w:firstLine="709"/>
        <w:jc w:val="both"/>
        <w:rPr>
          <w:sz w:val="20"/>
        </w:rPr>
      </w:pPr>
      <w:r>
        <w:rPr>
          <w:sz w:val="20"/>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решений правительства и других общепризнанных обстоятельств непреодолимой силы.</w:t>
      </w:r>
    </w:p>
    <w:p w:rsidR="00BF5DB6" w:rsidRDefault="00BF5DB6" w:rsidP="00E319B7">
      <w:pPr>
        <w:widowControl w:val="0"/>
        <w:autoSpaceDE w:val="0"/>
        <w:autoSpaceDN w:val="0"/>
        <w:adjustRightInd w:val="0"/>
        <w:ind w:firstLine="709"/>
        <w:jc w:val="both"/>
        <w:rPr>
          <w:sz w:val="20"/>
        </w:rPr>
      </w:pPr>
      <w:r>
        <w:rPr>
          <w:sz w:val="20"/>
        </w:rPr>
        <w:t>8.2. Сторона, для которой создалась невозможность исполнения обязательств по настоящему договору, обязана в 3-хдневный срок известить другую сторону о наступлении и прекращении вышеуказанных обстоятельств.</w:t>
      </w:r>
    </w:p>
    <w:p w:rsidR="00BF5DB6" w:rsidRDefault="00BF5DB6" w:rsidP="00E319B7">
      <w:pPr>
        <w:widowControl w:val="0"/>
        <w:autoSpaceDE w:val="0"/>
        <w:autoSpaceDN w:val="0"/>
        <w:adjustRightInd w:val="0"/>
        <w:ind w:firstLine="709"/>
        <w:jc w:val="both"/>
        <w:rPr>
          <w:sz w:val="20"/>
        </w:rPr>
      </w:pPr>
      <w:r>
        <w:rPr>
          <w:sz w:val="20"/>
        </w:rPr>
        <w:t>8.3. Надлежащим доказательством наличия указанных выше обстоятельств и их продолжительности будут служить справки, выдаваемые компетентными органами соответствующей страны, которые должны быть предоставлены в течение 25 рабочих дней со дня уведомления о наступлении обстоятельств форс-мажора.</w:t>
      </w:r>
    </w:p>
    <w:p w:rsidR="00BF5DB6" w:rsidRDefault="00BF5DB6" w:rsidP="00E319B7">
      <w:pPr>
        <w:widowControl w:val="0"/>
        <w:autoSpaceDE w:val="0"/>
        <w:autoSpaceDN w:val="0"/>
        <w:adjustRightInd w:val="0"/>
        <w:ind w:firstLine="709"/>
        <w:jc w:val="both"/>
        <w:rPr>
          <w:sz w:val="20"/>
        </w:rPr>
      </w:pPr>
      <w:r>
        <w:rPr>
          <w:sz w:val="20"/>
        </w:rPr>
        <w:t>8.4. Не уведомление или несвоевременное уведомление лишает сторону права ссылаться на факт наступления обстоятельств форс-мажора.</w:t>
      </w:r>
    </w:p>
    <w:p w:rsidR="00BF5DB6" w:rsidRDefault="00BF5DB6" w:rsidP="00E319B7">
      <w:pPr>
        <w:widowControl w:val="0"/>
        <w:autoSpaceDE w:val="0"/>
        <w:autoSpaceDN w:val="0"/>
        <w:adjustRightInd w:val="0"/>
        <w:ind w:firstLine="709"/>
        <w:jc w:val="both"/>
        <w:rPr>
          <w:sz w:val="20"/>
        </w:rPr>
      </w:pPr>
      <w:r>
        <w:rPr>
          <w:sz w:val="20"/>
        </w:rPr>
        <w:t>8.5. Если эти обстоятельства будут продолжаться более 2-х месяцев, то каждая сторона будет иметь право отказаться от дальнейшего исполнения обязательств по договору, и в этом случае ни одна из сторон не будет иметь право на возмещение возможных убытков другой стороной.</w:t>
      </w:r>
    </w:p>
    <w:p w:rsidR="00BF5DB6" w:rsidRDefault="00BF5DB6" w:rsidP="00BF5DB6">
      <w:pPr>
        <w:widowControl w:val="0"/>
        <w:autoSpaceDE w:val="0"/>
        <w:autoSpaceDN w:val="0"/>
        <w:adjustRightInd w:val="0"/>
        <w:jc w:val="center"/>
        <w:rPr>
          <w:sz w:val="20"/>
        </w:rPr>
      </w:pPr>
    </w:p>
    <w:p w:rsidR="00BF5DB6" w:rsidRDefault="00BF5DB6" w:rsidP="00BF5DB6">
      <w:pPr>
        <w:widowControl w:val="0"/>
        <w:autoSpaceDE w:val="0"/>
        <w:autoSpaceDN w:val="0"/>
        <w:adjustRightInd w:val="0"/>
        <w:jc w:val="center"/>
        <w:rPr>
          <w:b/>
          <w:sz w:val="20"/>
        </w:rPr>
      </w:pPr>
      <w:r>
        <w:rPr>
          <w:b/>
          <w:sz w:val="20"/>
        </w:rPr>
        <w:t>9. Разрешение споров</w:t>
      </w:r>
    </w:p>
    <w:p w:rsidR="00BF5DB6" w:rsidRDefault="00BF5DB6" w:rsidP="00E319B7">
      <w:pPr>
        <w:widowControl w:val="0"/>
        <w:autoSpaceDE w:val="0"/>
        <w:autoSpaceDN w:val="0"/>
        <w:adjustRightInd w:val="0"/>
        <w:ind w:firstLine="709"/>
        <w:jc w:val="both"/>
        <w:rPr>
          <w:sz w:val="20"/>
        </w:rPr>
      </w:pPr>
      <w:r>
        <w:rPr>
          <w:sz w:val="20"/>
        </w:rPr>
        <w:t xml:space="preserve">9.1. Исполнитель и Заказчик предпримут все меры по разрешению всех споров и разногласий, которые могут возникнуть из настоящего договора или в связи с ним, путем переговоров. </w:t>
      </w:r>
    </w:p>
    <w:p w:rsidR="00BF5DB6" w:rsidRDefault="00BF5DB6" w:rsidP="00E319B7">
      <w:pPr>
        <w:widowControl w:val="0"/>
        <w:autoSpaceDE w:val="0"/>
        <w:autoSpaceDN w:val="0"/>
        <w:adjustRightInd w:val="0"/>
        <w:ind w:firstLine="709"/>
        <w:jc w:val="both"/>
        <w:rPr>
          <w:sz w:val="20"/>
        </w:rPr>
      </w:pPr>
      <w:r>
        <w:rPr>
          <w:sz w:val="20"/>
        </w:rPr>
        <w:t xml:space="preserve">9.2. В случае, возникновения какого-либо спора, разногласия или вопросов в связи с выполнением договора между сторонами или их представителями, которые не возможно урегулировать путем переговоров, такой спор, разногласие или вопрос должен быть разрешен в межрайонном экономическом суде г. Ташкента в соответствии с требованиями законодательства Республики Узбекистан.. Решение данного суда является обязательным для обеих сторон. </w:t>
      </w:r>
    </w:p>
    <w:p w:rsidR="00BF5DB6" w:rsidRDefault="00BF5DB6" w:rsidP="00BF5DB6">
      <w:pPr>
        <w:widowControl w:val="0"/>
        <w:autoSpaceDE w:val="0"/>
        <w:autoSpaceDN w:val="0"/>
        <w:adjustRightInd w:val="0"/>
        <w:jc w:val="center"/>
        <w:rPr>
          <w:b/>
          <w:sz w:val="20"/>
        </w:rPr>
      </w:pPr>
    </w:p>
    <w:p w:rsidR="00BF5DB6" w:rsidRDefault="00BF5DB6" w:rsidP="00BF5DB6">
      <w:pPr>
        <w:widowControl w:val="0"/>
        <w:autoSpaceDE w:val="0"/>
        <w:autoSpaceDN w:val="0"/>
        <w:adjustRightInd w:val="0"/>
        <w:jc w:val="center"/>
        <w:rPr>
          <w:sz w:val="20"/>
        </w:rPr>
      </w:pPr>
      <w:r>
        <w:rPr>
          <w:b/>
          <w:sz w:val="20"/>
        </w:rPr>
        <w:t>10. Прочие условия</w:t>
      </w:r>
    </w:p>
    <w:p w:rsidR="00BF5DB6" w:rsidRDefault="00BF5DB6" w:rsidP="00E319B7">
      <w:pPr>
        <w:widowControl w:val="0"/>
        <w:autoSpaceDE w:val="0"/>
        <w:autoSpaceDN w:val="0"/>
        <w:adjustRightInd w:val="0"/>
        <w:ind w:firstLine="709"/>
        <w:jc w:val="both"/>
        <w:rPr>
          <w:sz w:val="20"/>
        </w:rPr>
      </w:pPr>
      <w:r>
        <w:rPr>
          <w:sz w:val="20"/>
        </w:rPr>
        <w:t>10.1.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подписаны обеими сторонами и одобрены уполномоченными органами страны Заказчика.</w:t>
      </w:r>
    </w:p>
    <w:p w:rsidR="00BF5DB6" w:rsidRDefault="00BF5DB6" w:rsidP="00E319B7">
      <w:pPr>
        <w:widowControl w:val="0"/>
        <w:autoSpaceDE w:val="0"/>
        <w:autoSpaceDN w:val="0"/>
        <w:adjustRightInd w:val="0"/>
        <w:ind w:firstLine="709"/>
        <w:jc w:val="both"/>
        <w:rPr>
          <w:sz w:val="20"/>
        </w:rPr>
      </w:pPr>
      <w:r>
        <w:rPr>
          <w:sz w:val="20"/>
        </w:rPr>
        <w:t>10.2. Ни одна из сторон не вправе передавать свои права и обязательства по настоящему договору третьей стороне без письменного соглашения другой стороны.</w:t>
      </w:r>
    </w:p>
    <w:p w:rsidR="00BF5DB6" w:rsidRDefault="00BF5DB6" w:rsidP="00E319B7">
      <w:pPr>
        <w:widowControl w:val="0"/>
        <w:autoSpaceDE w:val="0"/>
        <w:autoSpaceDN w:val="0"/>
        <w:adjustRightInd w:val="0"/>
        <w:ind w:firstLine="709"/>
        <w:jc w:val="both"/>
        <w:rPr>
          <w:sz w:val="20"/>
        </w:rPr>
      </w:pPr>
      <w:r>
        <w:rPr>
          <w:sz w:val="20"/>
        </w:rPr>
        <w:t>10.3. Все соглашения, переговоры и переписка между сторонами, имевшие место до подписания договора, теряют силу со дня подписания договора.</w:t>
      </w:r>
    </w:p>
    <w:p w:rsidR="00BF5DB6" w:rsidRDefault="00BF5DB6" w:rsidP="00E319B7">
      <w:pPr>
        <w:widowControl w:val="0"/>
        <w:autoSpaceDE w:val="0"/>
        <w:autoSpaceDN w:val="0"/>
        <w:adjustRightInd w:val="0"/>
        <w:ind w:firstLine="709"/>
        <w:jc w:val="both"/>
        <w:rPr>
          <w:sz w:val="20"/>
        </w:rPr>
      </w:pPr>
      <w:r>
        <w:rPr>
          <w:sz w:val="20"/>
        </w:rPr>
        <w:t>10.4. Настоящий договор вступает в силу после подписания его обеими сторонами и регистрации в уполномоченных органах Республики Узбекистан.</w:t>
      </w:r>
    </w:p>
    <w:p w:rsidR="00BF5DB6" w:rsidRDefault="00BF5DB6" w:rsidP="00E319B7">
      <w:pPr>
        <w:widowControl w:val="0"/>
        <w:autoSpaceDE w:val="0"/>
        <w:autoSpaceDN w:val="0"/>
        <w:adjustRightInd w:val="0"/>
        <w:ind w:firstLine="709"/>
        <w:jc w:val="both"/>
        <w:rPr>
          <w:sz w:val="20"/>
        </w:rPr>
      </w:pPr>
      <w:r>
        <w:rPr>
          <w:sz w:val="20"/>
        </w:rPr>
        <w:t>10.5. Настоящий договор действует до полного исполнения сторонами своих обязательств, но не позднее _______________.</w:t>
      </w:r>
    </w:p>
    <w:p w:rsidR="00BF5DB6" w:rsidRDefault="00BF5DB6" w:rsidP="00E319B7">
      <w:pPr>
        <w:widowControl w:val="0"/>
        <w:autoSpaceDE w:val="0"/>
        <w:autoSpaceDN w:val="0"/>
        <w:adjustRightInd w:val="0"/>
        <w:ind w:firstLine="709"/>
        <w:jc w:val="both"/>
        <w:rPr>
          <w:sz w:val="20"/>
        </w:rPr>
      </w:pPr>
      <w:r>
        <w:rPr>
          <w:sz w:val="20"/>
        </w:rPr>
        <w:t xml:space="preserve">10.6. Настоящий договор составлен на русском и _____________ языках в 2-х экземплярах, по одному экземпляру для Исполнителя и Заказчика содержит ______ страниц вместе с Приложением  №1. </w:t>
      </w:r>
    </w:p>
    <w:p w:rsidR="00BF5DB6" w:rsidRDefault="00BF5DB6" w:rsidP="00E319B7">
      <w:pPr>
        <w:widowControl w:val="0"/>
        <w:autoSpaceDE w:val="0"/>
        <w:autoSpaceDN w:val="0"/>
        <w:adjustRightInd w:val="0"/>
        <w:ind w:firstLine="709"/>
        <w:jc w:val="both"/>
        <w:rPr>
          <w:sz w:val="20"/>
        </w:rPr>
      </w:pPr>
      <w:r>
        <w:rPr>
          <w:sz w:val="20"/>
        </w:rPr>
        <w:t>В случае расхождения между _______ и русской версиями договора, превалирующей будет считаться русская версия.</w:t>
      </w:r>
    </w:p>
    <w:p w:rsidR="00BF5DB6" w:rsidRDefault="00BF5DB6" w:rsidP="00E319B7">
      <w:pPr>
        <w:widowControl w:val="0"/>
        <w:autoSpaceDE w:val="0"/>
        <w:autoSpaceDN w:val="0"/>
        <w:adjustRightInd w:val="0"/>
        <w:ind w:firstLine="709"/>
        <w:rPr>
          <w:b/>
          <w:sz w:val="20"/>
        </w:rPr>
      </w:pPr>
    </w:p>
    <w:p w:rsidR="00BF5DB6" w:rsidRDefault="00BF5DB6" w:rsidP="00BF5DB6">
      <w:pPr>
        <w:widowControl w:val="0"/>
        <w:autoSpaceDE w:val="0"/>
        <w:autoSpaceDN w:val="0"/>
        <w:adjustRightInd w:val="0"/>
        <w:jc w:val="center"/>
        <w:rPr>
          <w:b/>
          <w:sz w:val="20"/>
        </w:rPr>
      </w:pPr>
      <w:r>
        <w:rPr>
          <w:b/>
          <w:sz w:val="20"/>
        </w:rPr>
        <w:t>11. Реквизиты сторон.</w:t>
      </w:r>
    </w:p>
    <w:p w:rsidR="00E319B7" w:rsidRPr="008642B6" w:rsidRDefault="00E319B7" w:rsidP="00E319B7">
      <w:pPr>
        <w:widowControl w:val="0"/>
        <w:autoSpaceDE w:val="0"/>
        <w:autoSpaceDN w:val="0"/>
        <w:adjustRightInd w:val="0"/>
        <w:ind w:firstLine="709"/>
        <w:rPr>
          <w:sz w:val="20"/>
        </w:rPr>
      </w:pPr>
      <w:r w:rsidRPr="008642B6">
        <w:rPr>
          <w:sz w:val="20"/>
        </w:rPr>
        <w:t>1</w:t>
      </w:r>
      <w:r>
        <w:rPr>
          <w:sz w:val="20"/>
        </w:rPr>
        <w:t>1</w:t>
      </w:r>
      <w:r w:rsidRPr="008642B6">
        <w:rPr>
          <w:sz w:val="20"/>
        </w:rPr>
        <w:t>.1 Заказчик</w:t>
      </w:r>
      <w:r w:rsidRPr="008642B6">
        <w:rPr>
          <w:b/>
          <w:sz w:val="20"/>
        </w:rPr>
        <w:t>:</w:t>
      </w:r>
    </w:p>
    <w:p w:rsidR="00E319B7" w:rsidRPr="008642B6" w:rsidRDefault="00E319B7" w:rsidP="00E319B7">
      <w:pPr>
        <w:widowControl w:val="0"/>
        <w:autoSpaceDE w:val="0"/>
        <w:autoSpaceDN w:val="0"/>
        <w:adjustRightInd w:val="0"/>
        <w:ind w:firstLine="709"/>
        <w:rPr>
          <w:sz w:val="20"/>
        </w:rPr>
      </w:pPr>
      <w:r w:rsidRPr="008642B6">
        <w:rPr>
          <w:sz w:val="20"/>
        </w:rPr>
        <w:t>___________________________________________________________________________________________________________________.</w:t>
      </w:r>
    </w:p>
    <w:p w:rsidR="00E319B7" w:rsidRPr="008642B6" w:rsidRDefault="00E319B7" w:rsidP="00E319B7">
      <w:pPr>
        <w:widowControl w:val="0"/>
        <w:autoSpaceDE w:val="0"/>
        <w:autoSpaceDN w:val="0"/>
        <w:adjustRightInd w:val="0"/>
        <w:ind w:firstLine="709"/>
        <w:rPr>
          <w:sz w:val="20"/>
        </w:rPr>
      </w:pPr>
    </w:p>
    <w:p w:rsidR="00E319B7" w:rsidRPr="008642B6" w:rsidRDefault="00E319B7" w:rsidP="00E319B7">
      <w:pPr>
        <w:widowControl w:val="0"/>
        <w:autoSpaceDE w:val="0"/>
        <w:autoSpaceDN w:val="0"/>
        <w:adjustRightInd w:val="0"/>
        <w:ind w:firstLine="709"/>
        <w:rPr>
          <w:sz w:val="20"/>
        </w:rPr>
      </w:pPr>
      <w:r w:rsidRPr="008642B6">
        <w:rPr>
          <w:sz w:val="20"/>
        </w:rPr>
        <w:t>1</w:t>
      </w:r>
      <w:r>
        <w:rPr>
          <w:sz w:val="20"/>
        </w:rPr>
        <w:t>1</w:t>
      </w:r>
      <w:r w:rsidRPr="008642B6">
        <w:rPr>
          <w:sz w:val="20"/>
        </w:rPr>
        <w:t>.2. Исполнитель:</w:t>
      </w:r>
    </w:p>
    <w:p w:rsidR="00E319B7" w:rsidRPr="008642B6" w:rsidRDefault="00E319B7" w:rsidP="00E319B7">
      <w:pPr>
        <w:widowControl w:val="0"/>
        <w:autoSpaceDE w:val="0"/>
        <w:autoSpaceDN w:val="0"/>
        <w:adjustRightInd w:val="0"/>
        <w:ind w:firstLine="709"/>
        <w:rPr>
          <w:sz w:val="20"/>
        </w:rPr>
      </w:pPr>
      <w:r w:rsidRPr="008642B6">
        <w:rPr>
          <w:sz w:val="20"/>
        </w:rPr>
        <w:t>___________________________________________________________________________________________________________________.</w:t>
      </w:r>
    </w:p>
    <w:p w:rsidR="00BF5DB6" w:rsidRDefault="00BF5DB6" w:rsidP="00BF5DB6">
      <w:pPr>
        <w:widowControl w:val="0"/>
        <w:autoSpaceDE w:val="0"/>
        <w:autoSpaceDN w:val="0"/>
        <w:adjustRightInd w:val="0"/>
        <w:rPr>
          <w:sz w:val="20"/>
        </w:rPr>
      </w:pPr>
    </w:p>
    <w:p w:rsidR="00E319B7" w:rsidRDefault="00E319B7">
      <w:pPr>
        <w:rPr>
          <w:b/>
          <w:color w:val="000000"/>
          <w:szCs w:val="24"/>
        </w:rPr>
      </w:pPr>
      <w:r>
        <w:rPr>
          <w:b/>
          <w:color w:val="000000"/>
          <w:szCs w:val="24"/>
        </w:rPr>
        <w:br w:type="page"/>
      </w:r>
    </w:p>
    <w:p w:rsidR="00BF5DB6" w:rsidRDefault="00BF5DB6" w:rsidP="00BF5DB6">
      <w:pPr>
        <w:ind w:left="4956"/>
        <w:jc w:val="center"/>
        <w:rPr>
          <w:sz w:val="20"/>
        </w:rPr>
      </w:pPr>
      <w:r>
        <w:rPr>
          <w:sz w:val="20"/>
        </w:rPr>
        <w:t xml:space="preserve">Приложение </w:t>
      </w:r>
    </w:p>
    <w:p w:rsidR="00BF5DB6" w:rsidRDefault="00BF5DB6" w:rsidP="00BF5DB6">
      <w:pPr>
        <w:ind w:left="4956"/>
        <w:jc w:val="center"/>
        <w:rPr>
          <w:sz w:val="20"/>
        </w:rPr>
      </w:pPr>
      <w:r>
        <w:rPr>
          <w:sz w:val="20"/>
        </w:rPr>
        <w:t xml:space="preserve">к договору от «___» _____________ от 2018 г. </w:t>
      </w:r>
    </w:p>
    <w:p w:rsidR="00BF5DB6" w:rsidRDefault="00BF5DB6" w:rsidP="00BF5DB6">
      <w:pPr>
        <w:ind w:left="4956"/>
        <w:rPr>
          <w:sz w:val="20"/>
        </w:rPr>
      </w:pPr>
    </w:p>
    <w:p w:rsidR="00BF5DB6" w:rsidRDefault="00E319B7" w:rsidP="00BF5DB6">
      <w:pPr>
        <w:jc w:val="center"/>
        <w:rPr>
          <w:b/>
        </w:rPr>
      </w:pPr>
      <w:r>
        <w:rPr>
          <w:b/>
          <w:sz w:val="20"/>
        </w:rPr>
        <w:t>Перечень и г</w:t>
      </w:r>
      <w:r w:rsidR="00BF5DB6">
        <w:rPr>
          <w:b/>
          <w:sz w:val="20"/>
        </w:rPr>
        <w:t xml:space="preserve">рафик </w:t>
      </w:r>
      <w:r>
        <w:rPr>
          <w:b/>
          <w:sz w:val="20"/>
        </w:rPr>
        <w:t xml:space="preserve">выполнения </w:t>
      </w:r>
      <w:r w:rsidR="00BF5DB6">
        <w:rPr>
          <w:b/>
          <w:sz w:val="20"/>
        </w:rPr>
        <w:t>работ (услуг)</w:t>
      </w:r>
    </w:p>
    <w:p w:rsidR="00BF5DB6" w:rsidRDefault="00BF5DB6" w:rsidP="00BF5DB6">
      <w:pPr>
        <w:jc w:val="center"/>
        <w:rPr>
          <w:b/>
          <w:sz w:val="20"/>
        </w:rPr>
      </w:pPr>
      <w:r>
        <w:rPr>
          <w:b/>
          <w:sz w:val="20"/>
        </w:rPr>
        <w:t>по разработке проектной документации и оказание консультационных услуг в рамках проекта создания комплекса «Безопасный город»</w:t>
      </w:r>
    </w:p>
    <w:p w:rsidR="00BF5DB6" w:rsidRDefault="00BF5DB6" w:rsidP="00BF5DB6">
      <w:pPr>
        <w:jc w:val="center"/>
        <w:rPr>
          <w:b/>
          <w:sz w:val="20"/>
        </w:rPr>
      </w:pPr>
    </w:p>
    <w:tbl>
      <w:tblPr>
        <w:tblW w:w="9771" w:type="dxa"/>
        <w:tblInd w:w="20" w:type="dxa"/>
        <w:tblCellMar>
          <w:left w:w="0" w:type="dxa"/>
          <w:right w:w="0" w:type="dxa"/>
        </w:tblCellMar>
        <w:tblLook w:val="04A0" w:firstRow="1" w:lastRow="0" w:firstColumn="1" w:lastColumn="0" w:noHBand="0" w:noVBand="1"/>
      </w:tblPr>
      <w:tblGrid>
        <w:gridCol w:w="557"/>
        <w:gridCol w:w="3969"/>
        <w:gridCol w:w="3118"/>
        <w:gridCol w:w="2127"/>
      </w:tblGrid>
      <w:tr w:rsidR="00BF5DB6" w:rsidTr="00E319B7">
        <w:trPr>
          <w:trHeight w:val="683"/>
        </w:trPr>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Наименование этапа</w:t>
            </w:r>
          </w:p>
          <w:p w:rsidR="00BF5DB6" w:rsidRDefault="00BF5DB6">
            <w:pPr>
              <w:spacing w:line="276" w:lineRule="auto"/>
              <w:jc w:val="center"/>
              <w:rPr>
                <w:sz w:val="20"/>
                <w:lang w:eastAsia="en-US"/>
              </w:rPr>
            </w:pPr>
            <w:r>
              <w:rPr>
                <w:sz w:val="20"/>
                <w:lang w:eastAsia="en-US"/>
              </w:rPr>
              <w:t>его содержание</w:t>
            </w:r>
          </w:p>
        </w:tc>
        <w:tc>
          <w:tcPr>
            <w:tcW w:w="3118" w:type="dxa"/>
            <w:tcBorders>
              <w:top w:val="single" w:sz="8" w:space="0" w:color="000000"/>
              <w:left w:val="single" w:sz="8" w:space="0" w:color="000000"/>
              <w:bottom w:val="nil"/>
              <w:right w:val="single" w:sz="8" w:space="0" w:color="000000"/>
            </w:tcBorders>
            <w:hideMark/>
          </w:tcPr>
          <w:p w:rsidR="00BF5DB6" w:rsidRDefault="00BF5DB6">
            <w:pPr>
              <w:spacing w:line="276" w:lineRule="auto"/>
              <w:jc w:val="center"/>
              <w:rPr>
                <w:sz w:val="20"/>
                <w:lang w:eastAsia="en-US"/>
              </w:rPr>
            </w:pPr>
            <w:r>
              <w:rPr>
                <w:sz w:val="20"/>
                <w:lang w:eastAsia="en-US"/>
              </w:rPr>
              <w:t>Продолжительность</w:t>
            </w:r>
          </w:p>
          <w:p w:rsidR="00BF5DB6" w:rsidRDefault="00BF5DB6">
            <w:pPr>
              <w:spacing w:line="276" w:lineRule="auto"/>
              <w:jc w:val="center"/>
              <w:rPr>
                <w:sz w:val="20"/>
                <w:lang w:eastAsia="en-US"/>
              </w:rPr>
            </w:pPr>
            <w:r>
              <w:rPr>
                <w:sz w:val="20"/>
                <w:lang w:eastAsia="en-US"/>
              </w:rPr>
              <w:t xml:space="preserve"> работ </w:t>
            </w:r>
          </w:p>
          <w:p w:rsidR="00BF5DB6" w:rsidRDefault="00BF5DB6">
            <w:pPr>
              <w:spacing w:line="276" w:lineRule="auto"/>
              <w:jc w:val="center"/>
              <w:rPr>
                <w:sz w:val="20"/>
                <w:lang w:eastAsia="en-US"/>
              </w:rPr>
            </w:pPr>
            <w:r>
              <w:rPr>
                <w:sz w:val="20"/>
                <w:lang w:eastAsia="en-US"/>
              </w:rPr>
              <w:t xml:space="preserve">(с момента вступления в силу договора)    </w:t>
            </w:r>
          </w:p>
        </w:tc>
        <w:tc>
          <w:tcPr>
            <w:tcW w:w="2127" w:type="dxa"/>
            <w:tcBorders>
              <w:top w:val="single" w:sz="8" w:space="0" w:color="000000"/>
              <w:left w:val="single" w:sz="8" w:space="0" w:color="000000"/>
              <w:bottom w:val="single" w:sz="8" w:space="0" w:color="000000"/>
              <w:right w:val="single" w:sz="8" w:space="0" w:color="000000"/>
            </w:tcBorders>
            <w:hideMark/>
          </w:tcPr>
          <w:p w:rsidR="00E319B7" w:rsidRDefault="00BF5DB6">
            <w:pPr>
              <w:spacing w:line="276" w:lineRule="auto"/>
              <w:jc w:val="center"/>
              <w:rPr>
                <w:sz w:val="20"/>
                <w:lang w:eastAsia="en-US"/>
              </w:rPr>
            </w:pPr>
            <w:r>
              <w:rPr>
                <w:sz w:val="20"/>
                <w:lang w:eastAsia="en-US"/>
              </w:rPr>
              <w:t>Цена,</w:t>
            </w:r>
          </w:p>
          <w:p w:rsidR="00BF5DB6" w:rsidRDefault="00E319B7" w:rsidP="00E319B7">
            <w:pPr>
              <w:spacing w:line="276" w:lineRule="auto"/>
              <w:jc w:val="center"/>
              <w:rPr>
                <w:sz w:val="20"/>
                <w:lang w:eastAsia="en-US"/>
              </w:rPr>
            </w:pPr>
            <w:r>
              <w:rPr>
                <w:sz w:val="20"/>
                <w:lang w:eastAsia="en-US"/>
              </w:rPr>
              <w:t>Долл. США (</w:t>
            </w:r>
            <w:proofErr w:type="spellStart"/>
            <w:r w:rsidR="00BF5DB6">
              <w:rPr>
                <w:sz w:val="20"/>
                <w:lang w:eastAsia="en-US"/>
              </w:rPr>
              <w:t>сум</w:t>
            </w:r>
            <w:proofErr w:type="spellEnd"/>
            <w:r>
              <w:rPr>
                <w:sz w:val="20"/>
                <w:lang w:eastAsia="en-US"/>
              </w:rPr>
              <w:t>)</w:t>
            </w:r>
          </w:p>
        </w:tc>
      </w:tr>
      <w:tr w:rsidR="00BF5DB6" w:rsidTr="00E319B7">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1.</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Pr="00293CE2" w:rsidRDefault="00293CE2" w:rsidP="00E319B7">
            <w:pPr>
              <w:spacing w:line="276" w:lineRule="auto"/>
              <w:rPr>
                <w:sz w:val="20"/>
                <w:lang w:eastAsia="en-US"/>
              </w:rPr>
            </w:pPr>
            <w:proofErr w:type="spellStart"/>
            <w:r w:rsidRPr="00293CE2">
              <w:rPr>
                <w:sz w:val="20"/>
              </w:rPr>
              <w:t>предпроектное</w:t>
            </w:r>
            <w:proofErr w:type="spellEnd"/>
            <w:r w:rsidRPr="00293CE2">
              <w:rPr>
                <w:sz w:val="20"/>
              </w:rPr>
              <w:t xml:space="preserve"> обследование действующей информационно-коммуникационной инфраструктуры и объектов автоматизации в г. Ташкенте</w:t>
            </w:r>
          </w:p>
        </w:tc>
        <w:tc>
          <w:tcPr>
            <w:tcW w:w="3118" w:type="dxa"/>
            <w:tcBorders>
              <w:top w:val="single" w:sz="8" w:space="0" w:color="000000"/>
              <w:left w:val="single" w:sz="8" w:space="0" w:color="000000"/>
              <w:bottom w:val="single" w:sz="8" w:space="0" w:color="000000"/>
              <w:right w:val="single" w:sz="8" w:space="0" w:color="000000"/>
            </w:tcBorders>
            <w:hideMark/>
          </w:tcPr>
          <w:p w:rsidR="00BF5DB6" w:rsidRDefault="00524374">
            <w:pPr>
              <w:spacing w:line="276" w:lineRule="auto"/>
              <w:jc w:val="center"/>
              <w:rPr>
                <w:sz w:val="20"/>
                <w:lang w:eastAsia="en-US"/>
              </w:rPr>
            </w:pPr>
            <w:r>
              <w:rPr>
                <w:sz w:val="20"/>
                <w:lang w:eastAsia="en-US"/>
              </w:rPr>
              <w:t>2 месяца</w:t>
            </w:r>
          </w:p>
        </w:tc>
        <w:tc>
          <w:tcPr>
            <w:tcW w:w="2127" w:type="dxa"/>
            <w:tcBorders>
              <w:top w:val="single" w:sz="8" w:space="0" w:color="000000"/>
              <w:left w:val="single" w:sz="8" w:space="0" w:color="000000"/>
              <w:bottom w:val="single" w:sz="8" w:space="0" w:color="000000"/>
              <w:right w:val="single" w:sz="8" w:space="0" w:color="000000"/>
            </w:tcBorders>
          </w:tcPr>
          <w:p w:rsidR="00BF5DB6" w:rsidRDefault="00BF5DB6">
            <w:pPr>
              <w:spacing w:line="276" w:lineRule="auto"/>
              <w:jc w:val="both"/>
              <w:rPr>
                <w:sz w:val="20"/>
                <w:lang w:eastAsia="en-US"/>
              </w:rPr>
            </w:pPr>
          </w:p>
        </w:tc>
      </w:tr>
      <w:tr w:rsidR="00BF5DB6" w:rsidTr="00E319B7">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2.</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Default="00BF5DB6" w:rsidP="00E319B7">
            <w:pPr>
              <w:spacing w:line="276" w:lineRule="auto"/>
              <w:rPr>
                <w:sz w:val="20"/>
                <w:lang w:eastAsia="en-US"/>
              </w:rPr>
            </w:pPr>
            <w:r>
              <w:rPr>
                <w:sz w:val="20"/>
                <w:lang w:eastAsia="en-US"/>
              </w:rPr>
              <w:t xml:space="preserve">Разработка Концепции создания </w:t>
            </w:r>
            <w:r w:rsidR="00E319B7">
              <w:rPr>
                <w:sz w:val="20"/>
                <w:lang w:eastAsia="en-US"/>
              </w:rPr>
              <w:br/>
            </w:r>
            <w:r>
              <w:rPr>
                <w:sz w:val="20"/>
                <w:lang w:eastAsia="en-US"/>
              </w:rPr>
              <w:t xml:space="preserve">и дальнейшего развития комплекса </w:t>
            </w:r>
            <w:r>
              <w:rPr>
                <w:sz w:val="20"/>
                <w:lang w:eastAsia="en-US"/>
              </w:rPr>
              <w:br/>
              <w:t>«Безопасный город» в Республики Узбекистан</w:t>
            </w:r>
          </w:p>
        </w:tc>
        <w:tc>
          <w:tcPr>
            <w:tcW w:w="3118" w:type="dxa"/>
            <w:tcBorders>
              <w:top w:val="single" w:sz="8" w:space="0" w:color="000000"/>
              <w:left w:val="single" w:sz="8" w:space="0" w:color="000000"/>
              <w:bottom w:val="single" w:sz="8" w:space="0" w:color="000000"/>
              <w:right w:val="single" w:sz="8" w:space="0" w:color="000000"/>
            </w:tcBorders>
            <w:hideMark/>
          </w:tcPr>
          <w:p w:rsidR="000A3D76" w:rsidRDefault="00524374">
            <w:pPr>
              <w:spacing w:line="276" w:lineRule="auto"/>
              <w:jc w:val="center"/>
              <w:rPr>
                <w:sz w:val="20"/>
                <w:lang w:eastAsia="en-US"/>
              </w:rPr>
            </w:pPr>
            <w:r>
              <w:rPr>
                <w:sz w:val="20"/>
                <w:lang w:eastAsia="en-US"/>
              </w:rPr>
              <w:t>3</w:t>
            </w:r>
            <w:r w:rsidR="000A3D76">
              <w:rPr>
                <w:sz w:val="20"/>
                <w:lang w:eastAsia="en-US"/>
              </w:rPr>
              <w:t xml:space="preserve"> </w:t>
            </w:r>
            <w:r w:rsidR="00BF5DB6">
              <w:rPr>
                <w:sz w:val="20"/>
                <w:lang w:eastAsia="en-US"/>
              </w:rPr>
              <w:t>месяца</w:t>
            </w:r>
          </w:p>
          <w:p w:rsidR="00BF5DB6" w:rsidRPr="000A3D76" w:rsidRDefault="000A3D76" w:rsidP="000A3D76">
            <w:pPr>
              <w:tabs>
                <w:tab w:val="left" w:pos="2054"/>
              </w:tabs>
              <w:rPr>
                <w:sz w:val="20"/>
                <w:lang w:eastAsia="en-US"/>
              </w:rPr>
            </w:pPr>
            <w:r>
              <w:rPr>
                <w:sz w:val="20"/>
                <w:lang w:eastAsia="en-US"/>
              </w:rPr>
              <w:tab/>
            </w:r>
          </w:p>
        </w:tc>
        <w:tc>
          <w:tcPr>
            <w:tcW w:w="2127" w:type="dxa"/>
            <w:tcBorders>
              <w:top w:val="single" w:sz="8" w:space="0" w:color="000000"/>
              <w:left w:val="single" w:sz="8" w:space="0" w:color="000000"/>
              <w:bottom w:val="single" w:sz="8" w:space="0" w:color="000000"/>
              <w:right w:val="single" w:sz="8" w:space="0" w:color="000000"/>
            </w:tcBorders>
          </w:tcPr>
          <w:p w:rsidR="00BF5DB6" w:rsidRDefault="00BF5DB6">
            <w:pPr>
              <w:spacing w:line="276" w:lineRule="auto"/>
              <w:jc w:val="both"/>
              <w:rPr>
                <w:sz w:val="20"/>
                <w:lang w:eastAsia="en-US"/>
              </w:rPr>
            </w:pPr>
          </w:p>
        </w:tc>
      </w:tr>
      <w:tr w:rsidR="00BF5DB6" w:rsidTr="00E319B7">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3.</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Default="00BF5DB6" w:rsidP="00E319B7">
            <w:pPr>
              <w:spacing w:line="276" w:lineRule="auto"/>
              <w:rPr>
                <w:sz w:val="20"/>
                <w:lang w:eastAsia="en-US"/>
              </w:rPr>
            </w:pPr>
            <w:r>
              <w:rPr>
                <w:sz w:val="20"/>
                <w:lang w:eastAsia="en-US"/>
              </w:rPr>
              <w:t xml:space="preserve">Определение регламента взаимодействия структурных подразделений и служб комплекса «Безопасного города» и внесение </w:t>
            </w:r>
            <w:r>
              <w:rPr>
                <w:sz w:val="20"/>
                <w:lang w:eastAsia="en-US"/>
              </w:rPr>
              <w:br/>
              <w:t>предложений по оптимизации процессов их работы, реструктуризации и реинжиниринга</w:t>
            </w:r>
          </w:p>
        </w:tc>
        <w:tc>
          <w:tcPr>
            <w:tcW w:w="3118" w:type="dxa"/>
            <w:tcBorders>
              <w:top w:val="single" w:sz="8" w:space="0" w:color="000000"/>
              <w:left w:val="single" w:sz="8" w:space="0" w:color="000000"/>
              <w:bottom w:val="single" w:sz="8" w:space="0" w:color="000000"/>
              <w:right w:val="single" w:sz="8" w:space="0" w:color="000000"/>
            </w:tcBorders>
            <w:hideMark/>
          </w:tcPr>
          <w:p w:rsidR="00BF5DB6" w:rsidRDefault="00524374">
            <w:pPr>
              <w:spacing w:line="276" w:lineRule="auto"/>
              <w:jc w:val="center"/>
              <w:rPr>
                <w:sz w:val="20"/>
                <w:lang w:eastAsia="en-US"/>
              </w:rPr>
            </w:pPr>
            <w:r>
              <w:rPr>
                <w:sz w:val="20"/>
                <w:lang w:eastAsia="en-US"/>
              </w:rPr>
              <w:t>4</w:t>
            </w:r>
            <w:r w:rsidR="00BF5DB6">
              <w:rPr>
                <w:sz w:val="20"/>
                <w:lang w:eastAsia="en-US"/>
              </w:rPr>
              <w:t xml:space="preserve"> месяца</w:t>
            </w:r>
          </w:p>
        </w:tc>
        <w:tc>
          <w:tcPr>
            <w:tcW w:w="2127" w:type="dxa"/>
            <w:tcBorders>
              <w:top w:val="single" w:sz="8" w:space="0" w:color="000000"/>
              <w:left w:val="single" w:sz="8" w:space="0" w:color="000000"/>
              <w:bottom w:val="single" w:sz="8" w:space="0" w:color="000000"/>
              <w:right w:val="single" w:sz="8" w:space="0" w:color="000000"/>
            </w:tcBorders>
          </w:tcPr>
          <w:p w:rsidR="00BF5DB6" w:rsidRDefault="00BF5DB6">
            <w:pPr>
              <w:spacing w:line="276" w:lineRule="auto"/>
              <w:jc w:val="both"/>
              <w:rPr>
                <w:sz w:val="20"/>
                <w:lang w:eastAsia="en-US"/>
              </w:rPr>
            </w:pPr>
          </w:p>
        </w:tc>
      </w:tr>
      <w:tr w:rsidR="00BF5DB6" w:rsidTr="00E319B7">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4.</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Default="00BF5DB6" w:rsidP="00E319B7">
            <w:pPr>
              <w:spacing w:line="276" w:lineRule="auto"/>
              <w:rPr>
                <w:sz w:val="20"/>
                <w:lang w:eastAsia="en-US"/>
              </w:rPr>
            </w:pPr>
            <w:r>
              <w:rPr>
                <w:sz w:val="20"/>
                <w:lang w:eastAsia="en-US"/>
              </w:rPr>
              <w:t xml:space="preserve">Разработка </w:t>
            </w:r>
            <w:r w:rsidR="000A3D76">
              <w:rPr>
                <w:sz w:val="20"/>
                <w:lang w:eastAsia="en-US"/>
              </w:rPr>
              <w:t xml:space="preserve">генерального </w:t>
            </w:r>
            <w:r>
              <w:rPr>
                <w:sz w:val="20"/>
                <w:lang w:eastAsia="en-US"/>
              </w:rPr>
              <w:t>технического задания на создание и развитие комплекса «Безопасный город» в г. Ташкенте</w:t>
            </w:r>
          </w:p>
        </w:tc>
        <w:tc>
          <w:tcPr>
            <w:tcW w:w="3118" w:type="dxa"/>
            <w:tcBorders>
              <w:top w:val="single" w:sz="8" w:space="0" w:color="000000"/>
              <w:left w:val="single" w:sz="8" w:space="0" w:color="000000"/>
              <w:bottom w:val="single" w:sz="8" w:space="0" w:color="000000"/>
              <w:right w:val="single" w:sz="8" w:space="0" w:color="000000"/>
            </w:tcBorders>
            <w:hideMark/>
          </w:tcPr>
          <w:p w:rsidR="00BF5DB6" w:rsidRDefault="00524374">
            <w:pPr>
              <w:spacing w:line="276" w:lineRule="auto"/>
              <w:jc w:val="center"/>
              <w:rPr>
                <w:sz w:val="20"/>
                <w:lang w:eastAsia="en-US"/>
              </w:rPr>
            </w:pPr>
            <w:r>
              <w:rPr>
                <w:sz w:val="20"/>
                <w:lang w:eastAsia="en-US"/>
              </w:rPr>
              <w:t>5</w:t>
            </w:r>
            <w:r w:rsidR="00BF5DB6">
              <w:rPr>
                <w:sz w:val="20"/>
                <w:lang w:eastAsia="en-US"/>
              </w:rPr>
              <w:t xml:space="preserve"> месяцев</w:t>
            </w:r>
          </w:p>
        </w:tc>
        <w:tc>
          <w:tcPr>
            <w:tcW w:w="2127" w:type="dxa"/>
            <w:tcBorders>
              <w:top w:val="single" w:sz="8" w:space="0" w:color="000000"/>
              <w:left w:val="single" w:sz="8" w:space="0" w:color="000000"/>
              <w:bottom w:val="single" w:sz="8" w:space="0" w:color="000000"/>
              <w:right w:val="single" w:sz="8" w:space="0" w:color="000000"/>
            </w:tcBorders>
          </w:tcPr>
          <w:p w:rsidR="00BF5DB6" w:rsidRDefault="00BF5DB6">
            <w:pPr>
              <w:spacing w:line="276" w:lineRule="auto"/>
              <w:jc w:val="both"/>
              <w:rPr>
                <w:sz w:val="20"/>
                <w:lang w:eastAsia="en-US"/>
              </w:rPr>
            </w:pPr>
          </w:p>
        </w:tc>
      </w:tr>
      <w:tr w:rsidR="00BF5DB6" w:rsidTr="00E319B7">
        <w:tc>
          <w:tcPr>
            <w:tcW w:w="557" w:type="dxa"/>
            <w:tcBorders>
              <w:top w:val="single" w:sz="8" w:space="0" w:color="000000"/>
              <w:left w:val="single" w:sz="8" w:space="0" w:color="000000"/>
              <w:bottom w:val="single" w:sz="8" w:space="0" w:color="000000"/>
              <w:right w:val="single" w:sz="8" w:space="0" w:color="000000"/>
            </w:tcBorders>
            <w:hideMark/>
          </w:tcPr>
          <w:p w:rsidR="00BF5DB6" w:rsidRDefault="00BF5DB6">
            <w:pPr>
              <w:spacing w:line="276" w:lineRule="auto"/>
              <w:jc w:val="center"/>
              <w:rPr>
                <w:sz w:val="20"/>
                <w:lang w:eastAsia="en-US"/>
              </w:rPr>
            </w:pPr>
            <w:r>
              <w:rPr>
                <w:sz w:val="20"/>
                <w:lang w:eastAsia="en-US"/>
              </w:rPr>
              <w:t>5.</w:t>
            </w:r>
          </w:p>
        </w:tc>
        <w:tc>
          <w:tcPr>
            <w:tcW w:w="3969" w:type="dxa"/>
            <w:tcBorders>
              <w:top w:val="single" w:sz="8" w:space="0" w:color="000000"/>
              <w:left w:val="single" w:sz="8" w:space="0" w:color="000000"/>
              <w:bottom w:val="single" w:sz="8" w:space="0" w:color="000000"/>
              <w:right w:val="single" w:sz="8" w:space="0" w:color="000000"/>
            </w:tcBorders>
            <w:hideMark/>
          </w:tcPr>
          <w:p w:rsidR="00BF5DB6" w:rsidRDefault="00BF5DB6" w:rsidP="00E319B7">
            <w:pPr>
              <w:spacing w:line="276" w:lineRule="auto"/>
              <w:rPr>
                <w:sz w:val="20"/>
                <w:lang w:eastAsia="en-US"/>
              </w:rPr>
            </w:pPr>
            <w:r>
              <w:rPr>
                <w:sz w:val="20"/>
                <w:lang w:eastAsia="en-US"/>
              </w:rPr>
              <w:t>Разработка предварительного технико-экономического расчета на создание комплекса «Безопасный город» в г. Ташкенте</w:t>
            </w:r>
          </w:p>
        </w:tc>
        <w:tc>
          <w:tcPr>
            <w:tcW w:w="3118" w:type="dxa"/>
            <w:tcBorders>
              <w:top w:val="single" w:sz="8" w:space="0" w:color="000000"/>
              <w:left w:val="single" w:sz="8" w:space="0" w:color="000000"/>
              <w:bottom w:val="single" w:sz="8" w:space="0" w:color="000000"/>
              <w:right w:val="single" w:sz="8" w:space="0" w:color="000000"/>
            </w:tcBorders>
            <w:hideMark/>
          </w:tcPr>
          <w:p w:rsidR="00BF5DB6" w:rsidRDefault="00524374">
            <w:pPr>
              <w:spacing w:line="276" w:lineRule="auto"/>
              <w:jc w:val="center"/>
              <w:rPr>
                <w:sz w:val="20"/>
                <w:lang w:eastAsia="en-US"/>
              </w:rPr>
            </w:pPr>
            <w:r>
              <w:rPr>
                <w:sz w:val="20"/>
                <w:lang w:eastAsia="en-US"/>
              </w:rPr>
              <w:t>6</w:t>
            </w:r>
            <w:r w:rsidR="00BF5DB6">
              <w:rPr>
                <w:sz w:val="20"/>
                <w:lang w:eastAsia="en-US"/>
              </w:rPr>
              <w:t xml:space="preserve"> месяцев</w:t>
            </w:r>
          </w:p>
        </w:tc>
        <w:tc>
          <w:tcPr>
            <w:tcW w:w="2127" w:type="dxa"/>
            <w:tcBorders>
              <w:top w:val="single" w:sz="8" w:space="0" w:color="000000"/>
              <w:left w:val="single" w:sz="8" w:space="0" w:color="000000"/>
              <w:bottom w:val="single" w:sz="8" w:space="0" w:color="000000"/>
              <w:right w:val="single" w:sz="8" w:space="0" w:color="000000"/>
            </w:tcBorders>
          </w:tcPr>
          <w:p w:rsidR="00BF5DB6" w:rsidRDefault="00BF5DB6">
            <w:pPr>
              <w:spacing w:line="276" w:lineRule="auto"/>
              <w:jc w:val="both"/>
              <w:rPr>
                <w:sz w:val="20"/>
                <w:lang w:eastAsia="en-US"/>
              </w:rPr>
            </w:pPr>
          </w:p>
        </w:tc>
      </w:tr>
    </w:tbl>
    <w:p w:rsidR="00BF5DB6" w:rsidRDefault="00BF5DB6" w:rsidP="00BF5DB6">
      <w:pPr>
        <w:spacing w:line="312" w:lineRule="auto"/>
        <w:jc w:val="both"/>
        <w:rPr>
          <w:sz w:val="21"/>
          <w:szCs w:val="21"/>
        </w:rPr>
      </w:pPr>
      <w:r>
        <w:rPr>
          <w:sz w:val="21"/>
          <w:szCs w:val="21"/>
        </w:rPr>
        <w:t> </w:t>
      </w:r>
    </w:p>
    <w:p w:rsidR="00BF5DB6" w:rsidRDefault="00BF5DB6" w:rsidP="00BF5DB6">
      <w:pPr>
        <w:spacing w:line="312" w:lineRule="auto"/>
        <w:jc w:val="both"/>
        <w:rPr>
          <w:sz w:val="21"/>
          <w:szCs w:val="21"/>
        </w:rPr>
      </w:pPr>
    </w:p>
    <w:p w:rsidR="00BF5DB6" w:rsidRDefault="00BF5DB6" w:rsidP="00BF5DB6">
      <w:pPr>
        <w:spacing w:line="312" w:lineRule="auto"/>
        <w:jc w:val="both"/>
        <w:rPr>
          <w:sz w:val="21"/>
          <w:szCs w:val="21"/>
        </w:rPr>
      </w:pPr>
    </w:p>
    <w:p w:rsidR="00BF5DB6" w:rsidRDefault="00E319B7" w:rsidP="00BF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ab/>
      </w:r>
      <w:r w:rsidR="00BF5DB6">
        <w:rPr>
          <w:sz w:val="20"/>
        </w:rPr>
        <w:t>Заказчик</w:t>
      </w:r>
      <w:r w:rsidR="00BF5DB6">
        <w:rPr>
          <w:sz w:val="20"/>
        </w:rPr>
        <w:tab/>
      </w:r>
      <w:r w:rsidR="00BF5DB6">
        <w:rPr>
          <w:sz w:val="20"/>
        </w:rPr>
        <w:tab/>
      </w:r>
      <w:r w:rsidR="00BF5DB6">
        <w:rPr>
          <w:sz w:val="20"/>
        </w:rPr>
        <w:tab/>
      </w:r>
      <w:r w:rsidR="00BF5DB6">
        <w:rPr>
          <w:sz w:val="20"/>
        </w:rPr>
        <w:tab/>
      </w:r>
      <w:r w:rsidR="00BF5DB6">
        <w:rPr>
          <w:sz w:val="20"/>
        </w:rPr>
        <w:tab/>
      </w:r>
      <w:r w:rsidR="00BF5DB6">
        <w:rPr>
          <w:sz w:val="20"/>
        </w:rPr>
        <w:tab/>
        <w:t xml:space="preserve">            Поставщик</w:t>
      </w:r>
    </w:p>
    <w:p w:rsidR="00BF5DB6" w:rsidRDefault="00BF5DB6" w:rsidP="00BF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__________________________ </w:t>
      </w:r>
      <w:r>
        <w:rPr>
          <w:sz w:val="20"/>
        </w:rPr>
        <w:tab/>
      </w:r>
      <w:r>
        <w:rPr>
          <w:sz w:val="20"/>
        </w:rPr>
        <w:tab/>
      </w:r>
      <w:r>
        <w:rPr>
          <w:sz w:val="20"/>
        </w:rPr>
        <w:tab/>
        <w:t xml:space="preserve">           ________________________</w:t>
      </w:r>
    </w:p>
    <w:p w:rsidR="00BF5DB6" w:rsidRDefault="00BF5DB6" w:rsidP="00BF5DB6">
      <w:pPr>
        <w:jc w:val="center"/>
        <w:rPr>
          <w:b/>
        </w:rPr>
      </w:pPr>
    </w:p>
    <w:p w:rsidR="009E3F58" w:rsidRPr="008642B6" w:rsidRDefault="009E3F58">
      <w:pPr>
        <w:rPr>
          <w:b/>
          <w:color w:val="000000"/>
          <w:szCs w:val="24"/>
        </w:rPr>
      </w:pPr>
      <w:r w:rsidRPr="008642B6">
        <w:rPr>
          <w:b/>
          <w:color w:val="000000"/>
          <w:szCs w:val="24"/>
        </w:rPr>
        <w:br w:type="page"/>
      </w: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1D5ABB" w:rsidRPr="008642B6" w:rsidRDefault="001D5ABB" w:rsidP="00F15ECA">
      <w:pPr>
        <w:widowControl w:val="0"/>
        <w:shd w:val="clear" w:color="auto" w:fill="FFFFFF"/>
        <w:autoSpaceDE w:val="0"/>
        <w:autoSpaceDN w:val="0"/>
        <w:adjustRightInd w:val="0"/>
        <w:spacing w:before="120" w:after="120"/>
        <w:ind w:firstLine="600"/>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 xml:space="preserve">РАЗДЕЛ </w:t>
      </w:r>
      <w:r w:rsidRPr="008642B6">
        <w:rPr>
          <w:b/>
          <w:bCs/>
          <w:color w:val="000000"/>
          <w:sz w:val="36"/>
          <w:szCs w:val="36"/>
          <w:lang w:val="en-US"/>
        </w:rPr>
        <w:t>V</w:t>
      </w:r>
      <w:r w:rsidRPr="008642B6">
        <w:rPr>
          <w:b/>
          <w:bCs/>
          <w:color w:val="000000"/>
          <w:sz w:val="36"/>
          <w:szCs w:val="36"/>
        </w:rPr>
        <w:t>.</w:t>
      </w:r>
    </w:p>
    <w:p w:rsidR="00210A57" w:rsidRPr="008642B6" w:rsidRDefault="00210A57" w:rsidP="00F15ECA">
      <w:pPr>
        <w:widowControl w:val="0"/>
        <w:shd w:val="clear" w:color="auto" w:fill="FFFFFF"/>
        <w:autoSpaceDE w:val="0"/>
        <w:autoSpaceDN w:val="0"/>
        <w:adjustRightInd w:val="0"/>
        <w:spacing w:before="120" w:after="120"/>
        <w:ind w:firstLine="600"/>
        <w:jc w:val="center"/>
        <w:rPr>
          <w:b/>
          <w:bCs/>
          <w:color w:val="000000"/>
          <w:sz w:val="36"/>
          <w:szCs w:val="36"/>
        </w:rPr>
      </w:pPr>
      <w:r w:rsidRPr="008642B6">
        <w:rPr>
          <w:b/>
          <w:bCs/>
          <w:color w:val="000000"/>
          <w:sz w:val="36"/>
          <w:szCs w:val="36"/>
        </w:rPr>
        <w:t>ОБРАЗЦЫ ФОРМ</w:t>
      </w:r>
    </w:p>
    <w:p w:rsidR="00210A57" w:rsidRPr="008642B6" w:rsidRDefault="00210A57" w:rsidP="00F15ECA">
      <w:pPr>
        <w:widowControl w:val="0"/>
        <w:shd w:val="clear" w:color="auto" w:fill="FFFFFF"/>
        <w:autoSpaceDE w:val="0"/>
        <w:autoSpaceDN w:val="0"/>
        <w:adjustRightInd w:val="0"/>
        <w:spacing w:before="120" w:after="120"/>
        <w:ind w:left="567" w:hanging="567"/>
        <w:jc w:val="both"/>
        <w:rPr>
          <w:b/>
          <w:i/>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F15ECA">
      <w:pPr>
        <w:widowControl w:val="0"/>
        <w:shd w:val="clear" w:color="auto" w:fill="FFFFFF"/>
        <w:autoSpaceDE w:val="0"/>
        <w:autoSpaceDN w:val="0"/>
        <w:adjustRightInd w:val="0"/>
        <w:ind w:firstLine="600"/>
        <w:jc w:val="both"/>
        <w:rPr>
          <w:b/>
          <w:color w:val="000000"/>
          <w:szCs w:val="24"/>
        </w:rPr>
      </w:pPr>
    </w:p>
    <w:p w:rsidR="00210A57" w:rsidRPr="008642B6" w:rsidRDefault="00210A57" w:rsidP="001463BB">
      <w:pPr>
        <w:widowControl w:val="0"/>
        <w:shd w:val="clear" w:color="auto" w:fill="FFFFFF"/>
        <w:autoSpaceDE w:val="0"/>
        <w:autoSpaceDN w:val="0"/>
        <w:adjustRightInd w:val="0"/>
        <w:jc w:val="both"/>
        <w:rPr>
          <w:b/>
          <w:color w:val="000000"/>
          <w:szCs w:val="24"/>
        </w:rPr>
      </w:pPr>
      <w:r w:rsidRPr="008642B6">
        <w:rPr>
          <w:b/>
          <w:color w:val="000000"/>
          <w:szCs w:val="24"/>
        </w:rPr>
        <w:br w:type="page"/>
        <w:t>Форма №1. Письмо-заявление на участие в тендере</w:t>
      </w:r>
    </w:p>
    <w:p w:rsidR="00210A57" w:rsidRPr="008642B6" w:rsidRDefault="00210A57" w:rsidP="00F15ECA">
      <w:pPr>
        <w:widowControl w:val="0"/>
        <w:shd w:val="clear" w:color="auto" w:fill="FFFFFF"/>
        <w:autoSpaceDE w:val="0"/>
        <w:autoSpaceDN w:val="0"/>
        <w:adjustRightInd w:val="0"/>
        <w:spacing w:before="120" w:after="120"/>
        <w:ind w:left="426" w:right="96" w:hanging="426"/>
        <w:jc w:val="center"/>
        <w:rPr>
          <w:i/>
          <w:color w:val="000000"/>
          <w:szCs w:val="24"/>
        </w:rPr>
      </w:pPr>
      <w:r w:rsidRPr="008642B6">
        <w:rPr>
          <w:i/>
          <w:color w:val="000000"/>
          <w:szCs w:val="24"/>
        </w:rPr>
        <w:t>На бланке Организации-</w:t>
      </w:r>
      <w:r w:rsidR="00D27E56" w:rsidRPr="008642B6">
        <w:rPr>
          <w:i/>
          <w:color w:val="000000"/>
          <w:szCs w:val="24"/>
        </w:rPr>
        <w:t>Претендента</w:t>
      </w:r>
      <w:r w:rsidR="001463BB" w:rsidRPr="008642B6">
        <w:rPr>
          <w:i/>
          <w:color w:val="000000"/>
          <w:szCs w:val="24"/>
        </w:rPr>
        <w:t xml:space="preserve"> (или ведущего Партнера Консорциума)</w:t>
      </w:r>
    </w:p>
    <w:p w:rsidR="008210A9" w:rsidRPr="008642B6" w:rsidRDefault="008210A9" w:rsidP="004C5033">
      <w:pPr>
        <w:widowControl w:val="0"/>
        <w:shd w:val="clear" w:color="auto" w:fill="FFFFFF"/>
        <w:autoSpaceDE w:val="0"/>
        <w:autoSpaceDN w:val="0"/>
        <w:adjustRightInd w:val="0"/>
        <w:spacing w:before="499"/>
        <w:ind w:left="5" w:firstLine="5807"/>
        <w:jc w:val="center"/>
        <w:rPr>
          <w:b/>
          <w:i/>
          <w:iCs/>
          <w:szCs w:val="24"/>
        </w:rPr>
      </w:pPr>
      <w:r w:rsidRPr="008642B6">
        <w:rPr>
          <w:b/>
          <w:i/>
          <w:iCs/>
          <w:szCs w:val="24"/>
        </w:rPr>
        <w:t xml:space="preserve">Кому: </w:t>
      </w:r>
      <w:r w:rsidR="004A5D6B">
        <w:rPr>
          <w:b/>
          <w:i/>
          <w:iCs/>
          <w:szCs w:val="24"/>
        </w:rPr>
        <w:t>Тендерной</w:t>
      </w:r>
      <w:r w:rsidRPr="008642B6">
        <w:rPr>
          <w:b/>
          <w:i/>
          <w:iCs/>
          <w:szCs w:val="24"/>
        </w:rPr>
        <w:t xml:space="preserve"> комиссии</w:t>
      </w:r>
    </w:p>
    <w:p w:rsidR="001463BB" w:rsidRPr="008642B6" w:rsidRDefault="001463BB" w:rsidP="001463BB">
      <w:pPr>
        <w:widowControl w:val="0"/>
        <w:shd w:val="clear" w:color="auto" w:fill="FFFFFF"/>
        <w:autoSpaceDE w:val="0"/>
        <w:autoSpaceDN w:val="0"/>
        <w:adjustRightInd w:val="0"/>
        <w:ind w:left="6" w:firstLine="5806"/>
        <w:jc w:val="center"/>
        <w:rPr>
          <w:i/>
          <w:iCs/>
          <w:szCs w:val="24"/>
        </w:rPr>
      </w:pPr>
      <w:r w:rsidRPr="008642B6">
        <w:rPr>
          <w:b/>
          <w:i/>
          <w:iCs/>
          <w:szCs w:val="24"/>
        </w:rPr>
        <w:t>по тендеру ____________</w:t>
      </w:r>
      <w:r w:rsidRPr="008642B6">
        <w:rPr>
          <w:i/>
          <w:iCs/>
          <w:szCs w:val="24"/>
        </w:rPr>
        <w:t xml:space="preserve">(указать </w:t>
      </w:r>
    </w:p>
    <w:p w:rsidR="001463BB" w:rsidRPr="008642B6" w:rsidRDefault="001463BB" w:rsidP="001463BB">
      <w:pPr>
        <w:widowControl w:val="0"/>
        <w:shd w:val="clear" w:color="auto" w:fill="FFFFFF"/>
        <w:autoSpaceDE w:val="0"/>
        <w:autoSpaceDN w:val="0"/>
        <w:adjustRightInd w:val="0"/>
        <w:ind w:left="6" w:firstLine="5806"/>
        <w:jc w:val="center"/>
        <w:rPr>
          <w:szCs w:val="24"/>
        </w:rPr>
      </w:pPr>
      <w:r w:rsidRPr="008642B6">
        <w:rPr>
          <w:i/>
          <w:iCs/>
          <w:szCs w:val="24"/>
        </w:rPr>
        <w:t>предмет тендера)</w:t>
      </w:r>
    </w:p>
    <w:p w:rsidR="004C5033" w:rsidRPr="008642B6" w:rsidRDefault="004C5033" w:rsidP="004C5033">
      <w:pPr>
        <w:widowControl w:val="0"/>
        <w:shd w:val="clear" w:color="auto" w:fill="FFFFFF"/>
        <w:autoSpaceDE w:val="0"/>
        <w:autoSpaceDN w:val="0"/>
        <w:adjustRightInd w:val="0"/>
        <w:spacing w:before="264"/>
        <w:jc w:val="center"/>
        <w:rPr>
          <w:b/>
          <w:bCs/>
          <w:szCs w:val="24"/>
        </w:rPr>
      </w:pPr>
    </w:p>
    <w:p w:rsidR="008210A9" w:rsidRPr="008642B6" w:rsidRDefault="008210A9" w:rsidP="004C5033">
      <w:pPr>
        <w:widowControl w:val="0"/>
        <w:shd w:val="clear" w:color="auto" w:fill="FFFFFF"/>
        <w:autoSpaceDE w:val="0"/>
        <w:autoSpaceDN w:val="0"/>
        <w:adjustRightInd w:val="0"/>
        <w:spacing w:before="264"/>
        <w:jc w:val="center"/>
        <w:rPr>
          <w:szCs w:val="24"/>
        </w:rPr>
      </w:pPr>
      <w:r w:rsidRPr="008642B6">
        <w:rPr>
          <w:b/>
          <w:bCs/>
          <w:szCs w:val="24"/>
        </w:rPr>
        <w:t>Уважаемые дамы и господа!</w:t>
      </w:r>
    </w:p>
    <w:p w:rsidR="009F7106" w:rsidRPr="008642B6" w:rsidRDefault="009F7106" w:rsidP="009F7106">
      <w:pPr>
        <w:pStyle w:val="20"/>
        <w:spacing w:after="0"/>
        <w:jc w:val="center"/>
        <w:rPr>
          <w:rFonts w:ascii="Times New Roman" w:hAnsi="Times New Roman"/>
          <w:i w:val="0"/>
          <w:sz w:val="24"/>
          <w:szCs w:val="24"/>
        </w:rPr>
      </w:pPr>
      <w:r w:rsidRPr="008642B6">
        <w:rPr>
          <w:rFonts w:ascii="Times New Roman" w:hAnsi="Times New Roman"/>
          <w:i w:val="0"/>
          <w:sz w:val="24"/>
          <w:szCs w:val="24"/>
        </w:rPr>
        <w:t>ЗАЯВЛЕНИЕ</w:t>
      </w:r>
    </w:p>
    <w:p w:rsidR="009F7106" w:rsidRPr="008642B6" w:rsidRDefault="009F7106" w:rsidP="009F7106">
      <w:pPr>
        <w:widowControl w:val="0"/>
        <w:autoSpaceDE w:val="0"/>
        <w:autoSpaceDN w:val="0"/>
        <w:adjustRightInd w:val="0"/>
        <w:jc w:val="center"/>
        <w:rPr>
          <w:b/>
          <w:szCs w:val="24"/>
        </w:rPr>
      </w:pPr>
      <w:r w:rsidRPr="008642B6">
        <w:rPr>
          <w:b/>
          <w:szCs w:val="24"/>
        </w:rPr>
        <w:t>на участие в тендере</w:t>
      </w:r>
    </w:p>
    <w:p w:rsidR="009F7106" w:rsidRPr="008642B6" w:rsidRDefault="009F7106" w:rsidP="009F7106">
      <w:pPr>
        <w:widowControl w:val="0"/>
        <w:autoSpaceDE w:val="0"/>
        <w:autoSpaceDN w:val="0"/>
        <w:adjustRightInd w:val="0"/>
        <w:rPr>
          <w:szCs w:val="24"/>
        </w:rPr>
      </w:pPr>
    </w:p>
    <w:p w:rsidR="009F7106" w:rsidRPr="008642B6" w:rsidRDefault="009F7106" w:rsidP="001D5ABB">
      <w:pPr>
        <w:widowControl w:val="0"/>
        <w:tabs>
          <w:tab w:val="left" w:pos="240"/>
        </w:tabs>
        <w:autoSpaceDE w:val="0"/>
        <w:autoSpaceDN w:val="0"/>
        <w:adjustRightInd w:val="0"/>
        <w:spacing w:before="120"/>
        <w:ind w:firstLine="567"/>
        <w:jc w:val="both"/>
        <w:rPr>
          <w:color w:val="000000"/>
          <w:szCs w:val="24"/>
        </w:rPr>
      </w:pPr>
      <w:r w:rsidRPr="008642B6">
        <w:rPr>
          <w:color w:val="000000"/>
          <w:szCs w:val="24"/>
        </w:rPr>
        <w:t xml:space="preserve">Изучив </w:t>
      </w:r>
      <w:r w:rsidR="001D5ABB" w:rsidRPr="008642B6">
        <w:rPr>
          <w:color w:val="000000"/>
          <w:szCs w:val="24"/>
        </w:rPr>
        <w:t>т</w:t>
      </w:r>
      <w:r w:rsidRPr="008642B6">
        <w:rPr>
          <w:color w:val="000000"/>
          <w:szCs w:val="24"/>
        </w:rPr>
        <w:t>ендерную документацию</w:t>
      </w:r>
      <w:r w:rsidR="001463BB" w:rsidRPr="008642B6">
        <w:rPr>
          <w:color w:val="000000"/>
          <w:szCs w:val="24"/>
        </w:rPr>
        <w:t>,</w:t>
      </w:r>
      <w:r w:rsidR="004646C5">
        <w:rPr>
          <w:color w:val="000000"/>
          <w:szCs w:val="24"/>
        </w:rPr>
        <w:t xml:space="preserve"> </w:t>
      </w:r>
      <w:r w:rsidRPr="008642B6">
        <w:rPr>
          <w:color w:val="000000"/>
          <w:szCs w:val="24"/>
        </w:rPr>
        <w:t>настоящим удостоверяем, что мы, нижеподписавшиеся _____________________</w:t>
      </w:r>
      <w:proofErr w:type="gramStart"/>
      <w:r w:rsidRPr="008642B6">
        <w:rPr>
          <w:color w:val="000000"/>
          <w:szCs w:val="24"/>
        </w:rPr>
        <w:t>_</w:t>
      </w:r>
      <w:r w:rsidRPr="008642B6">
        <w:rPr>
          <w:iCs/>
          <w:color w:val="000000"/>
          <w:szCs w:val="24"/>
        </w:rPr>
        <w:t>(</w:t>
      </w:r>
      <w:proofErr w:type="gramEnd"/>
      <w:r w:rsidRPr="008642B6">
        <w:rPr>
          <w:i/>
          <w:iCs/>
          <w:color w:val="000000"/>
          <w:szCs w:val="24"/>
        </w:rPr>
        <w:t xml:space="preserve">полное наименование </w:t>
      </w:r>
      <w:r w:rsidR="00D27E56" w:rsidRPr="008642B6">
        <w:rPr>
          <w:i/>
          <w:iCs/>
          <w:color w:val="000000"/>
          <w:szCs w:val="24"/>
        </w:rPr>
        <w:t>компании</w:t>
      </w:r>
      <w:r w:rsidR="001463BB" w:rsidRPr="008642B6">
        <w:rPr>
          <w:i/>
          <w:iCs/>
          <w:color w:val="000000"/>
          <w:szCs w:val="24"/>
        </w:rPr>
        <w:t xml:space="preserve"> или ведущего Партнера Консорциума</w:t>
      </w:r>
      <w:r w:rsidRPr="008642B6">
        <w:rPr>
          <w:iCs/>
          <w:color w:val="000000"/>
          <w:szCs w:val="24"/>
        </w:rPr>
        <w:t>),</w:t>
      </w:r>
      <w:r w:rsidRPr="008642B6">
        <w:rPr>
          <w:color w:val="000000"/>
          <w:szCs w:val="24"/>
        </w:rPr>
        <w:t>намерены участвовать в тендерных торгах</w:t>
      </w:r>
      <w:r w:rsidR="001D5ABB" w:rsidRPr="008642B6">
        <w:rPr>
          <w:color w:val="000000"/>
          <w:szCs w:val="24"/>
        </w:rPr>
        <w:t xml:space="preserve"> по </w:t>
      </w:r>
      <w:r w:rsidR="001D5ABB" w:rsidRPr="008642B6">
        <w:rPr>
          <w:szCs w:val="24"/>
        </w:rPr>
        <w:t xml:space="preserve">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 </w:t>
      </w:r>
      <w:r w:rsidRPr="008642B6">
        <w:rPr>
          <w:color w:val="000000"/>
          <w:szCs w:val="24"/>
        </w:rPr>
        <w:t xml:space="preserve">в соответствии с </w:t>
      </w:r>
      <w:r w:rsidR="001D5ABB" w:rsidRPr="008642B6">
        <w:rPr>
          <w:color w:val="000000"/>
          <w:szCs w:val="24"/>
        </w:rPr>
        <w:t>условиями и требованиями, оговоренных в т</w:t>
      </w:r>
      <w:r w:rsidRPr="008642B6">
        <w:rPr>
          <w:color w:val="000000"/>
          <w:szCs w:val="24"/>
        </w:rPr>
        <w:t>ендерной документаци</w:t>
      </w:r>
      <w:r w:rsidR="001D5ABB" w:rsidRPr="008642B6">
        <w:rPr>
          <w:color w:val="000000"/>
          <w:szCs w:val="24"/>
        </w:rPr>
        <w:t>и</w:t>
      </w:r>
      <w:r w:rsidRPr="008642B6">
        <w:rPr>
          <w:color w:val="000000"/>
          <w:szCs w:val="24"/>
        </w:rPr>
        <w:t xml:space="preserve">. </w:t>
      </w:r>
    </w:p>
    <w:p w:rsidR="009F7106" w:rsidRPr="008642B6" w:rsidRDefault="009F7106" w:rsidP="009F7106">
      <w:pPr>
        <w:widowControl w:val="0"/>
        <w:shd w:val="clear" w:color="auto" w:fill="FFFFFF"/>
        <w:tabs>
          <w:tab w:val="left" w:leader="underscore" w:pos="3365"/>
          <w:tab w:val="left" w:pos="4109"/>
          <w:tab w:val="left" w:pos="5136"/>
          <w:tab w:val="left" w:pos="6912"/>
          <w:tab w:val="left" w:pos="8290"/>
          <w:tab w:val="left" w:pos="9216"/>
        </w:tabs>
        <w:autoSpaceDE w:val="0"/>
        <w:autoSpaceDN w:val="0"/>
        <w:adjustRightInd w:val="0"/>
        <w:spacing w:before="120" w:after="120"/>
        <w:ind w:left="48" w:firstLine="552"/>
        <w:jc w:val="both"/>
        <w:rPr>
          <w:szCs w:val="24"/>
        </w:rPr>
      </w:pPr>
      <w:r w:rsidRPr="008642B6">
        <w:rPr>
          <w:color w:val="000000"/>
          <w:szCs w:val="24"/>
        </w:rPr>
        <w:t xml:space="preserve">В этой связи направляем во внешнем конверте </w:t>
      </w:r>
      <w:r w:rsidR="008B7639" w:rsidRPr="008642B6">
        <w:rPr>
          <w:color w:val="000000"/>
          <w:szCs w:val="24"/>
        </w:rPr>
        <w:t>(</w:t>
      </w:r>
      <w:r w:rsidRPr="008642B6">
        <w:rPr>
          <w:color w:val="000000"/>
          <w:szCs w:val="24"/>
        </w:rPr>
        <w:t>оригинал</w:t>
      </w:r>
      <w:r w:rsidR="004C5033" w:rsidRPr="008642B6">
        <w:rPr>
          <w:color w:val="000000"/>
          <w:szCs w:val="24"/>
        </w:rPr>
        <w:t xml:space="preserve"> и </w:t>
      </w:r>
      <w:r w:rsidRPr="008642B6">
        <w:rPr>
          <w:color w:val="000000"/>
          <w:szCs w:val="24"/>
        </w:rPr>
        <w:t>копи</w:t>
      </w:r>
      <w:r w:rsidR="00212092" w:rsidRPr="008642B6">
        <w:rPr>
          <w:color w:val="000000"/>
          <w:szCs w:val="24"/>
        </w:rPr>
        <w:t>я</w:t>
      </w:r>
      <w:r w:rsidR="008B7639" w:rsidRPr="008642B6">
        <w:rPr>
          <w:color w:val="000000"/>
          <w:szCs w:val="24"/>
        </w:rPr>
        <w:t>)</w:t>
      </w:r>
      <w:r w:rsidRPr="008642B6">
        <w:rPr>
          <w:color w:val="000000"/>
          <w:szCs w:val="24"/>
        </w:rPr>
        <w:t xml:space="preserve"> следующи</w:t>
      </w:r>
      <w:r w:rsidR="00212092" w:rsidRPr="008642B6">
        <w:rPr>
          <w:color w:val="000000"/>
          <w:szCs w:val="24"/>
        </w:rPr>
        <w:t>е</w:t>
      </w:r>
      <w:r w:rsidRPr="008642B6">
        <w:rPr>
          <w:color w:val="000000"/>
          <w:szCs w:val="24"/>
        </w:rPr>
        <w:t xml:space="preserve"> документ</w:t>
      </w:r>
      <w:r w:rsidR="00212092" w:rsidRPr="008642B6">
        <w:rPr>
          <w:color w:val="000000"/>
          <w:szCs w:val="24"/>
        </w:rPr>
        <w:t>ы</w:t>
      </w:r>
      <w:r w:rsidR="004646C5">
        <w:rPr>
          <w:color w:val="000000"/>
          <w:szCs w:val="24"/>
        </w:rPr>
        <w:t xml:space="preserve"> </w:t>
      </w:r>
      <w:r w:rsidRPr="008642B6">
        <w:rPr>
          <w:color w:val="000000"/>
          <w:szCs w:val="24"/>
        </w:rPr>
        <w:t>тендерного предложения:</w:t>
      </w:r>
    </w:p>
    <w:p w:rsidR="009F7106" w:rsidRPr="008642B6" w:rsidRDefault="009F7106" w:rsidP="009F7106">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 xml:space="preserve">1. </w:t>
      </w:r>
      <w:r w:rsidR="008B7639" w:rsidRPr="008642B6">
        <w:rPr>
          <w:color w:val="000000"/>
          <w:szCs w:val="24"/>
        </w:rPr>
        <w:t xml:space="preserve">Документы для квалификационного отбора Претендентов </w:t>
      </w:r>
      <w:r w:rsidRPr="008642B6">
        <w:rPr>
          <w:color w:val="000000"/>
          <w:szCs w:val="24"/>
        </w:rPr>
        <w:t>на _____ листах;</w:t>
      </w:r>
    </w:p>
    <w:p w:rsidR="008B7639" w:rsidRPr="008642B6" w:rsidRDefault="009F7106" w:rsidP="009F7106">
      <w:pPr>
        <w:widowControl w:val="0"/>
        <w:shd w:val="clear" w:color="auto" w:fill="FFFFFF"/>
        <w:autoSpaceDE w:val="0"/>
        <w:autoSpaceDN w:val="0"/>
        <w:adjustRightInd w:val="0"/>
        <w:spacing w:before="120" w:after="120"/>
        <w:ind w:firstLine="600"/>
        <w:jc w:val="both"/>
        <w:rPr>
          <w:szCs w:val="24"/>
        </w:rPr>
      </w:pPr>
      <w:r w:rsidRPr="008642B6">
        <w:rPr>
          <w:szCs w:val="24"/>
        </w:rPr>
        <w:t>2. Запечатанный вн</w:t>
      </w:r>
      <w:r w:rsidR="008B7639" w:rsidRPr="008642B6">
        <w:rPr>
          <w:szCs w:val="24"/>
        </w:rPr>
        <w:t xml:space="preserve">утренний  </w:t>
      </w:r>
      <w:r w:rsidRPr="008642B6">
        <w:rPr>
          <w:szCs w:val="24"/>
        </w:rPr>
        <w:t xml:space="preserve">конверт с </w:t>
      </w:r>
      <w:r w:rsidR="008B7639" w:rsidRPr="008642B6">
        <w:rPr>
          <w:szCs w:val="24"/>
        </w:rPr>
        <w:t xml:space="preserve">документами </w:t>
      </w:r>
      <w:r w:rsidR="00563613">
        <w:rPr>
          <w:szCs w:val="24"/>
        </w:rPr>
        <w:t>технического предложения</w:t>
      </w:r>
      <w:r w:rsidR="00212092" w:rsidRPr="008642B6">
        <w:rPr>
          <w:szCs w:val="24"/>
        </w:rPr>
        <w:t xml:space="preserve"> на ____листах;</w:t>
      </w:r>
    </w:p>
    <w:p w:rsidR="009F7106" w:rsidRPr="008642B6" w:rsidRDefault="008B7639" w:rsidP="009F7106">
      <w:pPr>
        <w:widowControl w:val="0"/>
        <w:shd w:val="clear" w:color="auto" w:fill="FFFFFF"/>
        <w:autoSpaceDE w:val="0"/>
        <w:autoSpaceDN w:val="0"/>
        <w:adjustRightInd w:val="0"/>
        <w:spacing w:before="120" w:after="120"/>
        <w:ind w:firstLine="600"/>
        <w:jc w:val="both"/>
        <w:rPr>
          <w:color w:val="000000"/>
          <w:szCs w:val="24"/>
        </w:rPr>
      </w:pPr>
      <w:r w:rsidRPr="008642B6">
        <w:rPr>
          <w:szCs w:val="24"/>
        </w:rPr>
        <w:t xml:space="preserve">3. Запечатанный внутренний конверт с </w:t>
      </w:r>
      <w:r w:rsidR="00563613">
        <w:rPr>
          <w:szCs w:val="24"/>
        </w:rPr>
        <w:t>документами ценового</w:t>
      </w:r>
      <w:r w:rsidR="009F7106" w:rsidRPr="008642B6">
        <w:rPr>
          <w:szCs w:val="24"/>
        </w:rPr>
        <w:t xml:space="preserve"> </w:t>
      </w:r>
      <w:proofErr w:type="spellStart"/>
      <w:r w:rsidR="009F7106" w:rsidRPr="008642B6">
        <w:rPr>
          <w:szCs w:val="24"/>
        </w:rPr>
        <w:t>предложени</w:t>
      </w:r>
      <w:r w:rsidR="00563613">
        <w:rPr>
          <w:szCs w:val="24"/>
        </w:rPr>
        <w:t>я</w:t>
      </w:r>
      <w:r w:rsidR="009F7106" w:rsidRPr="008642B6">
        <w:rPr>
          <w:szCs w:val="24"/>
        </w:rPr>
        <w:t>на</w:t>
      </w:r>
      <w:proofErr w:type="spellEnd"/>
      <w:r w:rsidR="009F7106" w:rsidRPr="008642B6">
        <w:rPr>
          <w:szCs w:val="24"/>
        </w:rPr>
        <w:t xml:space="preserve"> _____</w:t>
      </w:r>
      <w:r w:rsidR="009F7106" w:rsidRPr="008642B6">
        <w:rPr>
          <w:color w:val="000000"/>
          <w:szCs w:val="24"/>
        </w:rPr>
        <w:t>листах;</w:t>
      </w:r>
    </w:p>
    <w:p w:rsidR="009F7106" w:rsidRPr="008642B6" w:rsidRDefault="008B7639" w:rsidP="009F7106">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4</w:t>
      </w:r>
      <w:r w:rsidR="009F7106" w:rsidRPr="008642B6">
        <w:rPr>
          <w:color w:val="000000"/>
          <w:szCs w:val="24"/>
        </w:rPr>
        <w:t>. Иные документы на __________листах.</w:t>
      </w:r>
    </w:p>
    <w:p w:rsidR="009F7106" w:rsidRPr="008642B6" w:rsidRDefault="009F7106" w:rsidP="009F7106">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 xml:space="preserve">Мы обязуемся </w:t>
      </w:r>
      <w:r w:rsidR="001D5ABB" w:rsidRPr="008642B6">
        <w:rPr>
          <w:color w:val="000000"/>
          <w:szCs w:val="24"/>
        </w:rPr>
        <w:t xml:space="preserve">выполнить работы и оказать услуги по </w:t>
      </w:r>
      <w:r w:rsidR="00563613">
        <w:rPr>
          <w:color w:val="000000"/>
          <w:szCs w:val="24"/>
        </w:rPr>
        <w:t>договору</w:t>
      </w:r>
      <w:r w:rsidR="001D5ABB" w:rsidRPr="008642B6">
        <w:rPr>
          <w:color w:val="000000"/>
          <w:szCs w:val="24"/>
        </w:rPr>
        <w:t xml:space="preserve">, </w:t>
      </w:r>
      <w:r w:rsidRPr="008642B6">
        <w:rPr>
          <w:color w:val="000000"/>
          <w:szCs w:val="24"/>
        </w:rPr>
        <w:t xml:space="preserve">который будет </w:t>
      </w:r>
      <w:r w:rsidR="00920053" w:rsidRPr="008642B6">
        <w:rPr>
          <w:color w:val="000000"/>
          <w:szCs w:val="24"/>
        </w:rPr>
        <w:t>заключён</w:t>
      </w:r>
      <w:r w:rsidRPr="008642B6">
        <w:rPr>
          <w:color w:val="000000"/>
          <w:szCs w:val="24"/>
        </w:rPr>
        <w:t xml:space="preserve"> с нами, в случае определения нас Победителем тендера, в полном соответствии с </w:t>
      </w:r>
      <w:r w:rsidR="001D5ABB" w:rsidRPr="008642B6">
        <w:rPr>
          <w:color w:val="000000"/>
          <w:szCs w:val="24"/>
        </w:rPr>
        <w:t>т</w:t>
      </w:r>
      <w:r w:rsidRPr="008642B6">
        <w:rPr>
          <w:color w:val="000000"/>
          <w:szCs w:val="24"/>
        </w:rPr>
        <w:t>ендерной документацией.</w:t>
      </w:r>
    </w:p>
    <w:p w:rsidR="009F7106" w:rsidRPr="008642B6" w:rsidRDefault="009F7106" w:rsidP="009F7106">
      <w:pPr>
        <w:widowControl w:val="0"/>
        <w:shd w:val="clear" w:color="auto" w:fill="FFFFFF"/>
        <w:autoSpaceDE w:val="0"/>
        <w:autoSpaceDN w:val="0"/>
        <w:adjustRightInd w:val="0"/>
        <w:spacing w:before="120" w:after="120"/>
        <w:ind w:firstLine="600"/>
        <w:jc w:val="both"/>
        <w:rPr>
          <w:color w:val="000000"/>
          <w:szCs w:val="24"/>
        </w:rPr>
      </w:pPr>
      <w:r w:rsidRPr="008642B6">
        <w:rPr>
          <w:color w:val="000000"/>
          <w:szCs w:val="24"/>
        </w:rPr>
        <w:t xml:space="preserve">Мы согласны придерживаться положений настоящего предложения в течение </w:t>
      </w:r>
      <w:r w:rsidR="004C5033" w:rsidRPr="008642B6">
        <w:rPr>
          <w:color w:val="000000"/>
          <w:szCs w:val="24"/>
        </w:rPr>
        <w:t>9</w:t>
      </w:r>
      <w:r w:rsidRPr="008642B6">
        <w:rPr>
          <w:color w:val="000000"/>
          <w:szCs w:val="24"/>
        </w:rPr>
        <w:t>0 дней, начиная с даты, установленной как день окончания приёма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9F7106" w:rsidRPr="008642B6" w:rsidRDefault="009F7106" w:rsidP="009F7106">
      <w:pPr>
        <w:widowControl w:val="0"/>
        <w:shd w:val="clear" w:color="auto" w:fill="FFFFFF"/>
        <w:autoSpaceDE w:val="0"/>
        <w:autoSpaceDN w:val="0"/>
        <w:adjustRightInd w:val="0"/>
        <w:ind w:right="96" w:firstLine="600"/>
        <w:jc w:val="both"/>
        <w:rPr>
          <w:szCs w:val="24"/>
        </w:rPr>
      </w:pPr>
      <w:r w:rsidRPr="008642B6">
        <w:rPr>
          <w:szCs w:val="24"/>
        </w:rPr>
        <w:t xml:space="preserve">Также мы подтверждаем, что предоставленная информация и </w:t>
      </w:r>
      <w:r w:rsidR="00920053" w:rsidRPr="008642B6">
        <w:rPr>
          <w:szCs w:val="24"/>
        </w:rPr>
        <w:t>отчёты</w:t>
      </w:r>
      <w:r w:rsidR="004646C5">
        <w:rPr>
          <w:szCs w:val="24"/>
        </w:rPr>
        <w:t xml:space="preserve"> </w:t>
      </w:r>
      <w:r w:rsidRPr="008642B6">
        <w:rPr>
          <w:szCs w:val="24"/>
        </w:rPr>
        <w:t>в тендерном предложении являются полными и достоверными.</w:t>
      </w:r>
    </w:p>
    <w:p w:rsidR="009F7106" w:rsidRPr="008642B6" w:rsidRDefault="009F7106" w:rsidP="009F7106">
      <w:pPr>
        <w:widowControl w:val="0"/>
        <w:shd w:val="clear" w:color="auto" w:fill="FFFFFF"/>
        <w:tabs>
          <w:tab w:val="left" w:pos="811"/>
        </w:tabs>
        <w:autoSpaceDE w:val="0"/>
        <w:autoSpaceDN w:val="0"/>
        <w:adjustRightInd w:val="0"/>
        <w:spacing w:before="120" w:after="120"/>
        <w:jc w:val="both"/>
        <w:rPr>
          <w:color w:val="000000"/>
          <w:szCs w:val="24"/>
        </w:rPr>
      </w:pPr>
    </w:p>
    <w:tbl>
      <w:tblPr>
        <w:tblW w:w="0" w:type="auto"/>
        <w:tblInd w:w="108" w:type="dxa"/>
        <w:tblLook w:val="00A0" w:firstRow="1" w:lastRow="0" w:firstColumn="1" w:lastColumn="0" w:noHBand="0" w:noVBand="0"/>
      </w:tblPr>
      <w:tblGrid>
        <w:gridCol w:w="4980"/>
        <w:gridCol w:w="4765"/>
      </w:tblGrid>
      <w:tr w:rsidR="009F7106" w:rsidRPr="008642B6" w:rsidTr="0000159B">
        <w:trPr>
          <w:trHeight w:val="299"/>
        </w:trPr>
        <w:tc>
          <w:tcPr>
            <w:tcW w:w="5103" w:type="dxa"/>
            <w:vAlign w:val="center"/>
          </w:tcPr>
          <w:p w:rsidR="009F7106" w:rsidRPr="008642B6" w:rsidRDefault="009F7106" w:rsidP="0000159B">
            <w:pPr>
              <w:widowControl w:val="0"/>
              <w:shd w:val="clear" w:color="auto" w:fill="FFFFFF"/>
              <w:autoSpaceDE w:val="0"/>
              <w:autoSpaceDN w:val="0"/>
              <w:adjustRightInd w:val="0"/>
              <w:spacing w:before="120" w:after="120"/>
              <w:jc w:val="both"/>
              <w:rPr>
                <w:i/>
                <w:iCs/>
                <w:color w:val="000000"/>
                <w:szCs w:val="24"/>
              </w:rPr>
            </w:pPr>
            <w:r w:rsidRPr="008642B6">
              <w:rPr>
                <w:i/>
                <w:iCs/>
                <w:color w:val="000000"/>
                <w:szCs w:val="24"/>
              </w:rPr>
              <w:t>_______________________________________</w:t>
            </w:r>
          </w:p>
          <w:p w:rsidR="009F7106" w:rsidRPr="008642B6" w:rsidRDefault="009F7106" w:rsidP="0000159B">
            <w:pPr>
              <w:widowControl w:val="0"/>
              <w:shd w:val="clear" w:color="auto" w:fill="FFFFFF"/>
              <w:autoSpaceDE w:val="0"/>
              <w:autoSpaceDN w:val="0"/>
              <w:adjustRightInd w:val="0"/>
              <w:spacing w:before="120" w:after="120"/>
              <w:jc w:val="center"/>
              <w:rPr>
                <w:color w:val="000000"/>
                <w:szCs w:val="24"/>
              </w:rPr>
            </w:pPr>
            <w:r w:rsidRPr="008642B6">
              <w:rPr>
                <w:i/>
                <w:iCs/>
                <w:color w:val="000000"/>
                <w:szCs w:val="24"/>
              </w:rPr>
              <w:t>(подпись руководителя)</w:t>
            </w:r>
          </w:p>
        </w:tc>
        <w:tc>
          <w:tcPr>
            <w:tcW w:w="5103" w:type="dxa"/>
            <w:vAlign w:val="center"/>
          </w:tcPr>
          <w:p w:rsidR="009F7106" w:rsidRPr="008642B6" w:rsidRDefault="009F7106" w:rsidP="0000159B">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9F7106" w:rsidRPr="008642B6" w:rsidRDefault="009F7106" w:rsidP="0000159B">
            <w:pPr>
              <w:widowControl w:val="0"/>
              <w:tabs>
                <w:tab w:val="left" w:pos="355"/>
              </w:tabs>
              <w:autoSpaceDE w:val="0"/>
              <w:autoSpaceDN w:val="0"/>
              <w:adjustRightInd w:val="0"/>
              <w:spacing w:before="120" w:after="120"/>
              <w:jc w:val="center"/>
              <w:rPr>
                <w:color w:val="000000"/>
                <w:szCs w:val="24"/>
              </w:rPr>
            </w:pPr>
            <w:r w:rsidRPr="008642B6">
              <w:rPr>
                <w:i/>
                <w:iCs/>
                <w:color w:val="000000"/>
                <w:szCs w:val="24"/>
              </w:rPr>
              <w:t>(Ф.И.О. и должность)</w:t>
            </w:r>
          </w:p>
        </w:tc>
      </w:tr>
    </w:tbl>
    <w:p w:rsidR="009F7106" w:rsidRPr="008642B6" w:rsidRDefault="009F7106" w:rsidP="009F7106">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9F7106" w:rsidRPr="008642B6" w:rsidRDefault="009F7106" w:rsidP="009F7106">
      <w:pPr>
        <w:widowControl w:val="0"/>
        <w:shd w:val="clear" w:color="auto" w:fill="FFFFFF"/>
        <w:autoSpaceDE w:val="0"/>
        <w:autoSpaceDN w:val="0"/>
        <w:adjustRightInd w:val="0"/>
        <w:spacing w:before="120" w:after="120"/>
        <w:ind w:left="426" w:right="96" w:hanging="426"/>
        <w:rPr>
          <w:b/>
          <w:szCs w:val="24"/>
        </w:rPr>
      </w:pPr>
      <w:r w:rsidRPr="008642B6">
        <w:rPr>
          <w:color w:val="000000"/>
          <w:szCs w:val="24"/>
        </w:rPr>
        <w:t>Дата: « ____ » ______________ 201</w:t>
      </w:r>
      <w:r w:rsidR="001D5ABB" w:rsidRPr="008642B6">
        <w:rPr>
          <w:color w:val="000000"/>
          <w:szCs w:val="24"/>
        </w:rPr>
        <w:t>8</w:t>
      </w:r>
      <w:r w:rsidRPr="008642B6">
        <w:rPr>
          <w:color w:val="000000"/>
          <w:szCs w:val="24"/>
        </w:rPr>
        <w:t xml:space="preserve"> г.</w:t>
      </w:r>
    </w:p>
    <w:p w:rsidR="004C5033" w:rsidRPr="008642B6" w:rsidRDefault="004C5033">
      <w:pPr>
        <w:rPr>
          <w:b/>
          <w:bCs/>
          <w:color w:val="000000"/>
          <w:szCs w:val="24"/>
        </w:rPr>
      </w:pPr>
      <w:r w:rsidRPr="008642B6">
        <w:rPr>
          <w:b/>
          <w:bCs/>
          <w:color w:val="000000"/>
          <w:szCs w:val="24"/>
        </w:rPr>
        <w:br w:type="page"/>
      </w:r>
    </w:p>
    <w:p w:rsidR="00210A57" w:rsidRPr="008642B6" w:rsidRDefault="00210A57" w:rsidP="001463BB">
      <w:pPr>
        <w:widowControl w:val="0"/>
        <w:shd w:val="clear" w:color="auto" w:fill="FFFFFF"/>
        <w:autoSpaceDE w:val="0"/>
        <w:autoSpaceDN w:val="0"/>
        <w:adjustRightInd w:val="0"/>
        <w:spacing w:before="120" w:after="120"/>
        <w:ind w:right="96"/>
        <w:rPr>
          <w:b/>
          <w:bCs/>
          <w:color w:val="000000"/>
          <w:szCs w:val="24"/>
        </w:rPr>
      </w:pPr>
      <w:r w:rsidRPr="008642B6">
        <w:rPr>
          <w:b/>
          <w:bCs/>
          <w:color w:val="000000"/>
          <w:szCs w:val="24"/>
        </w:rPr>
        <w:t>Форма № 2. Общая информация о</w:t>
      </w:r>
      <w:r w:rsidR="001463BB" w:rsidRPr="008642B6">
        <w:rPr>
          <w:b/>
          <w:bCs/>
          <w:color w:val="000000"/>
          <w:szCs w:val="24"/>
        </w:rPr>
        <w:t xml:space="preserve"> Претенденте </w:t>
      </w:r>
    </w:p>
    <w:p w:rsidR="00210A57" w:rsidRPr="008642B6" w:rsidRDefault="00210A57" w:rsidP="00F15ECA">
      <w:pPr>
        <w:widowControl w:val="0"/>
        <w:shd w:val="clear" w:color="auto" w:fill="FFFFFF"/>
        <w:autoSpaceDE w:val="0"/>
        <w:autoSpaceDN w:val="0"/>
        <w:adjustRightInd w:val="0"/>
        <w:ind w:right="96" w:firstLine="600"/>
        <w:rPr>
          <w:b/>
          <w:bCs/>
          <w:color w:val="000000"/>
          <w:szCs w:val="24"/>
        </w:rPr>
      </w:pPr>
    </w:p>
    <w:p w:rsidR="00210A57" w:rsidRPr="008642B6" w:rsidRDefault="00210A57" w:rsidP="00F15ECA">
      <w:pPr>
        <w:widowControl w:val="0"/>
        <w:shd w:val="clear" w:color="auto" w:fill="FFFFFF"/>
        <w:autoSpaceDE w:val="0"/>
        <w:autoSpaceDN w:val="0"/>
        <w:adjustRightInd w:val="0"/>
        <w:ind w:left="125"/>
        <w:jc w:val="center"/>
        <w:rPr>
          <w:b/>
          <w:bCs/>
          <w:color w:val="000000"/>
          <w:szCs w:val="24"/>
        </w:rPr>
      </w:pPr>
      <w:r w:rsidRPr="008642B6">
        <w:rPr>
          <w:b/>
          <w:bCs/>
          <w:color w:val="000000"/>
          <w:szCs w:val="24"/>
        </w:rPr>
        <w:t xml:space="preserve">ОБЩАЯ ИНФОРМАЦИЯ </w:t>
      </w:r>
      <w:r w:rsidR="001463BB" w:rsidRPr="008642B6">
        <w:rPr>
          <w:b/>
          <w:bCs/>
          <w:color w:val="000000"/>
          <w:szCs w:val="24"/>
        </w:rPr>
        <w:t>ОПРЕТЕНДЕНТЕ</w:t>
      </w:r>
    </w:p>
    <w:p w:rsidR="000E2E90" w:rsidRPr="008642B6" w:rsidRDefault="000E2E90" w:rsidP="000E2E90">
      <w:pPr>
        <w:widowControl w:val="0"/>
        <w:tabs>
          <w:tab w:val="left" w:pos="676"/>
          <w:tab w:val="left" w:pos="1440"/>
        </w:tabs>
        <w:suppressAutoHyphens/>
        <w:autoSpaceDE w:val="0"/>
        <w:autoSpaceDN w:val="0"/>
        <w:adjustRightInd w:val="0"/>
        <w:jc w:val="center"/>
        <w:rPr>
          <w:szCs w:val="24"/>
        </w:rPr>
      </w:pPr>
      <w:r w:rsidRPr="008642B6">
        <w:rPr>
          <w:b/>
          <w:szCs w:val="24"/>
        </w:rPr>
        <w:t xml:space="preserve">по </w:t>
      </w:r>
      <w:r w:rsidR="009D4E0A" w:rsidRPr="008642B6">
        <w:rPr>
          <w:b/>
          <w:szCs w:val="24"/>
        </w:rPr>
        <w:t>тендеру</w:t>
      </w:r>
      <w:r w:rsidRPr="008642B6">
        <w:rPr>
          <w:b/>
          <w:szCs w:val="24"/>
        </w:rPr>
        <w:t xml:space="preserve"> _______________________ </w:t>
      </w:r>
      <w:r w:rsidRPr="008642B6">
        <w:rPr>
          <w:szCs w:val="24"/>
        </w:rPr>
        <w:t>(</w:t>
      </w:r>
      <w:r w:rsidRPr="008642B6">
        <w:rPr>
          <w:i/>
          <w:szCs w:val="24"/>
        </w:rPr>
        <w:t xml:space="preserve"> указать предмет тендера</w:t>
      </w:r>
      <w:r w:rsidRPr="008642B6">
        <w:rPr>
          <w:szCs w:val="24"/>
        </w:rPr>
        <w:t>)</w:t>
      </w:r>
    </w:p>
    <w:p w:rsidR="000E2E90" w:rsidRPr="008642B6" w:rsidRDefault="000E2E90" w:rsidP="00F15ECA">
      <w:pPr>
        <w:widowControl w:val="0"/>
        <w:shd w:val="clear" w:color="auto" w:fill="FFFFFF"/>
        <w:autoSpaceDE w:val="0"/>
        <w:autoSpaceDN w:val="0"/>
        <w:adjustRightInd w:val="0"/>
        <w:ind w:left="125"/>
        <w:jc w:val="center"/>
        <w:rPr>
          <w:b/>
          <w:bCs/>
          <w:color w:val="000000"/>
          <w:szCs w:val="24"/>
        </w:rPr>
      </w:pPr>
    </w:p>
    <w:p w:rsidR="00210A57" w:rsidRPr="008642B6" w:rsidRDefault="00210A57" w:rsidP="00F15ECA">
      <w:pPr>
        <w:widowControl w:val="0"/>
        <w:shd w:val="clear" w:color="auto" w:fill="FFFFFF"/>
        <w:autoSpaceDE w:val="0"/>
        <w:autoSpaceDN w:val="0"/>
        <w:adjustRightInd w:val="0"/>
        <w:ind w:left="125"/>
        <w:jc w:val="center"/>
        <w:rPr>
          <w:b/>
          <w:bCs/>
          <w:color w:val="000000"/>
          <w:szCs w:val="24"/>
        </w:rPr>
      </w:pPr>
    </w:p>
    <w:tbl>
      <w:tblPr>
        <w:tblW w:w="9900" w:type="dxa"/>
        <w:tblInd w:w="40" w:type="dxa"/>
        <w:tblLayout w:type="fixed"/>
        <w:tblCellMar>
          <w:left w:w="40" w:type="dxa"/>
          <w:right w:w="40" w:type="dxa"/>
        </w:tblCellMar>
        <w:tblLook w:val="0000" w:firstRow="0" w:lastRow="0" w:firstColumn="0" w:lastColumn="0" w:noHBand="0" w:noVBand="0"/>
      </w:tblPr>
      <w:tblGrid>
        <w:gridCol w:w="595"/>
        <w:gridCol w:w="5205"/>
        <w:gridCol w:w="4100"/>
      </w:tblGrid>
      <w:tr w:rsidR="00210A57" w:rsidRPr="008642B6" w:rsidTr="00F553AD">
        <w:trPr>
          <w:trHeight w:hRule="exact" w:val="57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10A57" w:rsidRPr="008642B6" w:rsidRDefault="00210A57" w:rsidP="00F553AD">
            <w:pPr>
              <w:widowControl w:val="0"/>
              <w:autoSpaceDE w:val="0"/>
              <w:autoSpaceDN w:val="0"/>
              <w:adjustRightInd w:val="0"/>
              <w:jc w:val="center"/>
              <w:rPr>
                <w:szCs w:val="24"/>
              </w:rPr>
            </w:pPr>
            <w:r w:rsidRPr="008642B6">
              <w:rPr>
                <w:szCs w:val="24"/>
              </w:rPr>
              <w:t>1.</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210A57" w:rsidRPr="008642B6" w:rsidRDefault="00210A57" w:rsidP="00F553AD">
            <w:pPr>
              <w:widowControl w:val="0"/>
              <w:autoSpaceDE w:val="0"/>
              <w:autoSpaceDN w:val="0"/>
              <w:adjustRightInd w:val="0"/>
              <w:rPr>
                <w:szCs w:val="24"/>
              </w:rPr>
            </w:pPr>
            <w:r w:rsidRPr="008642B6">
              <w:rPr>
                <w:szCs w:val="24"/>
              </w:rPr>
              <w:t>Полное наименование юридического лица, с указанием организационно-правовой формы</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210A57" w:rsidRPr="008642B6" w:rsidRDefault="00210A57" w:rsidP="00F553AD">
            <w:pPr>
              <w:widowControl w:val="0"/>
              <w:autoSpaceDE w:val="0"/>
              <w:autoSpaceDN w:val="0"/>
              <w:adjustRightInd w:val="0"/>
              <w:rPr>
                <w:szCs w:val="24"/>
              </w:rPr>
            </w:pPr>
          </w:p>
        </w:tc>
      </w:tr>
      <w:tr w:rsidR="001463BB" w:rsidRPr="008642B6" w:rsidTr="00F553AD">
        <w:trPr>
          <w:trHeight w:hRule="exact" w:val="89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011DDB" w:rsidP="00F4457F">
            <w:pPr>
              <w:widowControl w:val="0"/>
              <w:autoSpaceDE w:val="0"/>
              <w:autoSpaceDN w:val="0"/>
              <w:adjustRightInd w:val="0"/>
              <w:jc w:val="center"/>
              <w:rPr>
                <w:szCs w:val="24"/>
              </w:rPr>
            </w:pPr>
            <w:r w:rsidRPr="008642B6">
              <w:rPr>
                <w:szCs w:val="24"/>
              </w:rPr>
              <w:t>2</w:t>
            </w:r>
            <w:r w:rsidR="001463BB" w:rsidRPr="008642B6">
              <w:rPr>
                <w:szCs w:val="24"/>
              </w:rPr>
              <w:t>.</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Сведение о регистрации (дата регистрации, регистрационный номер, наименование регистрирующего органа)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011DDB" w:rsidRPr="008642B6" w:rsidTr="00F4457F">
        <w:trPr>
          <w:trHeight w:hRule="exact" w:val="57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11DDB" w:rsidRPr="008642B6" w:rsidRDefault="00011DDB" w:rsidP="00F4457F">
            <w:pPr>
              <w:widowControl w:val="0"/>
              <w:autoSpaceDE w:val="0"/>
              <w:autoSpaceDN w:val="0"/>
              <w:adjustRightInd w:val="0"/>
              <w:jc w:val="center"/>
              <w:rPr>
                <w:szCs w:val="24"/>
              </w:rPr>
            </w:pPr>
            <w:r w:rsidRPr="008642B6">
              <w:rPr>
                <w:szCs w:val="24"/>
              </w:rPr>
              <w:t>3.</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011DDB" w:rsidRPr="008642B6" w:rsidRDefault="00011DDB" w:rsidP="00F4457F">
            <w:pPr>
              <w:widowControl w:val="0"/>
              <w:autoSpaceDE w:val="0"/>
              <w:autoSpaceDN w:val="0"/>
              <w:adjustRightInd w:val="0"/>
              <w:rPr>
                <w:szCs w:val="24"/>
              </w:rPr>
            </w:pPr>
            <w:r w:rsidRPr="008642B6">
              <w:rPr>
                <w:szCs w:val="24"/>
              </w:rPr>
              <w:t>Страна регистрации Претендента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011DDB" w:rsidRPr="008642B6" w:rsidRDefault="00011DDB" w:rsidP="00F4457F">
            <w:pPr>
              <w:widowControl w:val="0"/>
              <w:autoSpaceDE w:val="0"/>
              <w:autoSpaceDN w:val="0"/>
              <w:adjustRightInd w:val="0"/>
              <w:rPr>
                <w:szCs w:val="24"/>
              </w:rPr>
            </w:pPr>
          </w:p>
        </w:tc>
      </w:tr>
      <w:tr w:rsidR="001463BB" w:rsidRPr="008642B6" w:rsidTr="00F553AD">
        <w:trPr>
          <w:trHeight w:hRule="exact" w:val="52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4457F">
            <w:pPr>
              <w:widowControl w:val="0"/>
              <w:autoSpaceDE w:val="0"/>
              <w:autoSpaceDN w:val="0"/>
              <w:adjustRightInd w:val="0"/>
              <w:jc w:val="center"/>
              <w:rPr>
                <w:szCs w:val="24"/>
              </w:rPr>
            </w:pPr>
            <w:r w:rsidRPr="008642B6">
              <w:rPr>
                <w:szCs w:val="24"/>
              </w:rPr>
              <w:t>4.</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Юридический адрес</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57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4457F">
            <w:pPr>
              <w:widowControl w:val="0"/>
              <w:autoSpaceDE w:val="0"/>
              <w:autoSpaceDN w:val="0"/>
              <w:adjustRightInd w:val="0"/>
              <w:jc w:val="center"/>
              <w:rPr>
                <w:szCs w:val="24"/>
              </w:rPr>
            </w:pPr>
            <w:r w:rsidRPr="008642B6">
              <w:rPr>
                <w:szCs w:val="24"/>
              </w:rPr>
              <w:t>5.</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Адрес местного представительства</w:t>
            </w:r>
            <w:r w:rsidR="00011DDB" w:rsidRPr="008642B6">
              <w:rPr>
                <w:szCs w:val="24"/>
              </w:rPr>
              <w:t xml:space="preserve"> (при наличии)</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33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4457F">
            <w:pPr>
              <w:widowControl w:val="0"/>
              <w:autoSpaceDE w:val="0"/>
              <w:autoSpaceDN w:val="0"/>
              <w:adjustRightInd w:val="0"/>
              <w:jc w:val="center"/>
              <w:rPr>
                <w:szCs w:val="24"/>
              </w:rPr>
            </w:pPr>
            <w:r w:rsidRPr="008642B6">
              <w:rPr>
                <w:szCs w:val="24"/>
              </w:rPr>
              <w:t>6.</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011DDB">
            <w:pPr>
              <w:widowControl w:val="0"/>
              <w:autoSpaceDE w:val="0"/>
              <w:autoSpaceDN w:val="0"/>
              <w:adjustRightInd w:val="0"/>
              <w:rPr>
                <w:szCs w:val="24"/>
              </w:rPr>
            </w:pPr>
            <w:r w:rsidRPr="008642B6">
              <w:rPr>
                <w:szCs w:val="24"/>
              </w:rPr>
              <w:t>Телефон, факс, е-</w:t>
            </w:r>
            <w:r w:rsidRPr="008642B6">
              <w:rPr>
                <w:szCs w:val="24"/>
                <w:lang w:val="en-US"/>
              </w:rPr>
              <w:t>mail</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6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4457F">
            <w:pPr>
              <w:widowControl w:val="0"/>
              <w:autoSpaceDE w:val="0"/>
              <w:autoSpaceDN w:val="0"/>
              <w:adjustRightInd w:val="0"/>
              <w:jc w:val="center"/>
              <w:rPr>
                <w:szCs w:val="24"/>
              </w:rPr>
            </w:pPr>
            <w:r w:rsidRPr="008642B6">
              <w:rPr>
                <w:szCs w:val="24"/>
              </w:rPr>
              <w:t>7.</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Контактное лицо с указанием Ф.И.О., должности и контактных данных</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6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011DDB" w:rsidP="00F4457F">
            <w:pPr>
              <w:widowControl w:val="0"/>
              <w:autoSpaceDE w:val="0"/>
              <w:autoSpaceDN w:val="0"/>
              <w:adjustRightInd w:val="0"/>
              <w:jc w:val="center"/>
              <w:rPr>
                <w:szCs w:val="24"/>
              </w:rPr>
            </w:pPr>
            <w:r w:rsidRPr="008642B6">
              <w:rPr>
                <w:szCs w:val="24"/>
              </w:rPr>
              <w:t>8</w:t>
            </w:r>
            <w:r w:rsidR="001463BB" w:rsidRPr="008642B6">
              <w:rPr>
                <w:szCs w:val="24"/>
              </w:rPr>
              <w:t>.</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4E1182" w:rsidP="00F553AD">
            <w:pPr>
              <w:widowControl w:val="0"/>
              <w:autoSpaceDE w:val="0"/>
              <w:autoSpaceDN w:val="0"/>
              <w:adjustRightInd w:val="0"/>
              <w:rPr>
                <w:szCs w:val="24"/>
              </w:rPr>
            </w:pPr>
            <w:r w:rsidRPr="008642B6">
              <w:rPr>
                <w:szCs w:val="24"/>
              </w:rPr>
              <w:t>Полные банковские реквизиты</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10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011DDB" w:rsidP="00F4457F">
            <w:pPr>
              <w:widowControl w:val="0"/>
              <w:autoSpaceDE w:val="0"/>
              <w:autoSpaceDN w:val="0"/>
              <w:adjustRightInd w:val="0"/>
              <w:jc w:val="center"/>
              <w:rPr>
                <w:szCs w:val="24"/>
              </w:rPr>
            </w:pPr>
            <w:r w:rsidRPr="008642B6">
              <w:rPr>
                <w:szCs w:val="24"/>
              </w:rPr>
              <w:t>9</w:t>
            </w:r>
            <w:r w:rsidR="001463BB" w:rsidRPr="008642B6">
              <w:rPr>
                <w:szCs w:val="24"/>
              </w:rPr>
              <w:t>.</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1463BB" w:rsidRPr="008642B6" w:rsidTr="00F553AD">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011DDB" w:rsidP="00F553AD">
            <w:pPr>
              <w:widowControl w:val="0"/>
              <w:autoSpaceDE w:val="0"/>
              <w:autoSpaceDN w:val="0"/>
              <w:adjustRightInd w:val="0"/>
              <w:jc w:val="center"/>
              <w:rPr>
                <w:szCs w:val="24"/>
              </w:rPr>
            </w:pPr>
            <w:r w:rsidRPr="008642B6">
              <w:rPr>
                <w:szCs w:val="24"/>
              </w:rPr>
              <w:t>10.</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r w:rsidRPr="008642B6">
              <w:rPr>
                <w:szCs w:val="24"/>
              </w:rPr>
              <w:t xml:space="preserve">Основные направления деятельности </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1463BB" w:rsidRPr="008642B6" w:rsidRDefault="001463BB" w:rsidP="00F553AD">
            <w:pPr>
              <w:widowControl w:val="0"/>
              <w:autoSpaceDE w:val="0"/>
              <w:autoSpaceDN w:val="0"/>
              <w:adjustRightInd w:val="0"/>
              <w:rPr>
                <w:szCs w:val="24"/>
              </w:rPr>
            </w:pPr>
          </w:p>
        </w:tc>
      </w:tr>
      <w:tr w:rsidR="004E1182" w:rsidRPr="008642B6" w:rsidTr="00F553AD">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4E1182" w:rsidRPr="008642B6" w:rsidRDefault="004E1182" w:rsidP="00F553AD">
            <w:pPr>
              <w:widowControl w:val="0"/>
              <w:autoSpaceDE w:val="0"/>
              <w:autoSpaceDN w:val="0"/>
              <w:adjustRightInd w:val="0"/>
              <w:jc w:val="center"/>
              <w:rPr>
                <w:szCs w:val="24"/>
              </w:rPr>
            </w:pPr>
            <w:r w:rsidRPr="008642B6">
              <w:rPr>
                <w:szCs w:val="24"/>
              </w:rPr>
              <w:t>11.</w:t>
            </w:r>
          </w:p>
        </w:tc>
        <w:tc>
          <w:tcPr>
            <w:tcW w:w="5205" w:type="dxa"/>
            <w:tcBorders>
              <w:top w:val="single" w:sz="6" w:space="0" w:color="auto"/>
              <w:left w:val="single" w:sz="6" w:space="0" w:color="auto"/>
              <w:bottom w:val="single" w:sz="6" w:space="0" w:color="auto"/>
              <w:right w:val="single" w:sz="6" w:space="0" w:color="auto"/>
            </w:tcBorders>
            <w:shd w:val="clear" w:color="auto" w:fill="FFFFFF"/>
          </w:tcPr>
          <w:p w:rsidR="004E1182" w:rsidRPr="008642B6" w:rsidRDefault="004E1182" w:rsidP="00F553AD">
            <w:pPr>
              <w:widowControl w:val="0"/>
              <w:autoSpaceDE w:val="0"/>
              <w:autoSpaceDN w:val="0"/>
              <w:adjustRightInd w:val="0"/>
              <w:rPr>
                <w:szCs w:val="24"/>
              </w:rPr>
            </w:pPr>
            <w:r w:rsidRPr="008642B6">
              <w:rPr>
                <w:szCs w:val="24"/>
              </w:rPr>
              <w:t>Учредители</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4E1182" w:rsidRPr="008642B6" w:rsidRDefault="004E1182" w:rsidP="00F553AD">
            <w:pPr>
              <w:widowControl w:val="0"/>
              <w:autoSpaceDE w:val="0"/>
              <w:autoSpaceDN w:val="0"/>
              <w:adjustRightInd w:val="0"/>
              <w:rPr>
                <w:szCs w:val="24"/>
              </w:rPr>
            </w:pPr>
          </w:p>
        </w:tc>
      </w:tr>
    </w:tbl>
    <w:p w:rsidR="00210A57" w:rsidRPr="008642B6" w:rsidRDefault="00011DDB" w:rsidP="00F15ECA">
      <w:pPr>
        <w:widowControl w:val="0"/>
        <w:shd w:val="clear" w:color="auto" w:fill="FFFFFF"/>
        <w:tabs>
          <w:tab w:val="left" w:pos="355"/>
        </w:tabs>
        <w:autoSpaceDE w:val="0"/>
        <w:autoSpaceDN w:val="0"/>
        <w:adjustRightInd w:val="0"/>
        <w:spacing w:before="120" w:after="120"/>
        <w:jc w:val="both"/>
        <w:rPr>
          <w:color w:val="000000"/>
          <w:szCs w:val="24"/>
        </w:rPr>
      </w:pPr>
      <w:r w:rsidRPr="008642B6">
        <w:rPr>
          <w:color w:val="000000"/>
          <w:szCs w:val="24"/>
        </w:rPr>
        <w:tab/>
        <w:t>В случае, сели Претендент выступает в качестве Консорциума, то общая информация о Претенденте должна включать в себя вышеуказанные сведения по каждому партнеру, входящему в Консорциум.</w:t>
      </w:r>
    </w:p>
    <w:p w:rsidR="004E1182" w:rsidRPr="008642B6" w:rsidRDefault="004E1182" w:rsidP="00F15ECA">
      <w:pPr>
        <w:widowControl w:val="0"/>
        <w:shd w:val="clear" w:color="auto" w:fill="FFFFFF"/>
        <w:tabs>
          <w:tab w:val="left" w:pos="355"/>
        </w:tabs>
        <w:autoSpaceDE w:val="0"/>
        <w:autoSpaceDN w:val="0"/>
        <w:adjustRightInd w:val="0"/>
        <w:spacing w:before="120" w:after="120"/>
        <w:jc w:val="both"/>
        <w:rPr>
          <w:color w:val="000000"/>
          <w:szCs w:val="24"/>
        </w:rPr>
      </w:pPr>
    </w:p>
    <w:tbl>
      <w:tblPr>
        <w:tblW w:w="0" w:type="auto"/>
        <w:tblInd w:w="108" w:type="dxa"/>
        <w:tblLook w:val="00A0" w:firstRow="1" w:lastRow="0" w:firstColumn="1" w:lastColumn="0" w:noHBand="0" w:noVBand="0"/>
      </w:tblPr>
      <w:tblGrid>
        <w:gridCol w:w="4645"/>
        <w:gridCol w:w="4896"/>
      </w:tblGrid>
      <w:tr w:rsidR="00210A57" w:rsidRPr="008642B6" w:rsidTr="00D27E56">
        <w:trPr>
          <w:trHeight w:val="792"/>
        </w:trPr>
        <w:tc>
          <w:tcPr>
            <w:tcW w:w="4645" w:type="dxa"/>
            <w:vAlign w:val="center"/>
          </w:tcPr>
          <w:p w:rsidR="00210A57" w:rsidRPr="008642B6" w:rsidRDefault="00210A57" w:rsidP="00F553AD">
            <w:pPr>
              <w:widowControl w:val="0"/>
              <w:shd w:val="clear" w:color="auto" w:fill="FFFFFF"/>
              <w:autoSpaceDE w:val="0"/>
              <w:autoSpaceDN w:val="0"/>
              <w:adjustRightInd w:val="0"/>
              <w:spacing w:before="120" w:after="120"/>
              <w:jc w:val="center"/>
              <w:rPr>
                <w:i/>
                <w:iCs/>
                <w:color w:val="000000"/>
                <w:szCs w:val="24"/>
              </w:rPr>
            </w:pPr>
            <w:r w:rsidRPr="008642B6">
              <w:rPr>
                <w:i/>
                <w:iCs/>
                <w:color w:val="000000"/>
                <w:szCs w:val="24"/>
              </w:rPr>
              <w:t>_____</w:t>
            </w:r>
            <w:r w:rsidR="00D27E56" w:rsidRPr="008642B6">
              <w:rPr>
                <w:i/>
                <w:iCs/>
                <w:color w:val="000000"/>
                <w:szCs w:val="24"/>
              </w:rPr>
              <w:t>_______________________________</w:t>
            </w:r>
          </w:p>
          <w:p w:rsidR="00210A57" w:rsidRPr="008642B6" w:rsidRDefault="00210A57" w:rsidP="00F553AD">
            <w:pPr>
              <w:widowControl w:val="0"/>
              <w:shd w:val="clear" w:color="auto" w:fill="FFFFFF"/>
              <w:autoSpaceDE w:val="0"/>
              <w:autoSpaceDN w:val="0"/>
              <w:adjustRightInd w:val="0"/>
              <w:spacing w:before="120" w:after="120"/>
              <w:jc w:val="center"/>
              <w:rPr>
                <w:color w:val="000000"/>
                <w:szCs w:val="24"/>
              </w:rPr>
            </w:pPr>
            <w:r w:rsidRPr="008642B6">
              <w:rPr>
                <w:i/>
                <w:iCs/>
                <w:color w:val="000000"/>
                <w:szCs w:val="24"/>
              </w:rPr>
              <w:t>(подпись уполномоченного липа)</w:t>
            </w:r>
          </w:p>
        </w:tc>
        <w:tc>
          <w:tcPr>
            <w:tcW w:w="4884" w:type="dxa"/>
            <w:vAlign w:val="center"/>
          </w:tcPr>
          <w:p w:rsidR="00210A57" w:rsidRPr="008642B6" w:rsidRDefault="00210A57" w:rsidP="00F553AD">
            <w:pPr>
              <w:widowControl w:val="0"/>
              <w:tabs>
                <w:tab w:val="left" w:pos="355"/>
              </w:tabs>
              <w:autoSpaceDE w:val="0"/>
              <w:autoSpaceDN w:val="0"/>
              <w:adjustRightInd w:val="0"/>
              <w:spacing w:before="120" w:after="120"/>
              <w:jc w:val="center"/>
              <w:rPr>
                <w:i/>
                <w:iCs/>
                <w:color w:val="000000"/>
                <w:szCs w:val="24"/>
              </w:rPr>
            </w:pPr>
            <w:r w:rsidRPr="008642B6">
              <w:rPr>
                <w:i/>
                <w:iCs/>
                <w:color w:val="000000"/>
                <w:szCs w:val="24"/>
              </w:rPr>
              <w:t>_______________________________________</w:t>
            </w:r>
          </w:p>
          <w:p w:rsidR="00210A57" w:rsidRPr="008642B6" w:rsidRDefault="00210A57" w:rsidP="00F553AD">
            <w:pPr>
              <w:widowControl w:val="0"/>
              <w:tabs>
                <w:tab w:val="left" w:pos="355"/>
              </w:tabs>
              <w:autoSpaceDE w:val="0"/>
              <w:autoSpaceDN w:val="0"/>
              <w:adjustRightInd w:val="0"/>
              <w:spacing w:before="120" w:after="120"/>
              <w:jc w:val="center"/>
              <w:rPr>
                <w:color w:val="000000"/>
                <w:szCs w:val="24"/>
              </w:rPr>
            </w:pPr>
            <w:r w:rsidRPr="008642B6">
              <w:rPr>
                <w:i/>
                <w:iCs/>
                <w:color w:val="000000"/>
                <w:szCs w:val="24"/>
              </w:rPr>
              <w:t>(Ф.И.О. и должность уполномоченного лица)</w:t>
            </w:r>
          </w:p>
        </w:tc>
      </w:tr>
    </w:tbl>
    <w:p w:rsidR="00210A57" w:rsidRPr="008642B6" w:rsidRDefault="00210A57" w:rsidP="00F15ECA">
      <w:pPr>
        <w:widowControl w:val="0"/>
        <w:shd w:val="clear" w:color="auto" w:fill="FFFFFF"/>
        <w:autoSpaceDE w:val="0"/>
        <w:autoSpaceDN w:val="0"/>
        <w:adjustRightInd w:val="0"/>
        <w:spacing w:before="120" w:after="120"/>
        <w:ind w:left="5"/>
        <w:jc w:val="both"/>
        <w:rPr>
          <w:b/>
          <w:color w:val="000000"/>
          <w:szCs w:val="24"/>
        </w:rPr>
      </w:pPr>
    </w:p>
    <w:p w:rsidR="00210A57" w:rsidRPr="008642B6" w:rsidRDefault="00210A57" w:rsidP="00F15ECA">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210A57" w:rsidRPr="008642B6" w:rsidRDefault="00210A57" w:rsidP="00F15ECA">
      <w:pPr>
        <w:widowControl w:val="0"/>
        <w:shd w:val="clear" w:color="auto" w:fill="FFFFFF"/>
        <w:autoSpaceDE w:val="0"/>
        <w:autoSpaceDN w:val="0"/>
        <w:adjustRightInd w:val="0"/>
        <w:spacing w:before="120" w:after="120"/>
        <w:ind w:left="426" w:right="96" w:hanging="426"/>
        <w:rPr>
          <w:b/>
          <w:szCs w:val="24"/>
        </w:rPr>
      </w:pPr>
      <w:r w:rsidRPr="008642B6">
        <w:rPr>
          <w:color w:val="000000"/>
          <w:szCs w:val="24"/>
        </w:rPr>
        <w:t>Дата: « ___ » ___________ 201</w:t>
      </w:r>
      <w:r w:rsidR="001D5ABB" w:rsidRPr="008642B6">
        <w:rPr>
          <w:color w:val="000000"/>
          <w:szCs w:val="24"/>
        </w:rPr>
        <w:t>8</w:t>
      </w:r>
      <w:r w:rsidRPr="008642B6">
        <w:rPr>
          <w:color w:val="000000"/>
          <w:szCs w:val="24"/>
        </w:rPr>
        <w:t xml:space="preserve"> г.</w:t>
      </w:r>
    </w:p>
    <w:p w:rsidR="00210A57" w:rsidRPr="008642B6" w:rsidRDefault="00210A57" w:rsidP="00F15ECA">
      <w:pPr>
        <w:widowControl w:val="0"/>
        <w:shd w:val="clear" w:color="auto" w:fill="FFFFFF"/>
        <w:autoSpaceDE w:val="0"/>
        <w:autoSpaceDN w:val="0"/>
        <w:adjustRightInd w:val="0"/>
        <w:spacing w:before="120" w:after="120"/>
        <w:ind w:left="10"/>
        <w:jc w:val="both"/>
        <w:rPr>
          <w:color w:val="000000"/>
          <w:szCs w:val="24"/>
        </w:rPr>
      </w:pPr>
    </w:p>
    <w:p w:rsidR="00210A57" w:rsidRPr="008642B6" w:rsidRDefault="00210A57" w:rsidP="00F15ECA">
      <w:pPr>
        <w:widowControl w:val="0"/>
        <w:shd w:val="clear" w:color="auto" w:fill="FFFFFF"/>
        <w:autoSpaceDE w:val="0"/>
        <w:autoSpaceDN w:val="0"/>
        <w:adjustRightInd w:val="0"/>
        <w:spacing w:before="120" w:after="120"/>
        <w:ind w:left="426" w:right="96" w:firstLine="174"/>
        <w:rPr>
          <w:b/>
          <w:bCs/>
          <w:color w:val="000000"/>
          <w:szCs w:val="24"/>
        </w:rPr>
      </w:pPr>
      <w:r w:rsidRPr="008642B6">
        <w:rPr>
          <w:color w:val="000000"/>
          <w:sz w:val="20"/>
        </w:rPr>
        <w:br w:type="page"/>
      </w:r>
      <w:r w:rsidRPr="008642B6">
        <w:rPr>
          <w:b/>
          <w:bCs/>
          <w:iCs/>
          <w:color w:val="000000"/>
          <w:szCs w:val="24"/>
        </w:rPr>
        <w:t>Форма № 3.</w:t>
      </w:r>
      <w:r w:rsidRPr="008642B6">
        <w:rPr>
          <w:b/>
          <w:bCs/>
          <w:color w:val="000000"/>
          <w:szCs w:val="24"/>
        </w:rPr>
        <w:t>Договор задатка</w:t>
      </w:r>
    </w:p>
    <w:p w:rsidR="009F7106" w:rsidRPr="008642B6" w:rsidRDefault="009F7106" w:rsidP="009F7106">
      <w:pPr>
        <w:widowControl w:val="0"/>
        <w:shd w:val="clear" w:color="auto" w:fill="FFFFFF"/>
        <w:autoSpaceDE w:val="0"/>
        <w:autoSpaceDN w:val="0"/>
        <w:adjustRightInd w:val="0"/>
        <w:spacing w:before="120" w:after="120"/>
        <w:jc w:val="center"/>
        <w:rPr>
          <w:b/>
          <w:bCs/>
          <w:color w:val="000000"/>
          <w:szCs w:val="24"/>
        </w:rPr>
      </w:pPr>
      <w:r w:rsidRPr="008642B6">
        <w:rPr>
          <w:b/>
          <w:color w:val="000000"/>
          <w:szCs w:val="24"/>
        </w:rPr>
        <w:t xml:space="preserve">ДОГОВОР ЗАДАТКА </w:t>
      </w:r>
      <w:r w:rsidRPr="008642B6">
        <w:rPr>
          <w:b/>
          <w:bCs/>
          <w:color w:val="000000"/>
          <w:szCs w:val="24"/>
        </w:rPr>
        <w:t>№ ____</w:t>
      </w:r>
    </w:p>
    <w:tbl>
      <w:tblPr>
        <w:tblW w:w="0" w:type="auto"/>
        <w:tblLook w:val="00A0" w:firstRow="1" w:lastRow="0" w:firstColumn="1" w:lastColumn="0" w:noHBand="0" w:noVBand="0"/>
      </w:tblPr>
      <w:tblGrid>
        <w:gridCol w:w="4907"/>
        <w:gridCol w:w="4946"/>
      </w:tblGrid>
      <w:tr w:rsidR="009F7106" w:rsidRPr="008642B6" w:rsidTr="0000159B">
        <w:tc>
          <w:tcPr>
            <w:tcW w:w="5002" w:type="dxa"/>
          </w:tcPr>
          <w:p w:rsidR="009F7106" w:rsidRPr="008642B6" w:rsidRDefault="009F7106" w:rsidP="0000159B">
            <w:pPr>
              <w:widowControl w:val="0"/>
              <w:autoSpaceDE w:val="0"/>
              <w:autoSpaceDN w:val="0"/>
              <w:adjustRightInd w:val="0"/>
              <w:spacing w:before="120" w:after="120"/>
              <w:rPr>
                <w:b/>
                <w:szCs w:val="24"/>
              </w:rPr>
            </w:pPr>
            <w:r w:rsidRPr="008642B6">
              <w:rPr>
                <w:b/>
                <w:bCs/>
                <w:color w:val="000000"/>
                <w:szCs w:val="24"/>
              </w:rPr>
              <w:t>г. Ташкент</w:t>
            </w:r>
          </w:p>
        </w:tc>
        <w:tc>
          <w:tcPr>
            <w:tcW w:w="5022" w:type="dxa"/>
          </w:tcPr>
          <w:p w:rsidR="009F7106" w:rsidRPr="008642B6" w:rsidRDefault="009F7106" w:rsidP="00956618">
            <w:pPr>
              <w:widowControl w:val="0"/>
              <w:shd w:val="clear" w:color="auto" w:fill="FFFFFF"/>
              <w:tabs>
                <w:tab w:val="left" w:pos="7589"/>
                <w:tab w:val="left" w:leader="underscore" w:pos="9072"/>
              </w:tabs>
              <w:autoSpaceDE w:val="0"/>
              <w:autoSpaceDN w:val="0"/>
              <w:adjustRightInd w:val="0"/>
              <w:spacing w:before="120" w:after="120"/>
              <w:jc w:val="right"/>
              <w:rPr>
                <w:b/>
                <w:szCs w:val="24"/>
              </w:rPr>
            </w:pPr>
            <w:r w:rsidRPr="008642B6">
              <w:rPr>
                <w:b/>
                <w:color w:val="000000"/>
                <w:szCs w:val="24"/>
              </w:rPr>
              <w:t>«_____ » ___________201</w:t>
            </w:r>
            <w:r w:rsidR="00956618" w:rsidRPr="008642B6">
              <w:rPr>
                <w:b/>
                <w:color w:val="000000"/>
                <w:szCs w:val="24"/>
              </w:rPr>
              <w:t>8</w:t>
            </w:r>
            <w:r w:rsidRPr="008642B6">
              <w:rPr>
                <w:b/>
                <w:color w:val="000000"/>
                <w:szCs w:val="24"/>
              </w:rPr>
              <w:t xml:space="preserve"> г.</w:t>
            </w:r>
          </w:p>
        </w:tc>
      </w:tr>
    </w:tbl>
    <w:p w:rsidR="009F7106" w:rsidRPr="008642B6" w:rsidRDefault="009F7106" w:rsidP="009F7106">
      <w:pPr>
        <w:pStyle w:val="23"/>
        <w:tabs>
          <w:tab w:val="left" w:pos="676"/>
          <w:tab w:val="left" w:pos="1440"/>
        </w:tabs>
        <w:suppressAutoHyphens/>
        <w:spacing w:after="0" w:line="240" w:lineRule="auto"/>
        <w:ind w:left="540" w:hanging="540"/>
        <w:jc w:val="both"/>
        <w:outlineLvl w:val="0"/>
        <w:rPr>
          <w:sz w:val="24"/>
          <w:szCs w:val="24"/>
        </w:rPr>
      </w:pPr>
    </w:p>
    <w:p w:rsidR="009F7106" w:rsidRPr="008642B6" w:rsidRDefault="00E04389"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ООО «</w:t>
      </w:r>
      <w:proofErr w:type="spellStart"/>
      <w:r w:rsidRPr="008642B6">
        <w:rPr>
          <w:sz w:val="24"/>
          <w:szCs w:val="24"/>
        </w:rPr>
        <w:t>Узалокаконсалтинг</w:t>
      </w:r>
      <w:proofErr w:type="spellEnd"/>
      <w:r w:rsidRPr="008642B6">
        <w:rPr>
          <w:sz w:val="24"/>
          <w:szCs w:val="24"/>
        </w:rPr>
        <w:t>»</w:t>
      </w:r>
      <w:r w:rsidR="00D90499" w:rsidRPr="008642B6">
        <w:rPr>
          <w:sz w:val="24"/>
          <w:szCs w:val="24"/>
          <w:lang w:eastAsia="en-US"/>
        </w:rPr>
        <w:t xml:space="preserve"> в лице </w:t>
      </w:r>
      <w:r w:rsidR="00BD4EB8" w:rsidRPr="008642B6">
        <w:rPr>
          <w:sz w:val="24"/>
          <w:szCs w:val="24"/>
          <w:lang w:eastAsia="en-US"/>
        </w:rPr>
        <w:t>_______________</w:t>
      </w:r>
      <w:r w:rsidR="00EC21D6" w:rsidRPr="008642B6">
        <w:rPr>
          <w:sz w:val="24"/>
          <w:szCs w:val="24"/>
          <w:lang w:eastAsia="en-US"/>
        </w:rPr>
        <w:t>__________________________________</w:t>
      </w:r>
      <w:r w:rsidR="00D90499" w:rsidRPr="008642B6">
        <w:rPr>
          <w:sz w:val="24"/>
          <w:szCs w:val="24"/>
          <w:lang w:eastAsia="en-US"/>
        </w:rPr>
        <w:t xml:space="preserve">, действующего на основании </w:t>
      </w:r>
      <w:r w:rsidR="00FB3949" w:rsidRPr="008642B6">
        <w:rPr>
          <w:sz w:val="24"/>
          <w:szCs w:val="24"/>
          <w:lang w:eastAsia="en-US"/>
        </w:rPr>
        <w:t>_____________</w:t>
      </w:r>
      <w:r w:rsidR="00D90499" w:rsidRPr="008642B6">
        <w:rPr>
          <w:sz w:val="24"/>
          <w:szCs w:val="24"/>
          <w:lang w:eastAsia="en-US"/>
        </w:rPr>
        <w:t>, именуем</w:t>
      </w:r>
      <w:r w:rsidR="00FB3949" w:rsidRPr="008642B6">
        <w:rPr>
          <w:sz w:val="24"/>
          <w:szCs w:val="24"/>
          <w:lang w:eastAsia="en-US"/>
        </w:rPr>
        <w:t xml:space="preserve">ый </w:t>
      </w:r>
      <w:r w:rsidR="00D90499" w:rsidRPr="008642B6">
        <w:rPr>
          <w:sz w:val="24"/>
          <w:szCs w:val="24"/>
          <w:lang w:eastAsia="en-US"/>
        </w:rPr>
        <w:t>в дальнейшем «</w:t>
      </w:r>
      <w:r w:rsidR="00667DEF" w:rsidRPr="008642B6">
        <w:rPr>
          <w:sz w:val="24"/>
          <w:szCs w:val="24"/>
          <w:lang w:eastAsia="en-US"/>
        </w:rPr>
        <w:t>Рабочий орган</w:t>
      </w:r>
      <w:r w:rsidR="00D90499" w:rsidRPr="008642B6">
        <w:rPr>
          <w:sz w:val="24"/>
          <w:szCs w:val="24"/>
          <w:lang w:eastAsia="en-US"/>
        </w:rPr>
        <w:t>» с одной стороны, и ______________________ именуемое в дальнейшем «Претендент» в лице __________  __________ действующего на основании ________, с другой стороны, совместно именуемые «Стороны» заключили настоящий Договор о нижеследующем:</w:t>
      </w:r>
    </w:p>
    <w:p w:rsidR="009F7106" w:rsidRPr="008642B6" w:rsidRDefault="009F7106" w:rsidP="009F7106">
      <w:pPr>
        <w:pStyle w:val="23"/>
        <w:tabs>
          <w:tab w:val="left" w:pos="0"/>
        </w:tabs>
        <w:suppressAutoHyphens/>
        <w:spacing w:after="0" w:line="240" w:lineRule="auto"/>
        <w:ind w:left="540" w:hanging="540"/>
        <w:jc w:val="center"/>
        <w:outlineLvl w:val="0"/>
        <w:rPr>
          <w:b/>
          <w:sz w:val="24"/>
          <w:szCs w:val="24"/>
        </w:rPr>
      </w:pPr>
    </w:p>
    <w:p w:rsidR="009F7106" w:rsidRPr="008642B6" w:rsidRDefault="009F7106" w:rsidP="009F7106">
      <w:pPr>
        <w:pStyle w:val="23"/>
        <w:tabs>
          <w:tab w:val="left" w:pos="0"/>
        </w:tabs>
        <w:suppressAutoHyphens/>
        <w:spacing w:after="0" w:line="240" w:lineRule="auto"/>
        <w:ind w:left="540" w:hanging="540"/>
        <w:jc w:val="center"/>
        <w:outlineLvl w:val="0"/>
        <w:rPr>
          <w:b/>
          <w:sz w:val="24"/>
          <w:szCs w:val="24"/>
        </w:rPr>
      </w:pPr>
      <w:r w:rsidRPr="008642B6">
        <w:rPr>
          <w:b/>
          <w:sz w:val="24"/>
          <w:szCs w:val="24"/>
        </w:rPr>
        <w:t>1. Предмет договора</w:t>
      </w:r>
    </w:p>
    <w:p w:rsidR="009F7106" w:rsidRPr="008642B6" w:rsidRDefault="009F7106" w:rsidP="009F7106">
      <w:pPr>
        <w:ind w:firstLine="601"/>
        <w:jc w:val="both"/>
        <w:rPr>
          <w:i/>
        </w:rPr>
      </w:pPr>
      <w:r w:rsidRPr="008642B6">
        <w:rPr>
          <w:szCs w:val="24"/>
        </w:rPr>
        <w:t>1.1. «Претенд</w:t>
      </w:r>
      <w:r w:rsidRPr="008642B6">
        <w:t xml:space="preserve">ент» для участия в тендерных торгах </w:t>
      </w:r>
      <w:r w:rsidR="00F95D88" w:rsidRPr="008642B6">
        <w:rPr>
          <w:bCs/>
          <w:iCs/>
          <w:szCs w:val="24"/>
        </w:rPr>
        <w:t>по</w:t>
      </w:r>
      <w:r w:rsidR="004646C5">
        <w:rPr>
          <w:bCs/>
          <w:iCs/>
          <w:szCs w:val="24"/>
        </w:rPr>
        <w:t xml:space="preserve"> </w:t>
      </w:r>
      <w:r w:rsidR="004E1182" w:rsidRPr="008642B6">
        <w:rPr>
          <w:szCs w:val="24"/>
        </w:rPr>
        <w:t>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w:t>
      </w:r>
      <w:r w:rsidR="004646C5">
        <w:rPr>
          <w:szCs w:val="24"/>
        </w:rPr>
        <w:t xml:space="preserve"> </w:t>
      </w:r>
      <w:r w:rsidRPr="008642B6">
        <w:t xml:space="preserve">обязуется перечислить на </w:t>
      </w:r>
      <w:r w:rsidR="00920053" w:rsidRPr="008642B6">
        <w:t>счёт</w:t>
      </w:r>
      <w:r w:rsidR="004E1182" w:rsidRPr="008642B6">
        <w:t xml:space="preserve"> Рабочего органа </w:t>
      </w:r>
      <w:r w:rsidRPr="008642B6">
        <w:t>сумму в размере _________(_________________)</w:t>
      </w:r>
      <w:r w:rsidRPr="008642B6">
        <w:rPr>
          <w:i/>
        </w:rPr>
        <w:t>.</w:t>
      </w:r>
    </w:p>
    <w:p w:rsidR="009F7106" w:rsidRPr="008642B6" w:rsidRDefault="009F7106" w:rsidP="009F7106">
      <w:pPr>
        <w:pStyle w:val="23"/>
        <w:tabs>
          <w:tab w:val="left" w:pos="676"/>
          <w:tab w:val="left" w:pos="1440"/>
        </w:tabs>
        <w:suppressAutoHyphens/>
        <w:spacing w:after="0" w:line="240" w:lineRule="auto"/>
        <w:ind w:left="540" w:hanging="540"/>
        <w:jc w:val="center"/>
        <w:outlineLvl w:val="0"/>
        <w:rPr>
          <w:sz w:val="24"/>
          <w:szCs w:val="24"/>
        </w:rPr>
      </w:pPr>
    </w:p>
    <w:p w:rsidR="009F7106" w:rsidRPr="008642B6" w:rsidRDefault="009F7106" w:rsidP="009F7106">
      <w:pPr>
        <w:pStyle w:val="23"/>
        <w:tabs>
          <w:tab w:val="left" w:pos="676"/>
          <w:tab w:val="left" w:pos="1440"/>
        </w:tabs>
        <w:suppressAutoHyphens/>
        <w:spacing w:after="0" w:line="240" w:lineRule="auto"/>
        <w:ind w:left="540" w:hanging="540"/>
        <w:jc w:val="center"/>
        <w:outlineLvl w:val="0"/>
        <w:rPr>
          <w:b/>
          <w:sz w:val="24"/>
          <w:szCs w:val="24"/>
        </w:rPr>
      </w:pPr>
      <w:r w:rsidRPr="008642B6">
        <w:rPr>
          <w:b/>
          <w:sz w:val="24"/>
          <w:szCs w:val="24"/>
        </w:rPr>
        <w:t>2. Передача денежных средств</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2.1. Денежные средства, указанные в пункте 1.1. настоящего Договора, используются в качестве задатка, вносимого в целях обеспечения исполнения «Претендентом» обязательств в рамках условий тендерных торгов в соответствии с Главой 4 Раздела I «</w:t>
      </w:r>
      <w:r w:rsidR="000A5F56">
        <w:rPr>
          <w:sz w:val="24"/>
          <w:szCs w:val="24"/>
        </w:rPr>
        <w:t>Основные условия и требования тендера</w:t>
      </w:r>
      <w:r w:rsidRPr="008642B6">
        <w:rPr>
          <w:sz w:val="24"/>
          <w:szCs w:val="24"/>
        </w:rPr>
        <w:t xml:space="preserve">» </w:t>
      </w:r>
      <w:r w:rsidR="00FB3949" w:rsidRPr="008642B6">
        <w:rPr>
          <w:sz w:val="24"/>
          <w:szCs w:val="24"/>
        </w:rPr>
        <w:t>т</w:t>
      </w:r>
      <w:r w:rsidRPr="008642B6">
        <w:rPr>
          <w:sz w:val="24"/>
          <w:szCs w:val="24"/>
        </w:rPr>
        <w:t>ендерной документации.</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 xml:space="preserve">2.2. Денежные средства, указанные в пункте 1.1. настоящего Договора, должны быть внесены «Претендентом» на </w:t>
      </w:r>
      <w:r w:rsidR="00920053" w:rsidRPr="008642B6">
        <w:rPr>
          <w:sz w:val="24"/>
          <w:szCs w:val="24"/>
        </w:rPr>
        <w:t>счёт</w:t>
      </w:r>
      <w:r w:rsidR="004646C5">
        <w:rPr>
          <w:sz w:val="24"/>
          <w:szCs w:val="24"/>
        </w:rPr>
        <w:t xml:space="preserve"> </w:t>
      </w:r>
      <w:r w:rsidR="00E04389" w:rsidRPr="008642B6">
        <w:rPr>
          <w:sz w:val="24"/>
          <w:szCs w:val="24"/>
        </w:rPr>
        <w:t>Рабочего органа</w:t>
      </w:r>
      <w:r w:rsidR="00D90499" w:rsidRPr="008642B6">
        <w:rPr>
          <w:sz w:val="24"/>
          <w:szCs w:val="24"/>
        </w:rPr>
        <w:t>,</w:t>
      </w:r>
      <w:r w:rsidRPr="008642B6">
        <w:rPr>
          <w:sz w:val="24"/>
          <w:szCs w:val="24"/>
        </w:rPr>
        <w:t xml:space="preserve"> указанный в настоящем Договоре, не позднее последней даты </w:t>
      </w:r>
      <w:r w:rsidR="00920053" w:rsidRPr="008642B6">
        <w:rPr>
          <w:sz w:val="24"/>
          <w:szCs w:val="24"/>
        </w:rPr>
        <w:t>приёма</w:t>
      </w:r>
      <w:r w:rsidRPr="008642B6">
        <w:rPr>
          <w:sz w:val="24"/>
          <w:szCs w:val="24"/>
        </w:rPr>
        <w:t xml:space="preserve"> тендерных предложений и считаются </w:t>
      </w:r>
      <w:r w:rsidR="00920053" w:rsidRPr="008642B6">
        <w:rPr>
          <w:sz w:val="24"/>
          <w:szCs w:val="24"/>
        </w:rPr>
        <w:t>внесёнными</w:t>
      </w:r>
      <w:r w:rsidRPr="008642B6">
        <w:rPr>
          <w:sz w:val="24"/>
          <w:szCs w:val="24"/>
        </w:rPr>
        <w:t xml:space="preserve"> с момента их зачисления на </w:t>
      </w:r>
      <w:r w:rsidR="00920053" w:rsidRPr="008642B6">
        <w:rPr>
          <w:sz w:val="24"/>
          <w:szCs w:val="24"/>
        </w:rPr>
        <w:t>счёт</w:t>
      </w:r>
      <w:r w:rsidR="004E1182" w:rsidRPr="008642B6">
        <w:rPr>
          <w:sz w:val="24"/>
          <w:szCs w:val="24"/>
        </w:rPr>
        <w:t xml:space="preserve"> Рабочего органа</w:t>
      </w:r>
      <w:r w:rsidRPr="008642B6">
        <w:rPr>
          <w:sz w:val="24"/>
          <w:szCs w:val="24"/>
        </w:rPr>
        <w:t xml:space="preserve">. Документом, подтверждающим внесение задатка на </w:t>
      </w:r>
      <w:r w:rsidR="00920053" w:rsidRPr="008642B6">
        <w:rPr>
          <w:sz w:val="24"/>
          <w:szCs w:val="24"/>
        </w:rPr>
        <w:t>счёт</w:t>
      </w:r>
      <w:r w:rsidR="004E1182" w:rsidRPr="008642B6">
        <w:rPr>
          <w:sz w:val="24"/>
          <w:szCs w:val="24"/>
        </w:rPr>
        <w:t xml:space="preserve"> Рабочего органа</w:t>
      </w:r>
      <w:r w:rsidRPr="008642B6">
        <w:rPr>
          <w:sz w:val="24"/>
          <w:szCs w:val="24"/>
        </w:rPr>
        <w:t xml:space="preserve">, является выписка со счета </w:t>
      </w:r>
      <w:r w:rsidR="004E1182" w:rsidRPr="008642B6">
        <w:rPr>
          <w:sz w:val="24"/>
          <w:szCs w:val="24"/>
        </w:rPr>
        <w:t>Рабочего органа</w:t>
      </w:r>
      <w:r w:rsidRPr="008642B6">
        <w:rPr>
          <w:sz w:val="24"/>
          <w:szCs w:val="24"/>
        </w:rPr>
        <w:t>.</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2.3. «Претендент» соглашается, что в случае не</w:t>
      </w:r>
      <w:r w:rsidR="004646C5">
        <w:rPr>
          <w:sz w:val="24"/>
          <w:szCs w:val="24"/>
        </w:rPr>
        <w:t xml:space="preserve"> </w:t>
      </w:r>
      <w:r w:rsidRPr="008642B6">
        <w:rPr>
          <w:sz w:val="24"/>
          <w:szCs w:val="24"/>
        </w:rPr>
        <w:t xml:space="preserve">поступления суммы задатка на </w:t>
      </w:r>
      <w:r w:rsidR="00920053" w:rsidRPr="008642B6">
        <w:rPr>
          <w:sz w:val="24"/>
          <w:szCs w:val="24"/>
        </w:rPr>
        <w:t>счёт</w:t>
      </w:r>
      <w:r w:rsidR="004646C5">
        <w:rPr>
          <w:sz w:val="24"/>
          <w:szCs w:val="24"/>
        </w:rPr>
        <w:t xml:space="preserve"> </w:t>
      </w:r>
      <w:r w:rsidR="00AF1B9A" w:rsidRPr="008642B6">
        <w:rPr>
          <w:sz w:val="24"/>
          <w:szCs w:val="24"/>
        </w:rPr>
        <w:t xml:space="preserve">Рабочего органа </w:t>
      </w:r>
      <w:r w:rsidRPr="008642B6">
        <w:rPr>
          <w:sz w:val="24"/>
          <w:szCs w:val="24"/>
        </w:rPr>
        <w:t>в срок до момента вскрытия запечатанных конвертов с тендерными предложениями, обязательства «Претендента» по внесению задатка считаются неисполненными.</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 xml:space="preserve">2.4. «Претендент» не вправе распоряжаться денежными средствами, поступившими в качестве задатка на </w:t>
      </w:r>
      <w:r w:rsidR="00920053" w:rsidRPr="008642B6">
        <w:rPr>
          <w:sz w:val="24"/>
          <w:szCs w:val="24"/>
        </w:rPr>
        <w:t>счёт</w:t>
      </w:r>
      <w:r w:rsidR="00AF1B9A" w:rsidRPr="008642B6">
        <w:rPr>
          <w:sz w:val="24"/>
          <w:szCs w:val="24"/>
        </w:rPr>
        <w:t xml:space="preserve"> Рабочего органа</w:t>
      </w:r>
      <w:r w:rsidRPr="008642B6">
        <w:rPr>
          <w:sz w:val="24"/>
          <w:szCs w:val="24"/>
        </w:rPr>
        <w:t xml:space="preserve">, то есть не вправе требовать от </w:t>
      </w:r>
      <w:r w:rsidR="00AF1B9A" w:rsidRPr="008642B6">
        <w:rPr>
          <w:sz w:val="24"/>
          <w:szCs w:val="24"/>
        </w:rPr>
        <w:t xml:space="preserve">Рабочего органа </w:t>
      </w:r>
      <w:r w:rsidRPr="008642B6">
        <w:rPr>
          <w:sz w:val="24"/>
          <w:szCs w:val="24"/>
        </w:rPr>
        <w:t xml:space="preserve">их перечисления на любой иной банковский </w:t>
      </w:r>
      <w:r w:rsidR="00920053" w:rsidRPr="008642B6">
        <w:rPr>
          <w:sz w:val="24"/>
          <w:szCs w:val="24"/>
        </w:rPr>
        <w:t>счёт</w:t>
      </w:r>
      <w:r w:rsidRPr="008642B6">
        <w:rPr>
          <w:sz w:val="24"/>
          <w:szCs w:val="24"/>
        </w:rPr>
        <w:t>, не принадлежащий «Претенденту».</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2.5. На денежные средства, перечисленные в соответствии с настоящим Договором, проценты не начисляются.</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p>
    <w:p w:rsidR="009F7106" w:rsidRPr="008642B6" w:rsidRDefault="009F7106" w:rsidP="009F7106">
      <w:pPr>
        <w:pStyle w:val="23"/>
        <w:tabs>
          <w:tab w:val="left" w:pos="676"/>
          <w:tab w:val="left" w:pos="1440"/>
        </w:tabs>
        <w:suppressAutoHyphens/>
        <w:spacing w:after="0" w:line="240" w:lineRule="auto"/>
        <w:ind w:left="540" w:hanging="540"/>
        <w:jc w:val="center"/>
        <w:outlineLvl w:val="0"/>
        <w:rPr>
          <w:b/>
          <w:sz w:val="24"/>
          <w:szCs w:val="24"/>
        </w:rPr>
      </w:pPr>
      <w:r w:rsidRPr="008642B6">
        <w:rPr>
          <w:b/>
          <w:sz w:val="24"/>
          <w:szCs w:val="24"/>
        </w:rPr>
        <w:t>3. Возврат денежных средств</w:t>
      </w:r>
    </w:p>
    <w:p w:rsidR="009F7106" w:rsidRPr="008642B6" w:rsidRDefault="009F7106" w:rsidP="009F7106">
      <w:pPr>
        <w:widowControl w:val="0"/>
        <w:autoSpaceDE w:val="0"/>
        <w:autoSpaceDN w:val="0"/>
        <w:adjustRightInd w:val="0"/>
        <w:ind w:firstLine="600"/>
        <w:jc w:val="both"/>
        <w:rPr>
          <w:szCs w:val="24"/>
        </w:rPr>
      </w:pPr>
      <w:r w:rsidRPr="008642B6">
        <w:rPr>
          <w:szCs w:val="24"/>
        </w:rPr>
        <w:t xml:space="preserve">3.1. </w:t>
      </w:r>
      <w:r w:rsidR="00AF1B9A" w:rsidRPr="008642B6">
        <w:rPr>
          <w:szCs w:val="24"/>
        </w:rPr>
        <w:t>Рабочий орган</w:t>
      </w:r>
      <w:r w:rsidRPr="008642B6">
        <w:rPr>
          <w:szCs w:val="24"/>
        </w:rPr>
        <w:t xml:space="preserve"> в течение 11 банковских дней после решения </w:t>
      </w:r>
      <w:r w:rsidR="004A5D6B">
        <w:rPr>
          <w:szCs w:val="24"/>
        </w:rPr>
        <w:t>Тендерной</w:t>
      </w:r>
      <w:r w:rsidRPr="008642B6">
        <w:rPr>
          <w:szCs w:val="24"/>
        </w:rPr>
        <w:t xml:space="preserve"> комиссии возвращает задаток Претенденту, за вычетом издержек на проведение банковских операций, в следующих случаях:</w:t>
      </w:r>
    </w:p>
    <w:p w:rsidR="009F7106" w:rsidRPr="008642B6" w:rsidRDefault="00AF1B9A" w:rsidP="009F7106">
      <w:pPr>
        <w:widowControl w:val="0"/>
        <w:autoSpaceDE w:val="0"/>
        <w:autoSpaceDN w:val="0"/>
        <w:adjustRightInd w:val="0"/>
        <w:ind w:firstLine="600"/>
        <w:jc w:val="both"/>
        <w:rPr>
          <w:szCs w:val="24"/>
        </w:rPr>
      </w:pPr>
      <w:r w:rsidRPr="008642B6">
        <w:rPr>
          <w:szCs w:val="24"/>
        </w:rPr>
        <w:t xml:space="preserve">- если </w:t>
      </w:r>
      <w:r w:rsidR="009F7106" w:rsidRPr="008642B6">
        <w:rPr>
          <w:szCs w:val="24"/>
        </w:rPr>
        <w:t>Претендент не допущен к участию в тендере;</w:t>
      </w:r>
    </w:p>
    <w:p w:rsidR="009F7106" w:rsidRPr="008642B6" w:rsidRDefault="00AF1B9A" w:rsidP="009F7106">
      <w:pPr>
        <w:widowControl w:val="0"/>
        <w:autoSpaceDE w:val="0"/>
        <w:autoSpaceDN w:val="0"/>
        <w:adjustRightInd w:val="0"/>
        <w:ind w:firstLine="600"/>
        <w:jc w:val="both"/>
        <w:rPr>
          <w:szCs w:val="24"/>
        </w:rPr>
      </w:pPr>
      <w:r w:rsidRPr="008642B6">
        <w:rPr>
          <w:szCs w:val="24"/>
        </w:rPr>
        <w:t xml:space="preserve">- если </w:t>
      </w:r>
      <w:r w:rsidR="009F7106" w:rsidRPr="008642B6">
        <w:rPr>
          <w:szCs w:val="24"/>
        </w:rPr>
        <w:t>Претендент не будет объявлен Победителем тендера;</w:t>
      </w:r>
    </w:p>
    <w:p w:rsidR="009F7106" w:rsidRPr="008642B6" w:rsidRDefault="009F7106" w:rsidP="009F7106">
      <w:pPr>
        <w:widowControl w:val="0"/>
        <w:autoSpaceDE w:val="0"/>
        <w:autoSpaceDN w:val="0"/>
        <w:adjustRightInd w:val="0"/>
        <w:ind w:firstLine="600"/>
        <w:jc w:val="both"/>
        <w:rPr>
          <w:szCs w:val="24"/>
        </w:rPr>
      </w:pPr>
      <w:r w:rsidRPr="008642B6">
        <w:rPr>
          <w:szCs w:val="24"/>
        </w:rPr>
        <w:t xml:space="preserve">- если тендер будет </w:t>
      </w:r>
      <w:r w:rsidR="000C648F">
        <w:rPr>
          <w:szCs w:val="24"/>
        </w:rPr>
        <w:t>отменен или признан</w:t>
      </w:r>
      <w:r w:rsidRPr="008642B6">
        <w:rPr>
          <w:szCs w:val="24"/>
        </w:rPr>
        <w:t xml:space="preserve"> несостоявшимся.</w:t>
      </w:r>
    </w:p>
    <w:p w:rsidR="00AF1B9A" w:rsidRPr="008642B6" w:rsidRDefault="009F7106" w:rsidP="00AF1B9A">
      <w:pPr>
        <w:widowControl w:val="0"/>
        <w:autoSpaceDE w:val="0"/>
        <w:autoSpaceDN w:val="0"/>
        <w:adjustRightInd w:val="0"/>
        <w:ind w:firstLine="600"/>
        <w:jc w:val="both"/>
        <w:rPr>
          <w:szCs w:val="24"/>
        </w:rPr>
      </w:pPr>
      <w:r w:rsidRPr="008642B6">
        <w:rPr>
          <w:szCs w:val="24"/>
        </w:rPr>
        <w:t xml:space="preserve">3.2. </w:t>
      </w:r>
      <w:r w:rsidR="00AF1B9A" w:rsidRPr="008642B6">
        <w:rPr>
          <w:szCs w:val="24"/>
        </w:rPr>
        <w:t xml:space="preserve">Претенденту, признанному Победителем тендера, сумма задатка возвращается, за вычетом издержек на проведение банковских операций, в течение 11 банковских дней с момента подписания и вступления в юридическую силу договора с </w:t>
      </w:r>
      <w:r w:rsidR="00AF1B9A" w:rsidRPr="008642B6">
        <w:rPr>
          <w:szCs w:val="24"/>
          <w:lang w:eastAsia="en-US"/>
        </w:rPr>
        <w:t>Заказчиком тендера</w:t>
      </w:r>
      <w:r w:rsidR="00AF1B9A" w:rsidRPr="008642B6">
        <w:rPr>
          <w:szCs w:val="24"/>
        </w:rPr>
        <w:t>.</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 xml:space="preserve">3.3. В случае отзыва Претендентом </w:t>
      </w:r>
      <w:r w:rsidR="0048671A" w:rsidRPr="008642B6">
        <w:rPr>
          <w:sz w:val="24"/>
          <w:szCs w:val="24"/>
        </w:rPr>
        <w:t>своего тендерного предложения не позднее 5 дней до последнего срока приёма тендерных предложений</w:t>
      </w:r>
      <w:r w:rsidRPr="008642B6">
        <w:rPr>
          <w:sz w:val="24"/>
          <w:szCs w:val="24"/>
        </w:rPr>
        <w:t xml:space="preserve">, </w:t>
      </w:r>
      <w:r w:rsidR="00AF1B9A" w:rsidRPr="008642B6">
        <w:rPr>
          <w:sz w:val="24"/>
          <w:szCs w:val="24"/>
        </w:rPr>
        <w:t>Рабочий орган</w:t>
      </w:r>
      <w:r w:rsidRPr="008642B6">
        <w:rPr>
          <w:sz w:val="24"/>
          <w:szCs w:val="24"/>
        </w:rPr>
        <w:t xml:space="preserve"> обязуется перечислить сумму задатка, за вычетом издержек на проведение банковских операций, на указанный Претендентом в настоящем Договоре </w:t>
      </w:r>
      <w:r w:rsidR="00646EEB" w:rsidRPr="008642B6">
        <w:rPr>
          <w:sz w:val="24"/>
          <w:szCs w:val="24"/>
        </w:rPr>
        <w:t>счёт</w:t>
      </w:r>
      <w:r w:rsidRPr="008642B6">
        <w:rPr>
          <w:sz w:val="24"/>
          <w:szCs w:val="24"/>
        </w:rPr>
        <w:t xml:space="preserve"> в течение 11 банковских дней с момента получения</w:t>
      </w:r>
      <w:r w:rsidR="004646C5">
        <w:rPr>
          <w:sz w:val="24"/>
          <w:szCs w:val="24"/>
        </w:rPr>
        <w:t xml:space="preserve"> </w:t>
      </w:r>
      <w:r w:rsidRPr="008642B6">
        <w:rPr>
          <w:sz w:val="24"/>
          <w:szCs w:val="24"/>
        </w:rPr>
        <w:t xml:space="preserve">заявления Претендента об отзыве </w:t>
      </w:r>
      <w:r w:rsidR="0048671A" w:rsidRPr="008642B6">
        <w:rPr>
          <w:sz w:val="24"/>
          <w:szCs w:val="24"/>
        </w:rPr>
        <w:t xml:space="preserve">своего </w:t>
      </w:r>
      <w:r w:rsidRPr="008642B6">
        <w:rPr>
          <w:sz w:val="24"/>
          <w:szCs w:val="24"/>
        </w:rPr>
        <w:t>тендерного предложения.</w:t>
      </w:r>
    </w:p>
    <w:p w:rsidR="009F7106" w:rsidRPr="008642B6" w:rsidRDefault="00AF1B9A" w:rsidP="009F7106">
      <w:pPr>
        <w:widowControl w:val="0"/>
        <w:autoSpaceDE w:val="0"/>
        <w:autoSpaceDN w:val="0"/>
        <w:adjustRightInd w:val="0"/>
        <w:ind w:firstLine="600"/>
        <w:jc w:val="both"/>
        <w:rPr>
          <w:szCs w:val="24"/>
        </w:rPr>
      </w:pPr>
      <w:r w:rsidRPr="008642B6">
        <w:rPr>
          <w:szCs w:val="24"/>
        </w:rPr>
        <w:t xml:space="preserve">3.4. Задаток </w:t>
      </w:r>
      <w:r w:rsidR="009F7106" w:rsidRPr="008642B6">
        <w:rPr>
          <w:szCs w:val="24"/>
        </w:rPr>
        <w:t>Претендента (за исключением Победителя тендера) подлежит возврату за вычетом издержек проведения банковских операций в течение срока</w:t>
      </w:r>
      <w:r w:rsidR="0048671A" w:rsidRPr="008642B6">
        <w:rPr>
          <w:szCs w:val="24"/>
        </w:rPr>
        <w:t>,</w:t>
      </w:r>
      <w:r w:rsidR="009F7106" w:rsidRPr="008642B6">
        <w:rPr>
          <w:szCs w:val="24"/>
        </w:rPr>
        <w:t xml:space="preserve"> установленного Тендерной документацией с момента объявления Победителя тендера, но не позднее 11 банковских дней.</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 xml:space="preserve">3.5. В случае если Претендент, признанный Победителем тендера, уклоняется, либо прямо отказывается от заключения </w:t>
      </w:r>
      <w:r w:rsidR="00715465">
        <w:rPr>
          <w:sz w:val="24"/>
          <w:szCs w:val="24"/>
        </w:rPr>
        <w:t>договора,</w:t>
      </w:r>
      <w:r w:rsidRPr="008642B6">
        <w:rPr>
          <w:sz w:val="24"/>
          <w:szCs w:val="24"/>
        </w:rPr>
        <w:t xml:space="preserve"> предусмотренного условиями тендера после получения извещения о подведении итогов тендера и утверждения Протокола, сумма задатка ему не возвращается, что является мерой ответственности, применяемой к Претенденту в соответствии с условиями тендера и действующим законодательством.</w:t>
      </w:r>
    </w:p>
    <w:p w:rsidR="009F7106" w:rsidRPr="008642B6" w:rsidRDefault="009F7106" w:rsidP="009F7106">
      <w:pPr>
        <w:pStyle w:val="23"/>
        <w:tabs>
          <w:tab w:val="left" w:pos="676"/>
          <w:tab w:val="left" w:pos="1440"/>
        </w:tabs>
        <w:suppressAutoHyphens/>
        <w:spacing w:after="0" w:line="240" w:lineRule="auto"/>
        <w:ind w:firstLine="600"/>
        <w:jc w:val="both"/>
        <w:outlineLvl w:val="0"/>
      </w:pPr>
      <w:r w:rsidRPr="008642B6">
        <w:rPr>
          <w:sz w:val="24"/>
          <w:szCs w:val="24"/>
        </w:rPr>
        <w:t xml:space="preserve">3.6. </w:t>
      </w:r>
      <w:r w:rsidR="0048671A" w:rsidRPr="008642B6">
        <w:rPr>
          <w:spacing w:val="-3"/>
          <w:sz w:val="24"/>
          <w:szCs w:val="24"/>
        </w:rPr>
        <w:t xml:space="preserve">В случае если Претендент внесет изменения в свое тендерное предложение после последней даты приема тендерных предложений или отзовет его </w:t>
      </w:r>
      <w:r w:rsidR="0048671A" w:rsidRPr="008642B6">
        <w:rPr>
          <w:spacing w:val="1"/>
          <w:sz w:val="24"/>
          <w:szCs w:val="24"/>
        </w:rPr>
        <w:t>позднее</w:t>
      </w:r>
      <w:r w:rsidR="0048671A" w:rsidRPr="008642B6">
        <w:rPr>
          <w:spacing w:val="-1"/>
          <w:sz w:val="24"/>
          <w:szCs w:val="24"/>
        </w:rPr>
        <w:t xml:space="preserve"> 5 дней до последней даты приема тендерных предложени</w:t>
      </w:r>
      <w:r w:rsidR="00AC5639" w:rsidRPr="008642B6">
        <w:rPr>
          <w:spacing w:val="-1"/>
          <w:sz w:val="24"/>
          <w:szCs w:val="24"/>
        </w:rPr>
        <w:t>я</w:t>
      </w:r>
      <w:r w:rsidR="0048671A" w:rsidRPr="008642B6">
        <w:rPr>
          <w:spacing w:val="-3"/>
          <w:sz w:val="24"/>
          <w:szCs w:val="24"/>
        </w:rPr>
        <w:t>, сумма внесенного задатка ему не возвращается, что является мерой ответственности, применяемой к Претенденту в соответствии с условиями тендера</w:t>
      </w:r>
      <w:r w:rsidRPr="008642B6">
        <w:t>.</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p>
    <w:p w:rsidR="009F7106" w:rsidRPr="008642B6" w:rsidRDefault="009F7106" w:rsidP="009F7106">
      <w:pPr>
        <w:pStyle w:val="23"/>
        <w:tabs>
          <w:tab w:val="left" w:pos="676"/>
          <w:tab w:val="left" w:pos="1440"/>
        </w:tabs>
        <w:suppressAutoHyphens/>
        <w:spacing w:after="0" w:line="240" w:lineRule="auto"/>
        <w:ind w:left="540" w:hanging="540"/>
        <w:jc w:val="center"/>
        <w:outlineLvl w:val="0"/>
        <w:rPr>
          <w:b/>
          <w:sz w:val="24"/>
          <w:szCs w:val="24"/>
        </w:rPr>
      </w:pPr>
      <w:r w:rsidRPr="008642B6">
        <w:rPr>
          <w:b/>
          <w:sz w:val="24"/>
          <w:szCs w:val="24"/>
        </w:rPr>
        <w:t>4. Срок действия договора</w:t>
      </w:r>
    </w:p>
    <w:p w:rsidR="00FB3949" w:rsidRPr="008642B6" w:rsidRDefault="009F7106" w:rsidP="009F7106">
      <w:pPr>
        <w:ind w:firstLine="601"/>
        <w:jc w:val="both"/>
        <w:rPr>
          <w:szCs w:val="24"/>
        </w:rPr>
      </w:pPr>
      <w:r w:rsidRPr="008642B6">
        <w:rPr>
          <w:szCs w:val="24"/>
        </w:rPr>
        <w:t xml:space="preserve">4.1. Настоящий договор является неотъемлемой частью </w:t>
      </w:r>
      <w:r w:rsidR="00FB3949" w:rsidRPr="008642B6">
        <w:rPr>
          <w:szCs w:val="24"/>
        </w:rPr>
        <w:t>т</w:t>
      </w:r>
      <w:r w:rsidRPr="008642B6">
        <w:rPr>
          <w:szCs w:val="24"/>
        </w:rPr>
        <w:t xml:space="preserve">ендерной документации </w:t>
      </w:r>
      <w:r w:rsidR="00F95D88" w:rsidRPr="008642B6">
        <w:rPr>
          <w:bCs/>
          <w:iCs/>
          <w:szCs w:val="24"/>
        </w:rPr>
        <w:t xml:space="preserve">по </w:t>
      </w:r>
      <w:r w:rsidR="00AC5639" w:rsidRPr="008642B6">
        <w:rPr>
          <w:szCs w:val="24"/>
        </w:rPr>
        <w:t>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w:t>
      </w:r>
      <w:r w:rsidR="00FB3949" w:rsidRPr="008642B6">
        <w:rPr>
          <w:szCs w:val="24"/>
        </w:rPr>
        <w:t xml:space="preserve">.  </w:t>
      </w:r>
    </w:p>
    <w:p w:rsidR="009F7106" w:rsidRPr="008642B6" w:rsidRDefault="009F7106" w:rsidP="009F7106">
      <w:pPr>
        <w:ind w:firstLine="601"/>
        <w:jc w:val="both"/>
        <w:rPr>
          <w:szCs w:val="24"/>
        </w:rPr>
      </w:pPr>
      <w:r w:rsidRPr="008642B6">
        <w:rPr>
          <w:szCs w:val="24"/>
        </w:rPr>
        <w:t xml:space="preserve">4.2. Настоящий Договор вступает в силу с момента его подписания Сторонами и прекращает </w:t>
      </w:r>
      <w:r w:rsidR="00646EEB" w:rsidRPr="008642B6">
        <w:rPr>
          <w:szCs w:val="24"/>
        </w:rPr>
        <w:t>своё</w:t>
      </w:r>
      <w:r w:rsidRPr="008642B6">
        <w:rPr>
          <w:szCs w:val="24"/>
        </w:rPr>
        <w:t xml:space="preserve"> действие исполнением Сторонами обязательств, предусмотренных условиями Тендерной документации и настоящего Договора.</w:t>
      </w:r>
    </w:p>
    <w:p w:rsidR="009F7106" w:rsidRPr="008642B6" w:rsidRDefault="009F7106" w:rsidP="009F7106">
      <w:pPr>
        <w:widowControl w:val="0"/>
        <w:autoSpaceDE w:val="0"/>
        <w:autoSpaceDN w:val="0"/>
        <w:adjustRightInd w:val="0"/>
        <w:ind w:firstLine="600"/>
        <w:jc w:val="both"/>
        <w:rPr>
          <w:szCs w:val="24"/>
        </w:rPr>
      </w:pPr>
      <w:r w:rsidRPr="008642B6">
        <w:rPr>
          <w:szCs w:val="24"/>
        </w:rPr>
        <w:t xml:space="preserve">4.3. Все возможные споры и разногласия, вытекающие из условий настоящего Договора, будут разрешаться Сторонами </w:t>
      </w:r>
      <w:r w:rsidR="00646EEB" w:rsidRPr="008642B6">
        <w:rPr>
          <w:szCs w:val="24"/>
        </w:rPr>
        <w:t>путём</w:t>
      </w:r>
      <w:r w:rsidRPr="008642B6">
        <w:rPr>
          <w:szCs w:val="24"/>
        </w:rPr>
        <w:t xml:space="preserve"> переговоров. В случае невозможности разрешения споров и разногласий </w:t>
      </w:r>
      <w:r w:rsidR="00646EEB" w:rsidRPr="008642B6">
        <w:rPr>
          <w:szCs w:val="24"/>
        </w:rPr>
        <w:t>путём</w:t>
      </w:r>
      <w:r w:rsidRPr="008642B6">
        <w:rPr>
          <w:szCs w:val="24"/>
        </w:rPr>
        <w:t xml:space="preserve"> переговоров они </w:t>
      </w:r>
      <w:r w:rsidRPr="008642B6">
        <w:rPr>
          <w:color w:val="000000"/>
          <w:szCs w:val="24"/>
        </w:rPr>
        <w:t>подлежат разрешению в Хозяйственном суде Республики Узбекистан</w:t>
      </w:r>
      <w:r w:rsidRPr="008642B6">
        <w:rPr>
          <w:strike/>
          <w:color w:val="000000"/>
          <w:szCs w:val="24"/>
        </w:rPr>
        <w:t>»</w:t>
      </w:r>
      <w:r w:rsidRPr="008642B6">
        <w:rPr>
          <w:color w:val="000000"/>
          <w:szCs w:val="24"/>
        </w:rPr>
        <w:t xml:space="preserve">. </w:t>
      </w:r>
    </w:p>
    <w:p w:rsidR="009F7106" w:rsidRPr="008642B6" w:rsidRDefault="009F7106" w:rsidP="009F7106">
      <w:pPr>
        <w:pStyle w:val="23"/>
        <w:tabs>
          <w:tab w:val="left" w:pos="676"/>
          <w:tab w:val="left" w:pos="1440"/>
        </w:tabs>
        <w:suppressAutoHyphens/>
        <w:spacing w:after="0" w:line="240" w:lineRule="auto"/>
        <w:ind w:firstLine="600"/>
        <w:jc w:val="both"/>
        <w:outlineLvl w:val="0"/>
        <w:rPr>
          <w:sz w:val="24"/>
          <w:szCs w:val="24"/>
        </w:rPr>
      </w:pPr>
      <w:r w:rsidRPr="008642B6">
        <w:rPr>
          <w:sz w:val="24"/>
          <w:szCs w:val="24"/>
        </w:rPr>
        <w:t>4.4. Настоящий Договор составлен в 2 (двух) имеющих одинаковую юридическую силу экземплярах - по одному для каждой из Сторон.</w:t>
      </w:r>
    </w:p>
    <w:p w:rsidR="009F7106" w:rsidRPr="008642B6" w:rsidRDefault="009F7106" w:rsidP="009F7106">
      <w:pPr>
        <w:pStyle w:val="23"/>
        <w:tabs>
          <w:tab w:val="left" w:pos="-2520"/>
        </w:tabs>
        <w:suppressAutoHyphens/>
        <w:spacing w:after="0" w:line="240" w:lineRule="auto"/>
        <w:jc w:val="both"/>
        <w:rPr>
          <w:sz w:val="24"/>
          <w:szCs w:val="24"/>
        </w:rPr>
      </w:pPr>
    </w:p>
    <w:tbl>
      <w:tblPr>
        <w:tblW w:w="9540" w:type="dxa"/>
        <w:tblInd w:w="288" w:type="dxa"/>
        <w:tblLayout w:type="fixed"/>
        <w:tblLook w:val="0000" w:firstRow="0" w:lastRow="0" w:firstColumn="0" w:lastColumn="0" w:noHBand="0" w:noVBand="0"/>
      </w:tblPr>
      <w:tblGrid>
        <w:gridCol w:w="4680"/>
        <w:gridCol w:w="4860"/>
      </w:tblGrid>
      <w:tr w:rsidR="00D90499" w:rsidRPr="008642B6" w:rsidTr="00A94BDB">
        <w:trPr>
          <w:trHeight w:val="693"/>
        </w:trPr>
        <w:tc>
          <w:tcPr>
            <w:tcW w:w="4680" w:type="dxa"/>
          </w:tcPr>
          <w:p w:rsidR="00D90499" w:rsidRPr="008642B6" w:rsidRDefault="00AC5639" w:rsidP="00A94BDB">
            <w:pPr>
              <w:widowControl w:val="0"/>
              <w:autoSpaceDE w:val="0"/>
              <w:autoSpaceDN w:val="0"/>
              <w:adjustRightInd w:val="0"/>
              <w:rPr>
                <w:b/>
                <w:szCs w:val="22"/>
              </w:rPr>
            </w:pPr>
            <w:r w:rsidRPr="008642B6">
              <w:rPr>
                <w:b/>
                <w:szCs w:val="22"/>
              </w:rPr>
              <w:t>РАБОЧИЙ ОРГАН</w:t>
            </w:r>
          </w:p>
          <w:p w:rsidR="00D90499" w:rsidRPr="008642B6" w:rsidRDefault="00D90499" w:rsidP="00A94BDB">
            <w:pPr>
              <w:widowControl w:val="0"/>
              <w:autoSpaceDE w:val="0"/>
              <w:autoSpaceDN w:val="0"/>
              <w:adjustRightInd w:val="0"/>
              <w:rPr>
                <w:b/>
                <w:szCs w:val="22"/>
              </w:rPr>
            </w:pPr>
          </w:p>
        </w:tc>
        <w:tc>
          <w:tcPr>
            <w:tcW w:w="4860" w:type="dxa"/>
          </w:tcPr>
          <w:p w:rsidR="00D90499" w:rsidRPr="008642B6" w:rsidRDefault="00D90499" w:rsidP="00A94BDB">
            <w:pPr>
              <w:widowControl w:val="0"/>
              <w:autoSpaceDE w:val="0"/>
              <w:autoSpaceDN w:val="0"/>
              <w:adjustRightInd w:val="0"/>
              <w:spacing w:line="228" w:lineRule="auto"/>
              <w:rPr>
                <w:b/>
                <w:szCs w:val="24"/>
              </w:rPr>
            </w:pPr>
            <w:r w:rsidRPr="008642B6">
              <w:rPr>
                <w:b/>
                <w:szCs w:val="24"/>
              </w:rPr>
              <w:t>ПРЕТЕНДЕНТ</w:t>
            </w:r>
          </w:p>
          <w:p w:rsidR="00D90499" w:rsidRPr="008642B6" w:rsidRDefault="00D90499" w:rsidP="00A94BDB">
            <w:pPr>
              <w:widowControl w:val="0"/>
              <w:autoSpaceDE w:val="0"/>
              <w:autoSpaceDN w:val="0"/>
              <w:adjustRightInd w:val="0"/>
              <w:spacing w:line="228" w:lineRule="auto"/>
              <w:rPr>
                <w:szCs w:val="24"/>
              </w:rPr>
            </w:pPr>
          </w:p>
        </w:tc>
      </w:tr>
      <w:tr w:rsidR="00D90499" w:rsidRPr="008642B6" w:rsidTr="00A94BDB">
        <w:trPr>
          <w:trHeight w:val="1132"/>
        </w:trPr>
        <w:tc>
          <w:tcPr>
            <w:tcW w:w="4680" w:type="dxa"/>
          </w:tcPr>
          <w:p w:rsidR="00D90499" w:rsidRPr="008642B6" w:rsidRDefault="00D90499" w:rsidP="00D90499">
            <w:pPr>
              <w:pStyle w:val="11"/>
              <w:spacing w:before="0" w:beforeAutospacing="0" w:after="0" w:afterAutospacing="0"/>
              <w:rPr>
                <w:sz w:val="24"/>
                <w:szCs w:val="22"/>
              </w:rPr>
            </w:pPr>
          </w:p>
          <w:p w:rsidR="00D90499" w:rsidRPr="008642B6" w:rsidRDefault="00D90499" w:rsidP="00D90499">
            <w:pPr>
              <w:pStyle w:val="11"/>
              <w:spacing w:before="0" w:beforeAutospacing="0" w:after="0" w:afterAutospacing="0"/>
              <w:rPr>
                <w:sz w:val="24"/>
                <w:szCs w:val="22"/>
              </w:rPr>
            </w:pPr>
            <w:r w:rsidRPr="008642B6">
              <w:rPr>
                <w:sz w:val="24"/>
                <w:szCs w:val="22"/>
              </w:rPr>
              <w:t xml:space="preserve">От </w:t>
            </w:r>
            <w:r w:rsidR="00AC5639" w:rsidRPr="008642B6">
              <w:rPr>
                <w:sz w:val="24"/>
                <w:szCs w:val="22"/>
              </w:rPr>
              <w:t>Рабочего органа</w:t>
            </w:r>
            <w:r w:rsidRPr="008642B6">
              <w:rPr>
                <w:sz w:val="24"/>
                <w:szCs w:val="22"/>
              </w:rPr>
              <w:t>:</w:t>
            </w:r>
          </w:p>
          <w:p w:rsidR="009A2BAD" w:rsidRPr="008642B6" w:rsidRDefault="009A2BAD" w:rsidP="00A94BDB">
            <w:pPr>
              <w:widowControl w:val="0"/>
              <w:autoSpaceDE w:val="0"/>
              <w:autoSpaceDN w:val="0"/>
              <w:adjustRightInd w:val="0"/>
              <w:rPr>
                <w:szCs w:val="22"/>
              </w:rPr>
            </w:pPr>
          </w:p>
          <w:p w:rsidR="00BD4EB8" w:rsidRPr="008642B6" w:rsidRDefault="00BD4EB8" w:rsidP="00A94BDB">
            <w:pPr>
              <w:widowControl w:val="0"/>
              <w:autoSpaceDE w:val="0"/>
              <w:autoSpaceDN w:val="0"/>
              <w:adjustRightInd w:val="0"/>
              <w:rPr>
                <w:szCs w:val="22"/>
              </w:rPr>
            </w:pPr>
          </w:p>
          <w:p w:rsidR="00D90499" w:rsidRPr="008642B6" w:rsidRDefault="00D90499" w:rsidP="00A94BDB">
            <w:pPr>
              <w:widowControl w:val="0"/>
              <w:autoSpaceDE w:val="0"/>
              <w:autoSpaceDN w:val="0"/>
              <w:adjustRightInd w:val="0"/>
              <w:rPr>
                <w:szCs w:val="22"/>
              </w:rPr>
            </w:pPr>
            <w:r w:rsidRPr="008642B6">
              <w:rPr>
                <w:szCs w:val="22"/>
              </w:rPr>
              <w:t>______________________</w:t>
            </w:r>
          </w:p>
          <w:p w:rsidR="00D90499" w:rsidRPr="008642B6" w:rsidRDefault="00D90499" w:rsidP="00A94BDB">
            <w:pPr>
              <w:pStyle w:val="11"/>
              <w:spacing w:before="0" w:after="0"/>
              <w:rPr>
                <w:b w:val="0"/>
                <w:sz w:val="24"/>
                <w:szCs w:val="22"/>
              </w:rPr>
            </w:pPr>
            <w:r w:rsidRPr="008642B6">
              <w:rPr>
                <w:b w:val="0"/>
                <w:sz w:val="24"/>
                <w:szCs w:val="22"/>
              </w:rPr>
              <w:t>М.П.</w:t>
            </w:r>
            <w:r w:rsidR="00516E3F" w:rsidRPr="008642B6">
              <w:rPr>
                <w:b w:val="0"/>
                <w:sz w:val="20"/>
              </w:rPr>
              <w:t xml:space="preserve">(подпись – </w:t>
            </w:r>
            <w:proofErr w:type="spellStart"/>
            <w:r w:rsidR="00516E3F" w:rsidRPr="008642B6">
              <w:rPr>
                <w:b w:val="0"/>
                <w:sz w:val="20"/>
              </w:rPr>
              <w:t>ф.и.о</w:t>
            </w:r>
            <w:proofErr w:type="spellEnd"/>
            <w:r w:rsidR="00516E3F" w:rsidRPr="008642B6">
              <w:rPr>
                <w:b w:val="0"/>
                <w:sz w:val="20"/>
              </w:rPr>
              <w:t>, должность)</w:t>
            </w:r>
          </w:p>
        </w:tc>
        <w:tc>
          <w:tcPr>
            <w:tcW w:w="4860" w:type="dxa"/>
          </w:tcPr>
          <w:p w:rsidR="00D90499" w:rsidRPr="008642B6" w:rsidRDefault="00D90499" w:rsidP="00D90499">
            <w:pPr>
              <w:pStyle w:val="11"/>
              <w:spacing w:before="0" w:beforeAutospacing="0" w:after="0" w:afterAutospacing="0" w:line="228" w:lineRule="auto"/>
              <w:rPr>
                <w:sz w:val="24"/>
                <w:szCs w:val="24"/>
              </w:rPr>
            </w:pPr>
          </w:p>
          <w:p w:rsidR="00D90499" w:rsidRPr="008642B6" w:rsidRDefault="00D90499" w:rsidP="00D90499">
            <w:pPr>
              <w:pStyle w:val="11"/>
              <w:spacing w:before="0" w:beforeAutospacing="0" w:after="0" w:afterAutospacing="0" w:line="228" w:lineRule="auto"/>
              <w:rPr>
                <w:sz w:val="24"/>
                <w:szCs w:val="24"/>
              </w:rPr>
            </w:pPr>
            <w:r w:rsidRPr="008642B6">
              <w:rPr>
                <w:sz w:val="24"/>
                <w:szCs w:val="24"/>
              </w:rPr>
              <w:t>от Претендента:</w:t>
            </w:r>
          </w:p>
          <w:p w:rsidR="00E82EE1" w:rsidRPr="008642B6" w:rsidRDefault="00E82EE1" w:rsidP="00A94BDB">
            <w:pPr>
              <w:pStyle w:val="11"/>
              <w:spacing w:before="0" w:after="0" w:line="228" w:lineRule="auto"/>
              <w:rPr>
                <w:sz w:val="8"/>
                <w:szCs w:val="24"/>
              </w:rPr>
            </w:pPr>
          </w:p>
          <w:p w:rsidR="00D90499" w:rsidRPr="008642B6" w:rsidRDefault="00D90499" w:rsidP="00A94BDB">
            <w:pPr>
              <w:pStyle w:val="11"/>
              <w:spacing w:before="0" w:after="0" w:line="228" w:lineRule="auto"/>
              <w:rPr>
                <w:sz w:val="24"/>
                <w:szCs w:val="24"/>
              </w:rPr>
            </w:pPr>
            <w:r w:rsidRPr="008642B6">
              <w:rPr>
                <w:sz w:val="24"/>
                <w:szCs w:val="24"/>
              </w:rPr>
              <w:t>__________________________</w:t>
            </w:r>
          </w:p>
          <w:p w:rsidR="00D90499" w:rsidRPr="008642B6" w:rsidRDefault="00D90499" w:rsidP="00A94BDB">
            <w:pPr>
              <w:pStyle w:val="11"/>
              <w:spacing w:before="0" w:after="0" w:line="228" w:lineRule="auto"/>
              <w:rPr>
                <w:sz w:val="24"/>
                <w:szCs w:val="24"/>
              </w:rPr>
            </w:pPr>
            <w:r w:rsidRPr="008642B6">
              <w:rPr>
                <w:sz w:val="24"/>
                <w:szCs w:val="24"/>
              </w:rPr>
              <w:t>М.П.</w:t>
            </w:r>
            <w:r w:rsidRPr="008642B6">
              <w:rPr>
                <w:b w:val="0"/>
                <w:sz w:val="24"/>
                <w:szCs w:val="24"/>
              </w:rPr>
              <w:t xml:space="preserve"> (</w:t>
            </w:r>
            <w:r w:rsidRPr="008642B6">
              <w:rPr>
                <w:b w:val="0"/>
                <w:sz w:val="20"/>
              </w:rPr>
              <w:t xml:space="preserve">подпись – </w:t>
            </w:r>
            <w:proofErr w:type="spellStart"/>
            <w:r w:rsidRPr="008642B6">
              <w:rPr>
                <w:b w:val="0"/>
                <w:sz w:val="20"/>
              </w:rPr>
              <w:t>ф.и.о</w:t>
            </w:r>
            <w:proofErr w:type="spellEnd"/>
            <w:r w:rsidRPr="008642B6">
              <w:rPr>
                <w:b w:val="0"/>
                <w:sz w:val="20"/>
              </w:rPr>
              <w:t>, должность)</w:t>
            </w:r>
          </w:p>
        </w:tc>
      </w:tr>
    </w:tbl>
    <w:p w:rsidR="00210A57" w:rsidRPr="008642B6" w:rsidRDefault="00210A57" w:rsidP="00AC5639">
      <w:pPr>
        <w:widowControl w:val="0"/>
        <w:shd w:val="clear" w:color="auto" w:fill="FFFFFF"/>
        <w:autoSpaceDE w:val="0"/>
        <w:autoSpaceDN w:val="0"/>
        <w:adjustRightInd w:val="0"/>
        <w:spacing w:before="120" w:after="120"/>
        <w:ind w:left="10" w:hanging="10"/>
        <w:jc w:val="both"/>
        <w:rPr>
          <w:b/>
          <w:bCs/>
          <w:color w:val="000000"/>
          <w:szCs w:val="24"/>
        </w:rPr>
      </w:pPr>
      <w:r w:rsidRPr="008642B6">
        <w:rPr>
          <w:i/>
          <w:color w:val="FF0000"/>
        </w:rPr>
        <w:br w:type="page"/>
      </w:r>
      <w:r w:rsidRPr="008642B6">
        <w:rPr>
          <w:b/>
          <w:bCs/>
          <w:iCs/>
          <w:color w:val="000000"/>
          <w:szCs w:val="24"/>
        </w:rPr>
        <w:t>Форма № 4.</w:t>
      </w:r>
      <w:r w:rsidR="00C67ECF" w:rsidRPr="008642B6">
        <w:rPr>
          <w:b/>
          <w:bCs/>
          <w:color w:val="000000"/>
          <w:szCs w:val="24"/>
        </w:rPr>
        <w:t xml:space="preserve">  Б</w:t>
      </w:r>
      <w:r w:rsidRPr="008642B6">
        <w:rPr>
          <w:b/>
          <w:bCs/>
          <w:color w:val="000000"/>
          <w:szCs w:val="24"/>
        </w:rPr>
        <w:t>анковская гарантия тендерного предложения (</w:t>
      </w:r>
      <w:proofErr w:type="spellStart"/>
      <w:r w:rsidRPr="008642B6">
        <w:rPr>
          <w:b/>
          <w:bCs/>
          <w:color w:val="000000"/>
          <w:szCs w:val="24"/>
          <w:lang w:val="en-US"/>
        </w:rPr>
        <w:t>bidbond</w:t>
      </w:r>
      <w:proofErr w:type="spellEnd"/>
      <w:r w:rsidRPr="008642B6">
        <w:rPr>
          <w:b/>
          <w:bCs/>
          <w:color w:val="000000"/>
          <w:szCs w:val="24"/>
        </w:rPr>
        <w:t>)</w:t>
      </w:r>
    </w:p>
    <w:p w:rsidR="00FB3949" w:rsidRPr="008642B6" w:rsidRDefault="00FB3949" w:rsidP="000D2C8C">
      <w:pPr>
        <w:widowControl w:val="0"/>
        <w:shd w:val="clear" w:color="auto" w:fill="FFFFFF"/>
        <w:autoSpaceDE w:val="0"/>
        <w:autoSpaceDN w:val="0"/>
        <w:adjustRightInd w:val="0"/>
        <w:ind w:firstLine="4536"/>
        <w:jc w:val="center"/>
        <w:rPr>
          <w:b/>
          <w:szCs w:val="24"/>
        </w:rPr>
      </w:pPr>
      <w:r w:rsidRPr="008642B6">
        <w:rPr>
          <w:b/>
          <w:szCs w:val="24"/>
        </w:rPr>
        <w:t xml:space="preserve">Центру информационной безопасности </w:t>
      </w:r>
    </w:p>
    <w:p w:rsidR="00566DC2" w:rsidRPr="008642B6" w:rsidRDefault="00FB3949" w:rsidP="000D2C8C">
      <w:pPr>
        <w:widowControl w:val="0"/>
        <w:shd w:val="clear" w:color="auto" w:fill="FFFFFF"/>
        <w:autoSpaceDE w:val="0"/>
        <w:autoSpaceDN w:val="0"/>
        <w:adjustRightInd w:val="0"/>
        <w:ind w:firstLine="4536"/>
        <w:jc w:val="center"/>
        <w:rPr>
          <w:b/>
          <w:szCs w:val="24"/>
        </w:rPr>
      </w:pPr>
      <w:r w:rsidRPr="008642B6">
        <w:rPr>
          <w:b/>
          <w:szCs w:val="24"/>
        </w:rPr>
        <w:t xml:space="preserve">и содействия в обеспечении </w:t>
      </w:r>
    </w:p>
    <w:p w:rsidR="009A2BAD" w:rsidRPr="008642B6" w:rsidRDefault="00FB3949" w:rsidP="000D2C8C">
      <w:pPr>
        <w:widowControl w:val="0"/>
        <w:shd w:val="clear" w:color="auto" w:fill="FFFFFF"/>
        <w:autoSpaceDE w:val="0"/>
        <w:autoSpaceDN w:val="0"/>
        <w:adjustRightInd w:val="0"/>
        <w:ind w:firstLine="4536"/>
        <w:jc w:val="center"/>
        <w:rPr>
          <w:b/>
          <w:bCs/>
          <w:sz w:val="16"/>
          <w:szCs w:val="16"/>
        </w:rPr>
      </w:pPr>
      <w:r w:rsidRPr="008642B6">
        <w:rPr>
          <w:b/>
          <w:szCs w:val="24"/>
        </w:rPr>
        <w:t>общественного порядка</w:t>
      </w:r>
    </w:p>
    <w:p w:rsidR="00566DC2" w:rsidRPr="008642B6" w:rsidRDefault="00566DC2" w:rsidP="00F15ECA">
      <w:pPr>
        <w:widowControl w:val="0"/>
        <w:shd w:val="clear" w:color="auto" w:fill="FFFFFF"/>
        <w:autoSpaceDE w:val="0"/>
        <w:autoSpaceDN w:val="0"/>
        <w:adjustRightInd w:val="0"/>
        <w:spacing w:before="120" w:after="120"/>
        <w:ind w:left="10" w:firstLine="590"/>
        <w:jc w:val="center"/>
        <w:rPr>
          <w:b/>
          <w:bCs/>
          <w:color w:val="000000"/>
          <w:szCs w:val="24"/>
        </w:rPr>
      </w:pPr>
    </w:p>
    <w:p w:rsidR="00210A57" w:rsidRPr="008642B6" w:rsidRDefault="00210A57" w:rsidP="00F15ECA">
      <w:pPr>
        <w:widowControl w:val="0"/>
        <w:shd w:val="clear" w:color="auto" w:fill="FFFFFF"/>
        <w:autoSpaceDE w:val="0"/>
        <w:autoSpaceDN w:val="0"/>
        <w:adjustRightInd w:val="0"/>
        <w:spacing w:before="120" w:after="120"/>
        <w:ind w:left="10" w:firstLine="590"/>
        <w:jc w:val="center"/>
        <w:rPr>
          <w:b/>
          <w:bCs/>
          <w:color w:val="000000"/>
          <w:szCs w:val="24"/>
        </w:rPr>
      </w:pPr>
      <w:r w:rsidRPr="008642B6">
        <w:rPr>
          <w:b/>
          <w:bCs/>
          <w:color w:val="000000"/>
          <w:szCs w:val="24"/>
        </w:rPr>
        <w:t>ГАРАНТИЯ ТЕНДЕРНОГО ПРЕДЛОЖЕНИЯ (</w:t>
      </w:r>
      <w:proofErr w:type="spellStart"/>
      <w:r w:rsidRPr="008642B6">
        <w:rPr>
          <w:b/>
          <w:bCs/>
          <w:color w:val="000000"/>
          <w:szCs w:val="24"/>
          <w:lang w:val="en-US"/>
        </w:rPr>
        <w:t>BidBond</w:t>
      </w:r>
      <w:proofErr w:type="spellEnd"/>
      <w:r w:rsidRPr="008642B6">
        <w:rPr>
          <w:b/>
          <w:bCs/>
          <w:color w:val="000000"/>
          <w:szCs w:val="24"/>
        </w:rPr>
        <w:t>)</w:t>
      </w:r>
    </w:p>
    <w:p w:rsidR="00210A57" w:rsidRPr="008642B6" w:rsidRDefault="00210A57" w:rsidP="00F15ECA">
      <w:pPr>
        <w:widowControl w:val="0"/>
        <w:shd w:val="clear" w:color="auto" w:fill="FFFFFF"/>
        <w:autoSpaceDE w:val="0"/>
        <w:autoSpaceDN w:val="0"/>
        <w:adjustRightInd w:val="0"/>
        <w:spacing w:before="120" w:after="120"/>
        <w:ind w:left="10" w:firstLine="590"/>
        <w:jc w:val="both"/>
        <w:rPr>
          <w:color w:val="000000"/>
          <w:szCs w:val="24"/>
        </w:rPr>
      </w:pPr>
      <w:r w:rsidRPr="008642B6">
        <w:rPr>
          <w:bCs/>
          <w:color w:val="000000"/>
          <w:szCs w:val="24"/>
        </w:rPr>
        <w:t>Принимая во внимание, что ________________________ (</w:t>
      </w:r>
      <w:r w:rsidRPr="008642B6">
        <w:rPr>
          <w:i/>
          <w:iCs/>
          <w:color w:val="000000"/>
          <w:szCs w:val="24"/>
        </w:rPr>
        <w:t xml:space="preserve">полное наименование </w:t>
      </w:r>
      <w:r w:rsidR="00AC5639" w:rsidRPr="008642B6">
        <w:rPr>
          <w:i/>
          <w:iCs/>
          <w:color w:val="000000"/>
          <w:szCs w:val="24"/>
        </w:rPr>
        <w:t>Претендента</w:t>
      </w:r>
      <w:r w:rsidR="00D27E56" w:rsidRPr="008642B6">
        <w:rPr>
          <w:i/>
          <w:iCs/>
          <w:color w:val="000000"/>
          <w:szCs w:val="24"/>
        </w:rPr>
        <w:t xml:space="preserve"> или ведущего Партнера Консорциума</w:t>
      </w:r>
      <w:r w:rsidRPr="008642B6">
        <w:rPr>
          <w:iCs/>
          <w:color w:val="000000"/>
          <w:szCs w:val="24"/>
        </w:rPr>
        <w:t xml:space="preserve">), далее именуемый </w:t>
      </w:r>
      <w:r w:rsidR="00AC5639" w:rsidRPr="008642B6">
        <w:rPr>
          <w:iCs/>
          <w:color w:val="000000"/>
          <w:szCs w:val="24"/>
        </w:rPr>
        <w:t>«Претендент»</w:t>
      </w:r>
      <w:r w:rsidRPr="008642B6">
        <w:rPr>
          <w:iCs/>
          <w:color w:val="000000"/>
          <w:szCs w:val="24"/>
        </w:rPr>
        <w:t xml:space="preserve">, представил своё тендерное предложение на </w:t>
      </w:r>
      <w:r w:rsidR="004C4217" w:rsidRPr="008642B6">
        <w:rPr>
          <w:iCs/>
          <w:color w:val="000000"/>
          <w:szCs w:val="24"/>
        </w:rPr>
        <w:t xml:space="preserve">участие в тендерных торгах </w:t>
      </w:r>
      <w:r w:rsidRPr="008642B6">
        <w:rPr>
          <w:color w:val="000000"/>
          <w:szCs w:val="24"/>
        </w:rPr>
        <w:t>_____________________________ (</w:t>
      </w:r>
      <w:r w:rsidRPr="008642B6">
        <w:rPr>
          <w:i/>
          <w:color w:val="000000"/>
          <w:szCs w:val="24"/>
        </w:rPr>
        <w:t>указать предмет тендера</w:t>
      </w:r>
      <w:r w:rsidRPr="008642B6">
        <w:rPr>
          <w:color w:val="000000"/>
          <w:szCs w:val="24"/>
        </w:rPr>
        <w:t xml:space="preserve">), далее именуемое «Предложение», настоящим доводим до всеобщего сведения, что мы: </w:t>
      </w:r>
    </w:p>
    <w:p w:rsidR="00210A57" w:rsidRPr="008642B6" w:rsidRDefault="00210A57" w:rsidP="00F15ECA">
      <w:pPr>
        <w:widowControl w:val="0"/>
        <w:shd w:val="clear" w:color="auto" w:fill="FFFFFF"/>
        <w:autoSpaceDE w:val="0"/>
        <w:autoSpaceDN w:val="0"/>
        <w:adjustRightInd w:val="0"/>
        <w:jc w:val="both"/>
        <w:rPr>
          <w:color w:val="000000"/>
          <w:szCs w:val="24"/>
        </w:rPr>
      </w:pPr>
      <w:r w:rsidRPr="008642B6">
        <w:rPr>
          <w:color w:val="000000"/>
          <w:szCs w:val="24"/>
        </w:rPr>
        <w:t>банк ______________________________ (</w:t>
      </w:r>
      <w:r w:rsidRPr="008642B6">
        <w:rPr>
          <w:i/>
          <w:color w:val="000000"/>
          <w:szCs w:val="24"/>
        </w:rPr>
        <w:t xml:space="preserve">наименование банка) </w:t>
      </w:r>
      <w:r w:rsidRPr="008642B6">
        <w:rPr>
          <w:color w:val="000000"/>
          <w:szCs w:val="24"/>
        </w:rPr>
        <w:t>«</w:t>
      </w:r>
      <w:r w:rsidR="00AC5639" w:rsidRPr="008642B6">
        <w:rPr>
          <w:color w:val="000000"/>
          <w:szCs w:val="24"/>
        </w:rPr>
        <w:t>Претендента</w:t>
      </w:r>
      <w:r w:rsidRPr="008642B6">
        <w:rPr>
          <w:color w:val="000000"/>
          <w:szCs w:val="24"/>
        </w:rPr>
        <w:t>», далее именуемый «Банк», имеем обязательство перед «</w:t>
      </w:r>
      <w:r w:rsidR="00AC5639" w:rsidRPr="008642B6">
        <w:rPr>
          <w:color w:val="000000"/>
          <w:szCs w:val="24"/>
        </w:rPr>
        <w:t>Претендентом</w:t>
      </w:r>
      <w:r w:rsidRPr="008642B6">
        <w:rPr>
          <w:color w:val="000000"/>
          <w:szCs w:val="24"/>
        </w:rPr>
        <w:t>» на сумму _____________________ (</w:t>
      </w:r>
      <w:r w:rsidRPr="008642B6">
        <w:rPr>
          <w:i/>
          <w:color w:val="000000"/>
          <w:szCs w:val="24"/>
        </w:rPr>
        <w:t>цифрами и прописью</w:t>
      </w:r>
      <w:r w:rsidRPr="008642B6">
        <w:rPr>
          <w:color w:val="000000"/>
          <w:szCs w:val="24"/>
        </w:rPr>
        <w:t xml:space="preserve">), по которой </w:t>
      </w:r>
      <w:r w:rsidR="00646EEB" w:rsidRPr="008642B6">
        <w:rPr>
          <w:color w:val="000000"/>
          <w:szCs w:val="24"/>
        </w:rPr>
        <w:t>платёж</w:t>
      </w:r>
      <w:r w:rsidR="004646C5">
        <w:rPr>
          <w:color w:val="000000"/>
          <w:szCs w:val="24"/>
        </w:rPr>
        <w:t xml:space="preserve"> </w:t>
      </w:r>
      <w:r w:rsidR="00FB3949" w:rsidRPr="008642B6">
        <w:rPr>
          <w:szCs w:val="24"/>
        </w:rPr>
        <w:t>Центру информационной безопасности и содействия в обеспечении общественного</w:t>
      </w:r>
      <w:r w:rsidR="004646C5">
        <w:rPr>
          <w:szCs w:val="24"/>
        </w:rPr>
        <w:t xml:space="preserve"> </w:t>
      </w:r>
      <w:r w:rsidR="00FB3949" w:rsidRPr="008642B6">
        <w:rPr>
          <w:szCs w:val="24"/>
        </w:rPr>
        <w:t>порядка</w:t>
      </w:r>
      <w:r w:rsidR="000D2C8C" w:rsidRPr="008642B6">
        <w:rPr>
          <w:szCs w:val="24"/>
        </w:rPr>
        <w:t>,</w:t>
      </w:r>
      <w:r w:rsidR="00FB3949" w:rsidRPr="008642B6">
        <w:rPr>
          <w:szCs w:val="24"/>
        </w:rPr>
        <w:t xml:space="preserve"> Республика Узбекистан, 100115, </w:t>
      </w:r>
      <w:proofErr w:type="spellStart"/>
      <w:r w:rsidR="00FB3949" w:rsidRPr="008642B6">
        <w:rPr>
          <w:szCs w:val="24"/>
        </w:rPr>
        <w:t>г.Ташкент</w:t>
      </w:r>
      <w:proofErr w:type="spellEnd"/>
      <w:r w:rsidR="00FB3949" w:rsidRPr="008642B6">
        <w:rPr>
          <w:szCs w:val="24"/>
        </w:rPr>
        <w:t>, ул.</w:t>
      </w:r>
      <w:r w:rsidR="004646C5">
        <w:rPr>
          <w:szCs w:val="24"/>
        </w:rPr>
        <w:t xml:space="preserve"> </w:t>
      </w:r>
      <w:proofErr w:type="spellStart"/>
      <w:r w:rsidR="00FB3949" w:rsidRPr="008642B6">
        <w:rPr>
          <w:szCs w:val="24"/>
        </w:rPr>
        <w:t>Кирк</w:t>
      </w:r>
      <w:proofErr w:type="spellEnd"/>
      <w:r w:rsidR="00FB3949" w:rsidRPr="008642B6">
        <w:rPr>
          <w:szCs w:val="24"/>
        </w:rPr>
        <w:t xml:space="preserve"> Киз,10А</w:t>
      </w:r>
      <w:r w:rsidR="00F2384D" w:rsidRPr="008642B6">
        <w:rPr>
          <w:szCs w:val="24"/>
        </w:rPr>
        <w:t xml:space="preserve">, </w:t>
      </w:r>
      <w:r w:rsidRPr="008642B6">
        <w:rPr>
          <w:color w:val="000000"/>
          <w:szCs w:val="24"/>
        </w:rPr>
        <w:t>далее именуем</w:t>
      </w:r>
      <w:r w:rsidR="00AB097A" w:rsidRPr="008642B6">
        <w:rPr>
          <w:color w:val="000000"/>
          <w:szCs w:val="24"/>
        </w:rPr>
        <w:t>ой</w:t>
      </w:r>
      <w:r w:rsidRPr="008642B6">
        <w:rPr>
          <w:color w:val="000000"/>
          <w:szCs w:val="24"/>
        </w:rPr>
        <w:t xml:space="preserve"> «Заказчик</w:t>
      </w:r>
      <w:r w:rsidR="00506DB2" w:rsidRPr="008642B6">
        <w:rPr>
          <w:color w:val="000000"/>
          <w:szCs w:val="24"/>
        </w:rPr>
        <w:t xml:space="preserve"> тендера</w:t>
      </w:r>
      <w:r w:rsidRPr="008642B6">
        <w:rPr>
          <w:color w:val="000000"/>
          <w:szCs w:val="24"/>
        </w:rPr>
        <w:t>»</w:t>
      </w:r>
      <w:r w:rsidR="00715465">
        <w:rPr>
          <w:color w:val="000000"/>
          <w:szCs w:val="24"/>
        </w:rPr>
        <w:t>,</w:t>
      </w:r>
      <w:r w:rsidRPr="008642B6">
        <w:rPr>
          <w:color w:val="000000"/>
          <w:szCs w:val="24"/>
        </w:rPr>
        <w:t xml:space="preserve"> будет </w:t>
      </w:r>
      <w:r w:rsidR="00646EEB" w:rsidRPr="008642B6">
        <w:rPr>
          <w:color w:val="000000"/>
          <w:szCs w:val="24"/>
        </w:rPr>
        <w:t>произведён</w:t>
      </w:r>
      <w:r w:rsidRPr="008642B6">
        <w:rPr>
          <w:color w:val="000000"/>
          <w:szCs w:val="24"/>
        </w:rPr>
        <w:t xml:space="preserve"> полностью и своевременно.</w:t>
      </w:r>
      <w:r w:rsidR="004646C5">
        <w:rPr>
          <w:color w:val="000000"/>
          <w:szCs w:val="24"/>
        </w:rPr>
        <w:t xml:space="preserve"> </w:t>
      </w:r>
      <w:r w:rsidRPr="008642B6">
        <w:rPr>
          <w:color w:val="000000"/>
          <w:szCs w:val="24"/>
        </w:rPr>
        <w:t>Банк связан этим обязательством от своего имени и от имени своих правопреемников и уполномоченных.</w:t>
      </w:r>
    </w:p>
    <w:p w:rsidR="00506DB2" w:rsidRPr="008642B6" w:rsidRDefault="00506DB2" w:rsidP="00506DB2">
      <w:pPr>
        <w:autoSpaceDE w:val="0"/>
        <w:autoSpaceDN w:val="0"/>
        <w:adjustRightInd w:val="0"/>
        <w:ind w:firstLine="708"/>
        <w:jc w:val="both"/>
        <w:rPr>
          <w:rFonts w:ascii="TimesNewRomanPSMT" w:hAnsi="TimesNewRomanPSMT" w:cs="TimesNewRomanPSMT"/>
          <w:szCs w:val="24"/>
        </w:rPr>
      </w:pPr>
    </w:p>
    <w:p w:rsidR="00506DB2" w:rsidRPr="008642B6" w:rsidRDefault="00506DB2" w:rsidP="00506DB2">
      <w:pPr>
        <w:autoSpaceDE w:val="0"/>
        <w:autoSpaceDN w:val="0"/>
        <w:adjustRightInd w:val="0"/>
        <w:ind w:firstLine="708"/>
        <w:jc w:val="both"/>
        <w:rPr>
          <w:rFonts w:ascii="TimesNewRomanPSMT" w:hAnsi="TimesNewRomanPSMT" w:cs="TimesNewRomanPSMT"/>
          <w:szCs w:val="24"/>
        </w:rPr>
      </w:pPr>
      <w:r w:rsidRPr="008642B6">
        <w:rPr>
          <w:rFonts w:ascii="TimesNewRomanPSMT" w:hAnsi="TimesNewRomanPSMT" w:cs="TimesNewRomanPSMT"/>
          <w:szCs w:val="24"/>
        </w:rPr>
        <w:t>Скреплено общей печатью указанного Банка «____»__________2018г.</w:t>
      </w:r>
    </w:p>
    <w:p w:rsidR="00506DB2" w:rsidRPr="008642B6" w:rsidRDefault="00506DB2" w:rsidP="00506DB2">
      <w:pPr>
        <w:autoSpaceDE w:val="0"/>
        <w:autoSpaceDN w:val="0"/>
        <w:adjustRightInd w:val="0"/>
        <w:ind w:firstLine="708"/>
        <w:jc w:val="both"/>
        <w:rPr>
          <w:rFonts w:ascii="TimesNewRomanPSMT" w:hAnsi="TimesNewRomanPSMT" w:cs="TimesNewRomanPSMT"/>
          <w:szCs w:val="24"/>
        </w:rPr>
      </w:pPr>
    </w:p>
    <w:p w:rsidR="00506DB2" w:rsidRPr="008642B6" w:rsidRDefault="00506DB2" w:rsidP="00506DB2">
      <w:pPr>
        <w:autoSpaceDE w:val="0"/>
        <w:autoSpaceDN w:val="0"/>
        <w:adjustRightInd w:val="0"/>
        <w:ind w:firstLine="708"/>
        <w:jc w:val="both"/>
        <w:rPr>
          <w:rFonts w:ascii="TimesNewRomanPSMT" w:hAnsi="TimesNewRomanPSMT" w:cs="TimesNewRomanPSMT"/>
          <w:szCs w:val="24"/>
        </w:rPr>
      </w:pPr>
      <w:r w:rsidRPr="008642B6">
        <w:rPr>
          <w:rFonts w:ascii="TimesNewRomanPSMT" w:hAnsi="TimesNewRomanPSMT" w:cs="TimesNewRomanPSMT"/>
          <w:szCs w:val="24"/>
        </w:rPr>
        <w:t>УСЛОВИЯ данного обязательства следующие:</w:t>
      </w:r>
    </w:p>
    <w:p w:rsidR="00506DB2" w:rsidRPr="008642B6" w:rsidRDefault="00506DB2" w:rsidP="00506DB2">
      <w:pPr>
        <w:autoSpaceDE w:val="0"/>
        <w:autoSpaceDN w:val="0"/>
        <w:adjustRightInd w:val="0"/>
        <w:ind w:firstLine="708"/>
        <w:jc w:val="both"/>
        <w:rPr>
          <w:rFonts w:ascii="TimesNewRomanPSMT" w:hAnsi="TimesNewRomanPSMT" w:cs="TimesNewRomanPSMT"/>
          <w:szCs w:val="24"/>
        </w:rPr>
      </w:pPr>
    </w:p>
    <w:p w:rsidR="00506DB2" w:rsidRPr="008642B6" w:rsidRDefault="00506DB2" w:rsidP="00506DB2">
      <w:pPr>
        <w:autoSpaceDE w:val="0"/>
        <w:autoSpaceDN w:val="0"/>
        <w:adjustRightInd w:val="0"/>
        <w:ind w:firstLine="567"/>
        <w:jc w:val="both"/>
        <w:rPr>
          <w:szCs w:val="24"/>
        </w:rPr>
      </w:pPr>
      <w:r w:rsidRPr="008642B6">
        <w:rPr>
          <w:rFonts w:ascii="TimesNewRomanPSMT" w:hAnsi="TimesNewRomanPSMT" w:cs="TimesNewRomanPSMT"/>
          <w:szCs w:val="24"/>
        </w:rPr>
        <w:t xml:space="preserve">- </w:t>
      </w:r>
      <w:r w:rsidRPr="008642B6">
        <w:rPr>
          <w:szCs w:val="24"/>
        </w:rPr>
        <w:t>Если «Претендент»</w:t>
      </w:r>
      <w:r w:rsidRPr="008642B6">
        <w:rPr>
          <w:i/>
          <w:szCs w:val="24"/>
        </w:rPr>
        <w:t xml:space="preserve">(наименование Претендента) </w:t>
      </w:r>
      <w:r w:rsidRPr="008642B6">
        <w:rPr>
          <w:szCs w:val="24"/>
        </w:rPr>
        <w:t xml:space="preserve">будет определен победителем тендера, но откажется или не сможет подписать соответствующий </w:t>
      </w:r>
      <w:r w:rsidR="00715465">
        <w:rPr>
          <w:szCs w:val="24"/>
        </w:rPr>
        <w:t>договора</w:t>
      </w:r>
      <w:r w:rsidRPr="008642B6">
        <w:rPr>
          <w:szCs w:val="24"/>
        </w:rPr>
        <w:t xml:space="preserve"> с Заказчиком тендера;</w:t>
      </w:r>
    </w:p>
    <w:p w:rsidR="00506DB2" w:rsidRPr="008642B6" w:rsidRDefault="00506DB2" w:rsidP="00506DB2">
      <w:pPr>
        <w:autoSpaceDE w:val="0"/>
        <w:autoSpaceDN w:val="0"/>
        <w:adjustRightInd w:val="0"/>
        <w:ind w:firstLine="567"/>
        <w:jc w:val="both"/>
        <w:rPr>
          <w:szCs w:val="24"/>
        </w:rPr>
      </w:pPr>
      <w:r w:rsidRPr="008642B6">
        <w:rPr>
          <w:szCs w:val="24"/>
        </w:rPr>
        <w:t>- Если «Претендент»</w:t>
      </w:r>
      <w:r w:rsidRPr="008642B6">
        <w:rPr>
          <w:i/>
          <w:szCs w:val="24"/>
        </w:rPr>
        <w:t>(наименование Претендента)</w:t>
      </w:r>
      <w:r w:rsidRPr="008642B6">
        <w:rPr>
          <w:szCs w:val="24"/>
        </w:rPr>
        <w:t xml:space="preserve"> внесет изменения в свое тендерное предложение после последнего срока приема тендерных предложений или отзовет его </w:t>
      </w:r>
      <w:r w:rsidRPr="008642B6">
        <w:rPr>
          <w:spacing w:val="1"/>
          <w:szCs w:val="24"/>
        </w:rPr>
        <w:t>позднее</w:t>
      </w:r>
      <w:r w:rsidRPr="008642B6">
        <w:rPr>
          <w:spacing w:val="-1"/>
          <w:szCs w:val="24"/>
        </w:rPr>
        <w:t xml:space="preserve"> 5 дней до последней даты приема тендерных предложений</w:t>
      </w:r>
      <w:r w:rsidRPr="008642B6">
        <w:rPr>
          <w:szCs w:val="24"/>
        </w:rPr>
        <w:t>.</w:t>
      </w:r>
    </w:p>
    <w:p w:rsidR="00506DB2" w:rsidRPr="008642B6" w:rsidRDefault="00506DB2" w:rsidP="00506DB2">
      <w:pPr>
        <w:autoSpaceDE w:val="0"/>
        <w:autoSpaceDN w:val="0"/>
        <w:adjustRightInd w:val="0"/>
        <w:ind w:firstLine="567"/>
        <w:jc w:val="both"/>
        <w:rPr>
          <w:rFonts w:ascii="TimesNewRomanPSMT" w:hAnsi="TimesNewRomanPSMT" w:cs="TimesNewRomanPSMT"/>
          <w:szCs w:val="24"/>
        </w:rPr>
      </w:pPr>
    </w:p>
    <w:p w:rsidR="00506DB2" w:rsidRPr="008642B6" w:rsidRDefault="00506DB2" w:rsidP="00506DB2">
      <w:pPr>
        <w:autoSpaceDE w:val="0"/>
        <w:autoSpaceDN w:val="0"/>
        <w:adjustRightInd w:val="0"/>
        <w:ind w:firstLine="567"/>
        <w:jc w:val="both"/>
        <w:rPr>
          <w:rFonts w:ascii="TimesNewRomanPSMT" w:hAnsi="TimesNewRomanPSMT" w:cs="TimesNewRomanPSMT"/>
          <w:szCs w:val="24"/>
        </w:rPr>
      </w:pPr>
      <w:r w:rsidRPr="008642B6">
        <w:rPr>
          <w:rFonts w:ascii="TimesNewRomanPSMT" w:hAnsi="TimesNewRomanPSMT" w:cs="TimesNewRomanPSMT"/>
          <w:szCs w:val="24"/>
        </w:rPr>
        <w:t>МЫ обязуемся выплатить Заказчику тендера вышеуказанную сумму после получения его первого письменного запроса, не требуя от Заказчика тендера обоснования этого запроса, при условии, что в своем запросе Заказчик тендера отметит, что эта сумма причитается ему в связи с тем, что имело место одно из двух или оба указанных условия, уточнив имевшее место условие или условия.</w:t>
      </w:r>
    </w:p>
    <w:p w:rsidR="00506DB2" w:rsidRPr="008642B6" w:rsidRDefault="00506DB2" w:rsidP="00506DB2">
      <w:pPr>
        <w:autoSpaceDE w:val="0"/>
        <w:autoSpaceDN w:val="0"/>
        <w:adjustRightInd w:val="0"/>
        <w:ind w:firstLine="567"/>
        <w:jc w:val="both"/>
        <w:rPr>
          <w:rFonts w:ascii="TimesNewRomanPSMT" w:hAnsi="TimesNewRomanPSMT" w:cs="TimesNewRomanPSMT"/>
          <w:szCs w:val="24"/>
        </w:rPr>
      </w:pPr>
      <w:r w:rsidRPr="008642B6">
        <w:rPr>
          <w:rFonts w:ascii="TimesNewRomanPSMT" w:hAnsi="TimesNewRomanPSMT" w:cs="TimesNewRomanPSMT"/>
          <w:szCs w:val="24"/>
        </w:rPr>
        <w:t>Настоящая гарантия будет оставаться в силе в течение 90 (девяносто) календарных дней включительно, после окончания последнего срока приема тендерных предложений и любой связанный с этим запрос должен быть передан в Банк не позднее вышеуказанной даты.</w:t>
      </w:r>
    </w:p>
    <w:p w:rsidR="00506DB2" w:rsidRPr="008642B6" w:rsidRDefault="00506DB2" w:rsidP="00506DB2">
      <w:pPr>
        <w:autoSpaceDE w:val="0"/>
        <w:autoSpaceDN w:val="0"/>
        <w:adjustRightInd w:val="0"/>
        <w:ind w:firstLine="567"/>
        <w:jc w:val="both"/>
        <w:rPr>
          <w:rFonts w:ascii="TimesNewRomanPSMT" w:hAnsi="TimesNewRomanPSMT" w:cs="TimesNewRomanPSMT"/>
          <w:szCs w:val="24"/>
        </w:rPr>
      </w:pPr>
      <w:r w:rsidRPr="008642B6">
        <w:rPr>
          <w:rFonts w:ascii="TimesNewRomanPSMT" w:hAnsi="TimesNewRomanPSMT" w:cs="TimesNewRomanPSMT"/>
          <w:szCs w:val="24"/>
        </w:rPr>
        <w:t>Гарантия может быть аннулирована досрочно по письменному уведомлению Заказчика тендера при следующих условиях:</w:t>
      </w:r>
    </w:p>
    <w:p w:rsidR="00506DB2" w:rsidRPr="008642B6" w:rsidRDefault="00506DB2" w:rsidP="00506DB2">
      <w:pPr>
        <w:autoSpaceDE w:val="0"/>
        <w:autoSpaceDN w:val="0"/>
        <w:adjustRightInd w:val="0"/>
        <w:ind w:left="567"/>
        <w:jc w:val="both"/>
        <w:rPr>
          <w:rFonts w:ascii="TimesNewRomanPSMT" w:hAnsi="TimesNewRomanPSMT" w:cs="TimesNewRomanPSMT"/>
          <w:szCs w:val="24"/>
        </w:rPr>
      </w:pPr>
      <w:r w:rsidRPr="008642B6">
        <w:rPr>
          <w:rFonts w:ascii="TimesNewRomanPSMT" w:hAnsi="TimesNewRomanPSMT" w:cs="TimesNewRomanPSMT"/>
          <w:szCs w:val="24"/>
        </w:rPr>
        <w:t>- Если Претендент не будет объявлен победителем тендера;</w:t>
      </w:r>
    </w:p>
    <w:p w:rsidR="00506DB2" w:rsidRPr="008642B6" w:rsidRDefault="00506DB2" w:rsidP="00B007A8">
      <w:pPr>
        <w:autoSpaceDE w:val="0"/>
        <w:autoSpaceDN w:val="0"/>
        <w:adjustRightInd w:val="0"/>
        <w:ind w:left="567"/>
        <w:jc w:val="both"/>
        <w:rPr>
          <w:rFonts w:ascii="TimesNewRomanPSMT" w:hAnsi="TimesNewRomanPSMT" w:cs="TimesNewRomanPSMT"/>
          <w:szCs w:val="24"/>
        </w:rPr>
      </w:pPr>
      <w:r w:rsidRPr="008642B6">
        <w:rPr>
          <w:rFonts w:ascii="TimesNewRomanPSMT" w:hAnsi="TimesNewRomanPSMT" w:cs="TimesNewRomanPSMT"/>
          <w:szCs w:val="24"/>
        </w:rPr>
        <w:t xml:space="preserve">- Если тендер будет </w:t>
      </w:r>
      <w:r w:rsidR="000C648F">
        <w:rPr>
          <w:rFonts w:ascii="TimesNewRomanPSMT" w:hAnsi="TimesNewRomanPSMT" w:cs="TimesNewRomanPSMT"/>
          <w:szCs w:val="24"/>
        </w:rPr>
        <w:t>отменен или признан</w:t>
      </w:r>
      <w:r w:rsidRPr="008642B6">
        <w:rPr>
          <w:rFonts w:ascii="TimesNewRomanPSMT" w:hAnsi="TimesNewRomanPSMT" w:cs="TimesNewRomanPSMT"/>
          <w:szCs w:val="24"/>
        </w:rPr>
        <w:t xml:space="preserve"> несостоявшимся.</w:t>
      </w:r>
    </w:p>
    <w:p w:rsidR="00506DB2" w:rsidRPr="008642B6" w:rsidRDefault="00506DB2" w:rsidP="00506DB2">
      <w:pPr>
        <w:autoSpaceDE w:val="0"/>
        <w:autoSpaceDN w:val="0"/>
        <w:adjustRightInd w:val="0"/>
        <w:jc w:val="both"/>
        <w:rPr>
          <w:rFonts w:ascii="TimesNewRomanPSMT" w:hAnsi="TimesNewRomanPSMT" w:cs="TimesNewRomanPSMT"/>
          <w:szCs w:val="24"/>
        </w:rPr>
      </w:pPr>
    </w:p>
    <w:p w:rsidR="00506DB2" w:rsidRPr="008642B6" w:rsidRDefault="00506DB2" w:rsidP="00506DB2">
      <w:pPr>
        <w:autoSpaceDE w:val="0"/>
        <w:autoSpaceDN w:val="0"/>
        <w:adjustRightInd w:val="0"/>
        <w:jc w:val="both"/>
        <w:rPr>
          <w:rFonts w:ascii="TimesNewRomanPSMT" w:hAnsi="TimesNewRomanPSMT" w:cs="TimesNewRomanPSMT"/>
          <w:szCs w:val="24"/>
        </w:rPr>
      </w:pPr>
      <w:r w:rsidRPr="008642B6">
        <w:rPr>
          <w:rFonts w:ascii="TimesNewRomanPSMT" w:hAnsi="TimesNewRomanPSMT" w:cs="TimesNewRomanPSMT"/>
          <w:szCs w:val="24"/>
        </w:rPr>
        <w:t>_________________________________</w:t>
      </w:r>
    </w:p>
    <w:p w:rsidR="00506DB2" w:rsidRPr="008642B6" w:rsidRDefault="00506DB2" w:rsidP="00506DB2">
      <w:pPr>
        <w:jc w:val="both"/>
      </w:pPr>
      <w:r w:rsidRPr="008642B6">
        <w:rPr>
          <w:rFonts w:ascii="TimesNewRomanPSMT" w:hAnsi="TimesNewRomanPSMT" w:cs="TimesNewRomanPSMT"/>
          <w:szCs w:val="24"/>
        </w:rPr>
        <w:t>печать и подпись Банка</w:t>
      </w:r>
    </w:p>
    <w:p w:rsidR="00506DB2" w:rsidRPr="008642B6" w:rsidRDefault="00210A57" w:rsidP="00F15ECA">
      <w:pPr>
        <w:widowControl w:val="0"/>
        <w:shd w:val="clear" w:color="auto" w:fill="FFFFFF"/>
        <w:autoSpaceDE w:val="0"/>
        <w:autoSpaceDN w:val="0"/>
        <w:adjustRightInd w:val="0"/>
        <w:jc w:val="both"/>
        <w:rPr>
          <w:color w:val="000000"/>
          <w:szCs w:val="24"/>
        </w:rPr>
      </w:pPr>
      <w:r w:rsidRPr="008642B6">
        <w:rPr>
          <w:color w:val="000000"/>
          <w:szCs w:val="24"/>
        </w:rPr>
        <w:t>«____»___________ 201</w:t>
      </w:r>
      <w:r w:rsidR="00F2384D" w:rsidRPr="008642B6">
        <w:rPr>
          <w:color w:val="000000"/>
          <w:szCs w:val="24"/>
        </w:rPr>
        <w:t>8</w:t>
      </w:r>
      <w:r w:rsidRPr="008642B6">
        <w:rPr>
          <w:color w:val="000000"/>
          <w:szCs w:val="24"/>
        </w:rPr>
        <w:t>г.</w:t>
      </w:r>
    </w:p>
    <w:p w:rsidR="00506DB2" w:rsidRPr="008642B6" w:rsidRDefault="00506DB2">
      <w:pPr>
        <w:rPr>
          <w:color w:val="000000"/>
          <w:szCs w:val="24"/>
        </w:rPr>
      </w:pPr>
      <w:r w:rsidRPr="008642B6">
        <w:rPr>
          <w:color w:val="000000"/>
          <w:szCs w:val="24"/>
        </w:rPr>
        <w:br w:type="page"/>
      </w:r>
    </w:p>
    <w:p w:rsidR="00956618" w:rsidRPr="008642B6" w:rsidRDefault="00956618" w:rsidP="00956618">
      <w:pPr>
        <w:widowControl w:val="0"/>
        <w:shd w:val="clear" w:color="auto" w:fill="FFFFFF"/>
        <w:autoSpaceDE w:val="0"/>
        <w:autoSpaceDN w:val="0"/>
        <w:adjustRightInd w:val="0"/>
        <w:jc w:val="both"/>
        <w:rPr>
          <w:b/>
        </w:rPr>
      </w:pPr>
      <w:r w:rsidRPr="008642B6">
        <w:rPr>
          <w:b/>
        </w:rPr>
        <w:t xml:space="preserve">Форма № 5. </w:t>
      </w:r>
      <w:r w:rsidR="00715465">
        <w:rPr>
          <w:b/>
        </w:rPr>
        <w:t>Техническое предложение</w:t>
      </w:r>
    </w:p>
    <w:p w:rsidR="00956618" w:rsidRPr="008642B6" w:rsidRDefault="00956618" w:rsidP="003827D7">
      <w:pPr>
        <w:widowControl w:val="0"/>
        <w:shd w:val="clear" w:color="auto" w:fill="FFFFFF"/>
        <w:autoSpaceDE w:val="0"/>
        <w:autoSpaceDN w:val="0"/>
        <w:adjustRightInd w:val="0"/>
        <w:ind w:firstLine="709"/>
        <w:jc w:val="both"/>
        <w:rPr>
          <w:b/>
        </w:rPr>
      </w:pPr>
    </w:p>
    <w:p w:rsidR="00956618" w:rsidRPr="008642B6" w:rsidRDefault="00956618" w:rsidP="00956618">
      <w:pPr>
        <w:widowControl w:val="0"/>
        <w:shd w:val="clear" w:color="auto" w:fill="FFFFFF"/>
        <w:autoSpaceDE w:val="0"/>
        <w:autoSpaceDN w:val="0"/>
        <w:adjustRightInd w:val="0"/>
        <w:spacing w:before="120" w:after="120"/>
        <w:ind w:left="426" w:right="96" w:hanging="426"/>
        <w:jc w:val="center"/>
        <w:rPr>
          <w:i/>
          <w:color w:val="000000"/>
          <w:szCs w:val="24"/>
        </w:rPr>
      </w:pPr>
      <w:r w:rsidRPr="008642B6">
        <w:rPr>
          <w:i/>
          <w:color w:val="000000"/>
          <w:szCs w:val="24"/>
        </w:rPr>
        <w:t>На бланке Организации-Участника</w:t>
      </w:r>
      <w:r w:rsidR="00D27E56" w:rsidRPr="008642B6">
        <w:rPr>
          <w:i/>
          <w:color w:val="000000"/>
          <w:szCs w:val="24"/>
        </w:rPr>
        <w:t xml:space="preserve"> тендера</w:t>
      </w:r>
      <w:r w:rsidRPr="008642B6">
        <w:rPr>
          <w:i/>
          <w:color w:val="000000"/>
          <w:szCs w:val="24"/>
        </w:rPr>
        <w:t xml:space="preserve"> (или ведущего Партнера Консорциума)</w:t>
      </w:r>
    </w:p>
    <w:p w:rsidR="00956618" w:rsidRPr="008642B6" w:rsidRDefault="00956618" w:rsidP="00956618">
      <w:pPr>
        <w:widowControl w:val="0"/>
        <w:shd w:val="clear" w:color="auto" w:fill="FFFFFF"/>
        <w:autoSpaceDE w:val="0"/>
        <w:autoSpaceDN w:val="0"/>
        <w:adjustRightInd w:val="0"/>
        <w:spacing w:before="499"/>
        <w:ind w:left="5" w:firstLine="5807"/>
        <w:jc w:val="center"/>
        <w:rPr>
          <w:b/>
          <w:i/>
          <w:iCs/>
          <w:szCs w:val="24"/>
        </w:rPr>
      </w:pPr>
      <w:r w:rsidRPr="008642B6">
        <w:rPr>
          <w:b/>
          <w:i/>
          <w:iCs/>
          <w:szCs w:val="24"/>
        </w:rPr>
        <w:t xml:space="preserve">Кому: </w:t>
      </w:r>
      <w:r w:rsidR="004A5D6B">
        <w:rPr>
          <w:b/>
          <w:i/>
          <w:iCs/>
          <w:szCs w:val="24"/>
        </w:rPr>
        <w:t>Тендерной</w:t>
      </w:r>
      <w:r w:rsidRPr="008642B6">
        <w:rPr>
          <w:b/>
          <w:i/>
          <w:iCs/>
          <w:szCs w:val="24"/>
        </w:rPr>
        <w:t xml:space="preserve"> комиссии</w:t>
      </w:r>
    </w:p>
    <w:p w:rsidR="00956618" w:rsidRPr="008642B6" w:rsidRDefault="00956618" w:rsidP="00956618">
      <w:pPr>
        <w:widowControl w:val="0"/>
        <w:shd w:val="clear" w:color="auto" w:fill="FFFFFF"/>
        <w:autoSpaceDE w:val="0"/>
        <w:autoSpaceDN w:val="0"/>
        <w:adjustRightInd w:val="0"/>
        <w:ind w:left="6" w:firstLine="5806"/>
        <w:jc w:val="center"/>
        <w:rPr>
          <w:i/>
          <w:iCs/>
          <w:szCs w:val="24"/>
        </w:rPr>
      </w:pPr>
      <w:r w:rsidRPr="008642B6">
        <w:rPr>
          <w:b/>
          <w:i/>
          <w:iCs/>
          <w:szCs w:val="24"/>
        </w:rPr>
        <w:t>по тендеру ____________</w:t>
      </w:r>
      <w:r w:rsidRPr="008642B6">
        <w:rPr>
          <w:i/>
          <w:iCs/>
          <w:szCs w:val="24"/>
        </w:rPr>
        <w:t xml:space="preserve">(указать </w:t>
      </w:r>
    </w:p>
    <w:p w:rsidR="00956618" w:rsidRPr="008642B6" w:rsidRDefault="00956618" w:rsidP="00956618">
      <w:pPr>
        <w:widowControl w:val="0"/>
        <w:shd w:val="clear" w:color="auto" w:fill="FFFFFF"/>
        <w:autoSpaceDE w:val="0"/>
        <w:autoSpaceDN w:val="0"/>
        <w:adjustRightInd w:val="0"/>
        <w:ind w:left="6" w:firstLine="5806"/>
        <w:jc w:val="center"/>
        <w:rPr>
          <w:szCs w:val="24"/>
        </w:rPr>
      </w:pPr>
      <w:r w:rsidRPr="008642B6">
        <w:rPr>
          <w:i/>
          <w:iCs/>
          <w:szCs w:val="24"/>
        </w:rPr>
        <w:t>предмет тендера)</w:t>
      </w:r>
    </w:p>
    <w:p w:rsidR="00956618" w:rsidRPr="008642B6" w:rsidRDefault="00956618" w:rsidP="00956618">
      <w:pPr>
        <w:ind w:firstLine="5160"/>
        <w:jc w:val="right"/>
        <w:rPr>
          <w:spacing w:val="1"/>
          <w:szCs w:val="24"/>
        </w:rPr>
      </w:pPr>
    </w:p>
    <w:p w:rsidR="00AE139B" w:rsidRPr="008642B6" w:rsidRDefault="00AE139B" w:rsidP="00AE139B">
      <w:pPr>
        <w:widowControl w:val="0"/>
        <w:shd w:val="clear" w:color="auto" w:fill="FFFFFF"/>
        <w:autoSpaceDE w:val="0"/>
        <w:autoSpaceDN w:val="0"/>
        <w:adjustRightInd w:val="0"/>
        <w:spacing w:before="264"/>
        <w:jc w:val="center"/>
        <w:rPr>
          <w:szCs w:val="24"/>
        </w:rPr>
      </w:pPr>
      <w:r w:rsidRPr="008642B6">
        <w:rPr>
          <w:b/>
          <w:bCs/>
          <w:szCs w:val="24"/>
        </w:rPr>
        <w:t>Уважаемые дамы и господа!</w:t>
      </w:r>
    </w:p>
    <w:p w:rsidR="00956618" w:rsidRPr="008642B6" w:rsidRDefault="00956618" w:rsidP="00956618">
      <w:pPr>
        <w:shd w:val="clear" w:color="auto" w:fill="FFFFFF"/>
        <w:spacing w:before="120" w:after="120"/>
        <w:ind w:firstLine="578"/>
        <w:jc w:val="both"/>
        <w:rPr>
          <w:szCs w:val="24"/>
        </w:rPr>
      </w:pPr>
      <w:r w:rsidRPr="008642B6">
        <w:rPr>
          <w:spacing w:val="-3"/>
          <w:szCs w:val="24"/>
        </w:rPr>
        <w:t xml:space="preserve">Изучив тендерную </w:t>
      </w:r>
      <w:r w:rsidRPr="008642B6">
        <w:rPr>
          <w:szCs w:val="24"/>
        </w:rPr>
        <w:t>документацию на</w:t>
      </w:r>
      <w:r w:rsidRPr="008642B6">
        <w:rPr>
          <w:spacing w:val="-8"/>
          <w:szCs w:val="24"/>
        </w:rPr>
        <w:t xml:space="preserve"> участие в торгах </w:t>
      </w:r>
      <w:r w:rsidRPr="008642B6">
        <w:rPr>
          <w:bCs/>
          <w:iCs/>
          <w:szCs w:val="24"/>
        </w:rPr>
        <w:t xml:space="preserve">по </w:t>
      </w:r>
      <w:r w:rsidRPr="008642B6">
        <w:rPr>
          <w:szCs w:val="24"/>
        </w:rPr>
        <w:t xml:space="preserve">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 </w:t>
      </w:r>
      <w:r w:rsidRPr="008642B6">
        <w:rPr>
          <w:spacing w:val="-4"/>
          <w:szCs w:val="24"/>
        </w:rPr>
        <w:t xml:space="preserve">настоящим удостоверяем, что </w:t>
      </w:r>
      <w:r w:rsidRPr="008642B6">
        <w:rPr>
          <w:spacing w:val="-2"/>
          <w:szCs w:val="24"/>
        </w:rPr>
        <w:t xml:space="preserve">мы, нижеподписавшиеся ________________________ </w:t>
      </w:r>
      <w:r w:rsidRPr="008642B6">
        <w:rPr>
          <w:i/>
          <w:iCs/>
          <w:spacing w:val="-2"/>
          <w:szCs w:val="24"/>
        </w:rPr>
        <w:t xml:space="preserve">(полное наименование Претендента), </w:t>
      </w:r>
      <w:r w:rsidRPr="008642B6">
        <w:rPr>
          <w:spacing w:val="-2"/>
          <w:szCs w:val="24"/>
        </w:rPr>
        <w:t>предлагаем выполнить услуги ___________________________ (</w:t>
      </w:r>
      <w:r w:rsidRPr="008642B6">
        <w:rPr>
          <w:i/>
          <w:iCs/>
          <w:spacing w:val="-2"/>
          <w:szCs w:val="24"/>
        </w:rPr>
        <w:t xml:space="preserve">указать </w:t>
      </w:r>
      <w:r w:rsidRPr="008642B6">
        <w:rPr>
          <w:i/>
          <w:iCs/>
          <w:spacing w:val="-3"/>
          <w:szCs w:val="24"/>
        </w:rPr>
        <w:t xml:space="preserve">наименование </w:t>
      </w:r>
      <w:r w:rsidRPr="008642B6">
        <w:rPr>
          <w:i/>
          <w:iCs/>
          <w:spacing w:val="-2"/>
          <w:szCs w:val="24"/>
        </w:rPr>
        <w:t>предлагаемых услуг</w:t>
      </w:r>
      <w:r w:rsidRPr="008642B6">
        <w:rPr>
          <w:spacing w:val="-2"/>
          <w:szCs w:val="24"/>
        </w:rPr>
        <w:t>)</w:t>
      </w:r>
      <w:r w:rsidRPr="008642B6">
        <w:rPr>
          <w:spacing w:val="-4"/>
          <w:szCs w:val="24"/>
        </w:rPr>
        <w:t>.</w:t>
      </w:r>
    </w:p>
    <w:p w:rsidR="00956618" w:rsidRPr="008642B6" w:rsidRDefault="00956618" w:rsidP="00956618">
      <w:pPr>
        <w:shd w:val="clear" w:color="auto" w:fill="FFFFFF"/>
        <w:spacing w:before="120" w:after="120"/>
        <w:ind w:right="24" w:firstLine="578"/>
        <w:jc w:val="both"/>
        <w:rPr>
          <w:szCs w:val="24"/>
        </w:rPr>
      </w:pPr>
      <w:r w:rsidRPr="008642B6">
        <w:rPr>
          <w:spacing w:val="-2"/>
          <w:szCs w:val="24"/>
        </w:rPr>
        <w:t>Мы обязуемся предоставить</w:t>
      </w:r>
      <w:r w:rsidRPr="008642B6">
        <w:rPr>
          <w:spacing w:val="-2"/>
          <w:szCs w:val="24"/>
          <w:lang w:val="uz-Cyrl-UZ"/>
        </w:rPr>
        <w:t xml:space="preserve"> услуги</w:t>
      </w:r>
      <w:r w:rsidRPr="008642B6">
        <w:rPr>
          <w:spacing w:val="-2"/>
          <w:szCs w:val="24"/>
        </w:rPr>
        <w:t xml:space="preserve"> по </w:t>
      </w:r>
      <w:r w:rsidR="00763C18">
        <w:rPr>
          <w:spacing w:val="-2"/>
          <w:szCs w:val="24"/>
        </w:rPr>
        <w:t>договору</w:t>
      </w:r>
      <w:r w:rsidRPr="008642B6">
        <w:rPr>
          <w:spacing w:val="-2"/>
          <w:szCs w:val="24"/>
        </w:rPr>
        <w:t xml:space="preserve">, который будет заключен с Победителем </w:t>
      </w:r>
      <w:r w:rsidRPr="008642B6">
        <w:rPr>
          <w:spacing w:val="-5"/>
          <w:szCs w:val="24"/>
        </w:rPr>
        <w:t xml:space="preserve">тендерных торгов, в полном соответствии с данным </w:t>
      </w:r>
      <w:r w:rsidR="00EC10BF">
        <w:rPr>
          <w:spacing w:val="-5"/>
          <w:szCs w:val="24"/>
        </w:rPr>
        <w:t xml:space="preserve">техническим </w:t>
      </w:r>
      <w:r w:rsidRPr="008642B6">
        <w:rPr>
          <w:spacing w:val="-5"/>
          <w:szCs w:val="24"/>
        </w:rPr>
        <w:t>предложением.</w:t>
      </w:r>
    </w:p>
    <w:p w:rsidR="00956618" w:rsidRPr="008642B6" w:rsidRDefault="00956618" w:rsidP="00956618">
      <w:pPr>
        <w:shd w:val="clear" w:color="auto" w:fill="FFFFFF"/>
        <w:spacing w:before="120" w:after="120"/>
        <w:ind w:right="14" w:firstLine="578"/>
        <w:jc w:val="both"/>
        <w:rPr>
          <w:szCs w:val="24"/>
        </w:rPr>
      </w:pPr>
      <w:r w:rsidRPr="008642B6">
        <w:rPr>
          <w:spacing w:val="1"/>
          <w:szCs w:val="24"/>
        </w:rPr>
        <w:t xml:space="preserve">Мы согласны придерживаться положений настоящего предложения в течение _____ дней, </w:t>
      </w:r>
      <w:r w:rsidRPr="008642B6">
        <w:rPr>
          <w:spacing w:val="-5"/>
          <w:szCs w:val="24"/>
        </w:rPr>
        <w:t>начиная с даты, установленной как день окончания приёма Тенд</w:t>
      </w:r>
      <w:r w:rsidR="009F568A" w:rsidRPr="008642B6">
        <w:rPr>
          <w:spacing w:val="-5"/>
          <w:szCs w:val="24"/>
        </w:rPr>
        <w:t xml:space="preserve">ерных предложений. Это </w:t>
      </w:r>
      <w:r w:rsidRPr="008642B6">
        <w:rPr>
          <w:spacing w:val="-3"/>
          <w:szCs w:val="24"/>
        </w:rPr>
        <w:t xml:space="preserve">предложение будет оставаться для нас обязательным и может быть принято в любой момент до </w:t>
      </w:r>
      <w:r w:rsidRPr="008642B6">
        <w:rPr>
          <w:spacing w:val="-6"/>
          <w:szCs w:val="24"/>
        </w:rPr>
        <w:t>истечения указанного периода.</w:t>
      </w:r>
    </w:p>
    <w:p w:rsidR="00956618" w:rsidRPr="008642B6" w:rsidRDefault="00956618" w:rsidP="00956618">
      <w:pPr>
        <w:shd w:val="clear" w:color="auto" w:fill="FFFFFF"/>
        <w:spacing w:before="120" w:after="120"/>
        <w:ind w:firstLine="578"/>
        <w:jc w:val="both"/>
        <w:rPr>
          <w:spacing w:val="2"/>
          <w:szCs w:val="24"/>
        </w:rPr>
      </w:pPr>
      <w:r w:rsidRPr="008642B6">
        <w:rPr>
          <w:spacing w:val="2"/>
          <w:szCs w:val="24"/>
        </w:rPr>
        <w:t>Приложения:</w:t>
      </w:r>
    </w:p>
    <w:p w:rsidR="009F568A" w:rsidRPr="008642B6" w:rsidRDefault="009F568A" w:rsidP="009F568A">
      <w:pPr>
        <w:spacing w:before="120"/>
        <w:ind w:firstLine="567"/>
        <w:jc w:val="both"/>
        <w:rPr>
          <w:szCs w:val="24"/>
        </w:rPr>
      </w:pPr>
      <w:r w:rsidRPr="008642B6">
        <w:rPr>
          <w:color w:val="000000"/>
          <w:szCs w:val="24"/>
        </w:rPr>
        <w:t xml:space="preserve">1) информация об опыте работы </w:t>
      </w:r>
      <w:r w:rsidRPr="008642B6">
        <w:rPr>
          <w:szCs w:val="24"/>
        </w:rPr>
        <w:t xml:space="preserve">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 </w:t>
      </w:r>
      <w:r w:rsidRPr="008642B6">
        <w:rPr>
          <w:color w:val="000000"/>
          <w:szCs w:val="24"/>
        </w:rPr>
        <w:t>за последние 5 лет</w:t>
      </w:r>
      <w:r w:rsidRPr="008642B6">
        <w:rPr>
          <w:b/>
          <w:szCs w:val="24"/>
        </w:rPr>
        <w:t xml:space="preserve"> (Форма № 6) </w:t>
      </w:r>
      <w:r w:rsidRPr="008642B6">
        <w:rPr>
          <w:spacing w:val="7"/>
          <w:szCs w:val="24"/>
        </w:rPr>
        <w:t>на ____ л.</w:t>
      </w:r>
      <w:r w:rsidRPr="008642B6">
        <w:rPr>
          <w:b/>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color w:val="000000"/>
          <w:szCs w:val="24"/>
        </w:rPr>
      </w:pPr>
      <w:r w:rsidRPr="008642B6">
        <w:rPr>
          <w:color w:val="000000"/>
          <w:szCs w:val="24"/>
        </w:rPr>
        <w:t xml:space="preserve">2) информация об участии в качестве консультанта и разработчика проектной документации по созданию, развитию и модернизации «Безопасного города» </w:t>
      </w:r>
      <w:r w:rsidRPr="008642B6">
        <w:rPr>
          <w:b/>
          <w:color w:val="000000"/>
          <w:szCs w:val="24"/>
        </w:rPr>
        <w:t xml:space="preserve">(Форма № 7) </w:t>
      </w:r>
      <w:r w:rsidRPr="008642B6">
        <w:rPr>
          <w:spacing w:val="7"/>
          <w:szCs w:val="24"/>
        </w:rPr>
        <w:t>на ____ л.</w:t>
      </w:r>
      <w:r w:rsidRPr="008642B6">
        <w:rPr>
          <w:b/>
          <w:color w:val="000000"/>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color w:val="000000"/>
          <w:szCs w:val="24"/>
        </w:rPr>
      </w:pPr>
      <w:r w:rsidRPr="008642B6">
        <w:rPr>
          <w:color w:val="000000"/>
          <w:szCs w:val="24"/>
        </w:rPr>
        <w:t xml:space="preserve">3) информация об опыте в проведении </w:t>
      </w:r>
      <w:proofErr w:type="spellStart"/>
      <w:r w:rsidRPr="008642B6">
        <w:rPr>
          <w:color w:val="000000"/>
          <w:szCs w:val="24"/>
        </w:rPr>
        <w:t>предпроектных</w:t>
      </w:r>
      <w:proofErr w:type="spellEnd"/>
      <w:r w:rsidRPr="008642B6">
        <w:rPr>
          <w:color w:val="000000"/>
          <w:szCs w:val="24"/>
        </w:rPr>
        <w:t xml:space="preserve"> и проектных работ по реализации проектов в области информационных технологий со стоимостью от 5 и более миллионов долларов США </w:t>
      </w:r>
      <w:r w:rsidRPr="008642B6">
        <w:rPr>
          <w:b/>
          <w:color w:val="000000"/>
          <w:szCs w:val="24"/>
        </w:rPr>
        <w:t xml:space="preserve">(Форма №8) </w:t>
      </w:r>
      <w:r w:rsidRPr="008642B6">
        <w:rPr>
          <w:spacing w:val="7"/>
          <w:szCs w:val="24"/>
        </w:rPr>
        <w:t>на ____ л.</w:t>
      </w:r>
      <w:r w:rsidRPr="008642B6">
        <w:rPr>
          <w:b/>
          <w:color w:val="000000"/>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b/>
          <w:color w:val="000000"/>
          <w:szCs w:val="24"/>
        </w:rPr>
      </w:pPr>
      <w:r w:rsidRPr="008642B6">
        <w:rPr>
          <w:color w:val="000000"/>
          <w:szCs w:val="24"/>
        </w:rPr>
        <w:t xml:space="preserve">4) информация об опыте участия в </w:t>
      </w:r>
      <w:r w:rsidRPr="008642B6">
        <w:rPr>
          <w:color w:val="000000"/>
          <w:szCs w:val="24"/>
          <w:lang w:val="en-US"/>
        </w:rPr>
        <w:t>IT</w:t>
      </w:r>
      <w:r w:rsidRPr="008642B6">
        <w:rPr>
          <w:color w:val="000000"/>
          <w:szCs w:val="24"/>
        </w:rPr>
        <w:t xml:space="preserve">-проектах, реализованных на территории других стран </w:t>
      </w:r>
      <w:r w:rsidRPr="008642B6">
        <w:rPr>
          <w:b/>
          <w:color w:val="000000"/>
          <w:szCs w:val="24"/>
        </w:rPr>
        <w:t xml:space="preserve">(Форма №9) </w:t>
      </w:r>
      <w:r w:rsidRPr="008642B6">
        <w:rPr>
          <w:spacing w:val="7"/>
          <w:szCs w:val="24"/>
        </w:rPr>
        <w:t>на ____ л.</w:t>
      </w:r>
      <w:r w:rsidRPr="008642B6">
        <w:rPr>
          <w:b/>
          <w:color w:val="000000"/>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b/>
          <w:color w:val="000000"/>
          <w:szCs w:val="24"/>
        </w:rPr>
      </w:pPr>
      <w:r w:rsidRPr="008642B6">
        <w:rPr>
          <w:color w:val="000000"/>
          <w:szCs w:val="24"/>
        </w:rPr>
        <w:t>5) информация об опыте выполнения определенных работ (</w:t>
      </w:r>
      <w:r w:rsidRPr="008642B6">
        <w:rPr>
          <w:b/>
          <w:color w:val="000000"/>
          <w:szCs w:val="24"/>
        </w:rPr>
        <w:t xml:space="preserve">Форме №10) </w:t>
      </w:r>
      <w:r w:rsidRPr="008642B6">
        <w:rPr>
          <w:spacing w:val="7"/>
          <w:szCs w:val="24"/>
        </w:rPr>
        <w:t>на ____ л.</w:t>
      </w:r>
      <w:r w:rsidRPr="008642B6">
        <w:rPr>
          <w:b/>
          <w:color w:val="000000"/>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b/>
          <w:color w:val="000000"/>
          <w:szCs w:val="24"/>
        </w:rPr>
      </w:pPr>
      <w:r w:rsidRPr="008642B6">
        <w:rPr>
          <w:color w:val="000000"/>
          <w:szCs w:val="24"/>
        </w:rPr>
        <w:t xml:space="preserve">6) информация о положении в рейтинге консалтинговых компаний внутри страны и в международном рейтинге </w:t>
      </w:r>
      <w:r w:rsidRPr="008642B6">
        <w:rPr>
          <w:b/>
          <w:color w:val="000000"/>
          <w:szCs w:val="24"/>
        </w:rPr>
        <w:t xml:space="preserve">(Форма №11) </w:t>
      </w:r>
      <w:r w:rsidRPr="008642B6">
        <w:rPr>
          <w:spacing w:val="7"/>
          <w:szCs w:val="24"/>
        </w:rPr>
        <w:t>на ____ л.</w:t>
      </w:r>
      <w:r w:rsidRPr="008642B6">
        <w:rPr>
          <w:b/>
          <w:color w:val="000000"/>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b/>
          <w:szCs w:val="24"/>
        </w:rPr>
      </w:pPr>
      <w:r w:rsidRPr="008642B6">
        <w:rPr>
          <w:color w:val="000000"/>
          <w:szCs w:val="24"/>
        </w:rPr>
        <w:t xml:space="preserve">7) информация о сотрудничестве и опыте взаимодействия </w:t>
      </w:r>
      <w:r w:rsidRPr="008642B6">
        <w:rPr>
          <w:szCs w:val="24"/>
        </w:rPr>
        <w:t xml:space="preserve">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 </w:t>
      </w:r>
      <w:r w:rsidRPr="008642B6">
        <w:rPr>
          <w:b/>
          <w:szCs w:val="24"/>
        </w:rPr>
        <w:t xml:space="preserve">(Форма №12) </w:t>
      </w:r>
      <w:r w:rsidRPr="008642B6">
        <w:rPr>
          <w:spacing w:val="7"/>
          <w:szCs w:val="24"/>
        </w:rPr>
        <w:t>на ____ л.</w:t>
      </w:r>
      <w:r w:rsidRPr="008642B6">
        <w:rPr>
          <w:b/>
          <w:szCs w:val="24"/>
        </w:rPr>
        <w:t>;</w:t>
      </w:r>
    </w:p>
    <w:p w:rsidR="009F568A" w:rsidRPr="008642B6" w:rsidRDefault="009F568A" w:rsidP="009F568A">
      <w:pPr>
        <w:widowControl w:val="0"/>
        <w:shd w:val="clear" w:color="auto" w:fill="FFFFFF"/>
        <w:autoSpaceDE w:val="0"/>
        <w:autoSpaceDN w:val="0"/>
        <w:adjustRightInd w:val="0"/>
        <w:spacing w:before="120" w:after="120"/>
        <w:ind w:right="10" w:firstLine="567"/>
        <w:jc w:val="both"/>
        <w:rPr>
          <w:color w:val="000000"/>
          <w:szCs w:val="24"/>
        </w:rPr>
      </w:pPr>
      <w:r w:rsidRPr="008642B6">
        <w:rPr>
          <w:szCs w:val="24"/>
        </w:rPr>
        <w:t xml:space="preserve">8) дополнительные положительные отзывы (рекомендации) от заказчиков </w:t>
      </w:r>
      <w:r w:rsidRPr="008642B6">
        <w:rPr>
          <w:spacing w:val="7"/>
          <w:szCs w:val="24"/>
        </w:rPr>
        <w:t>на ____ л.</w:t>
      </w:r>
      <w:r w:rsidRPr="008642B6">
        <w:rPr>
          <w:szCs w:val="24"/>
        </w:rPr>
        <w:t>;</w:t>
      </w:r>
    </w:p>
    <w:p w:rsidR="009F568A" w:rsidRPr="008642B6" w:rsidRDefault="009F568A" w:rsidP="009F568A">
      <w:pPr>
        <w:widowControl w:val="0"/>
        <w:shd w:val="clear" w:color="auto" w:fill="FFFFFF"/>
        <w:autoSpaceDE w:val="0"/>
        <w:autoSpaceDN w:val="0"/>
        <w:adjustRightInd w:val="0"/>
        <w:ind w:right="11" w:firstLine="567"/>
        <w:jc w:val="both"/>
        <w:rPr>
          <w:b/>
          <w:szCs w:val="24"/>
        </w:rPr>
      </w:pPr>
      <w:r w:rsidRPr="008642B6">
        <w:rPr>
          <w:szCs w:val="24"/>
        </w:rPr>
        <w:t xml:space="preserve">9) информация о наличии специалистов для выполнения работ </w:t>
      </w:r>
      <w:r w:rsidRPr="008642B6">
        <w:rPr>
          <w:b/>
          <w:szCs w:val="24"/>
        </w:rPr>
        <w:t xml:space="preserve">(Форма № 13) </w:t>
      </w:r>
      <w:r w:rsidRPr="008642B6">
        <w:rPr>
          <w:spacing w:val="7"/>
          <w:szCs w:val="24"/>
        </w:rPr>
        <w:t>на ____ л.</w:t>
      </w:r>
      <w:r w:rsidRPr="008642B6">
        <w:rPr>
          <w:b/>
          <w:szCs w:val="24"/>
        </w:rPr>
        <w:t>;</w:t>
      </w:r>
    </w:p>
    <w:p w:rsidR="009F568A" w:rsidRPr="008642B6" w:rsidRDefault="009F568A" w:rsidP="009F568A">
      <w:pPr>
        <w:pStyle w:val="a8"/>
        <w:widowControl/>
        <w:tabs>
          <w:tab w:val="left" w:pos="567"/>
          <w:tab w:val="left" w:pos="993"/>
        </w:tabs>
        <w:autoSpaceDE/>
        <w:autoSpaceDN/>
        <w:adjustRightInd/>
        <w:spacing w:before="120" w:after="120"/>
        <w:ind w:left="0" w:firstLine="567"/>
        <w:jc w:val="both"/>
        <w:rPr>
          <w:sz w:val="24"/>
          <w:szCs w:val="24"/>
        </w:rPr>
      </w:pPr>
      <w:r w:rsidRPr="008642B6">
        <w:rPr>
          <w:sz w:val="24"/>
          <w:szCs w:val="24"/>
        </w:rPr>
        <w:t xml:space="preserve">10) информация о знании специалистами информационных технологий </w:t>
      </w:r>
      <w:r w:rsidRPr="008642B6">
        <w:rPr>
          <w:b/>
          <w:sz w:val="24"/>
          <w:szCs w:val="24"/>
        </w:rPr>
        <w:t xml:space="preserve">(Форма №14) </w:t>
      </w:r>
      <w:r w:rsidRPr="008642B6">
        <w:rPr>
          <w:spacing w:val="7"/>
          <w:sz w:val="24"/>
          <w:szCs w:val="24"/>
        </w:rPr>
        <w:t>на ____ л.</w:t>
      </w:r>
      <w:r w:rsidRPr="008642B6">
        <w:rPr>
          <w:b/>
          <w:sz w:val="24"/>
          <w:szCs w:val="24"/>
        </w:rPr>
        <w:t>;</w:t>
      </w:r>
    </w:p>
    <w:p w:rsidR="009F568A" w:rsidRPr="008642B6" w:rsidRDefault="009F568A" w:rsidP="009F568A">
      <w:pPr>
        <w:pStyle w:val="a8"/>
        <w:widowControl/>
        <w:tabs>
          <w:tab w:val="left" w:pos="567"/>
          <w:tab w:val="left" w:pos="993"/>
        </w:tabs>
        <w:autoSpaceDE/>
        <w:autoSpaceDN/>
        <w:adjustRightInd/>
        <w:spacing w:before="120"/>
        <w:ind w:left="0" w:firstLine="567"/>
        <w:jc w:val="both"/>
        <w:rPr>
          <w:sz w:val="24"/>
          <w:szCs w:val="24"/>
        </w:rPr>
      </w:pPr>
      <w:r w:rsidRPr="008642B6">
        <w:rPr>
          <w:sz w:val="24"/>
          <w:szCs w:val="24"/>
        </w:rPr>
        <w:t xml:space="preserve">11) </w:t>
      </w:r>
      <w:r w:rsidRPr="008642B6">
        <w:rPr>
          <w:sz w:val="24"/>
          <w:szCs w:val="24"/>
          <w:lang w:val="uz-Cyrl-UZ"/>
        </w:rPr>
        <w:t xml:space="preserve">копия сертификата качества </w:t>
      </w:r>
      <w:r w:rsidRPr="008642B6">
        <w:rPr>
          <w:sz w:val="24"/>
          <w:szCs w:val="24"/>
        </w:rPr>
        <w:t xml:space="preserve">ISO 9001, выданного Участнику тендера </w:t>
      </w:r>
      <w:r w:rsidRPr="008642B6">
        <w:rPr>
          <w:spacing w:val="7"/>
          <w:sz w:val="24"/>
          <w:szCs w:val="24"/>
        </w:rPr>
        <w:t>на ____ л.</w:t>
      </w:r>
      <w:r w:rsidRPr="008642B6">
        <w:rPr>
          <w:sz w:val="24"/>
          <w:szCs w:val="24"/>
        </w:rPr>
        <w:t xml:space="preserve">; </w:t>
      </w:r>
    </w:p>
    <w:p w:rsidR="009F568A" w:rsidRPr="008642B6" w:rsidRDefault="009F568A" w:rsidP="009F568A">
      <w:pPr>
        <w:shd w:val="clear" w:color="auto" w:fill="FFFFFF"/>
        <w:spacing w:before="120"/>
        <w:ind w:firstLine="567"/>
        <w:jc w:val="both"/>
        <w:rPr>
          <w:szCs w:val="24"/>
        </w:rPr>
      </w:pPr>
      <w:r w:rsidRPr="008642B6">
        <w:rPr>
          <w:szCs w:val="24"/>
        </w:rPr>
        <w:t>1</w:t>
      </w:r>
      <w:r w:rsidR="00E028A9" w:rsidRPr="008642B6">
        <w:rPr>
          <w:szCs w:val="24"/>
        </w:rPr>
        <w:t>2</w:t>
      </w:r>
      <w:r w:rsidRPr="008642B6">
        <w:rPr>
          <w:szCs w:val="24"/>
        </w:rPr>
        <w:t xml:space="preserve">) информация о выполнении Участником тендера работ и услуг </w:t>
      </w:r>
      <w:r w:rsidRPr="008642B6">
        <w:rPr>
          <w:b/>
          <w:color w:val="000000"/>
          <w:szCs w:val="24"/>
        </w:rPr>
        <w:t>(</w:t>
      </w:r>
      <w:r w:rsidR="00E028A9" w:rsidRPr="008642B6">
        <w:rPr>
          <w:b/>
          <w:iCs/>
          <w:color w:val="000000"/>
          <w:szCs w:val="24"/>
        </w:rPr>
        <w:t>Форма № 15</w:t>
      </w:r>
      <w:r w:rsidRPr="008642B6">
        <w:rPr>
          <w:b/>
          <w:iCs/>
          <w:color w:val="000000"/>
          <w:szCs w:val="24"/>
        </w:rPr>
        <w:t xml:space="preserve">) </w:t>
      </w:r>
      <w:r w:rsidRPr="008642B6">
        <w:rPr>
          <w:spacing w:val="7"/>
          <w:szCs w:val="24"/>
        </w:rPr>
        <w:t>на ____ л.</w:t>
      </w:r>
      <w:r w:rsidRPr="008642B6">
        <w:rPr>
          <w:szCs w:val="24"/>
        </w:rPr>
        <w:t>;</w:t>
      </w:r>
    </w:p>
    <w:p w:rsidR="009F568A" w:rsidRPr="008642B6" w:rsidRDefault="009F568A" w:rsidP="009F568A">
      <w:pPr>
        <w:shd w:val="clear" w:color="auto" w:fill="FFFFFF"/>
        <w:spacing w:before="120"/>
        <w:ind w:firstLine="567"/>
        <w:jc w:val="both"/>
        <w:rPr>
          <w:szCs w:val="24"/>
        </w:rPr>
      </w:pPr>
      <w:r w:rsidRPr="008642B6">
        <w:rPr>
          <w:szCs w:val="24"/>
        </w:rPr>
        <w:t>1</w:t>
      </w:r>
      <w:r w:rsidR="00E028A9" w:rsidRPr="008642B6">
        <w:rPr>
          <w:szCs w:val="24"/>
        </w:rPr>
        <w:t>3</w:t>
      </w:r>
      <w:r w:rsidRPr="008642B6">
        <w:rPr>
          <w:szCs w:val="24"/>
        </w:rPr>
        <w:t xml:space="preserve">) таблица выполнения требований к объемам и качеству услуг, к оформлению результатов работ, а также к их организации и проведению </w:t>
      </w:r>
      <w:r w:rsidRPr="008642B6">
        <w:rPr>
          <w:b/>
          <w:szCs w:val="24"/>
        </w:rPr>
        <w:t>(Форма №1</w:t>
      </w:r>
      <w:r w:rsidR="00E028A9" w:rsidRPr="008642B6">
        <w:rPr>
          <w:b/>
          <w:szCs w:val="24"/>
        </w:rPr>
        <w:t>6</w:t>
      </w:r>
      <w:r w:rsidRPr="008642B6">
        <w:rPr>
          <w:b/>
          <w:szCs w:val="24"/>
        </w:rPr>
        <w:t xml:space="preserve">) </w:t>
      </w:r>
      <w:r w:rsidRPr="008642B6">
        <w:rPr>
          <w:spacing w:val="7"/>
          <w:szCs w:val="24"/>
        </w:rPr>
        <w:t>на ____ л.</w:t>
      </w:r>
      <w:r w:rsidRPr="008642B6">
        <w:rPr>
          <w:szCs w:val="24"/>
        </w:rPr>
        <w:t>;</w:t>
      </w:r>
    </w:p>
    <w:p w:rsidR="009F568A" w:rsidRPr="008642B6" w:rsidRDefault="009F568A" w:rsidP="009F568A">
      <w:pPr>
        <w:shd w:val="clear" w:color="auto" w:fill="FFFFFF"/>
        <w:spacing w:before="120"/>
        <w:ind w:firstLine="567"/>
        <w:jc w:val="both"/>
        <w:rPr>
          <w:szCs w:val="24"/>
        </w:rPr>
      </w:pPr>
      <w:r w:rsidRPr="008642B6">
        <w:rPr>
          <w:szCs w:val="24"/>
        </w:rPr>
        <w:t>1</w:t>
      </w:r>
      <w:r w:rsidR="00E028A9" w:rsidRPr="008642B6">
        <w:rPr>
          <w:szCs w:val="24"/>
        </w:rPr>
        <w:t>4</w:t>
      </w:r>
      <w:r w:rsidRPr="008642B6">
        <w:rPr>
          <w:szCs w:val="24"/>
        </w:rPr>
        <w:t>) информация об организации и проведению работ Участником тендера (</w:t>
      </w:r>
      <w:r w:rsidRPr="008642B6">
        <w:rPr>
          <w:b/>
          <w:szCs w:val="24"/>
        </w:rPr>
        <w:t>Форма №1</w:t>
      </w:r>
      <w:r w:rsidR="00E028A9" w:rsidRPr="008642B6">
        <w:rPr>
          <w:b/>
          <w:szCs w:val="24"/>
        </w:rPr>
        <w:t>7</w:t>
      </w:r>
      <w:r w:rsidRPr="008642B6">
        <w:rPr>
          <w:b/>
          <w:szCs w:val="24"/>
        </w:rPr>
        <w:t xml:space="preserve">) </w:t>
      </w:r>
      <w:r w:rsidRPr="008642B6">
        <w:rPr>
          <w:spacing w:val="7"/>
          <w:szCs w:val="24"/>
        </w:rPr>
        <w:t>на ____ л.</w:t>
      </w:r>
      <w:r w:rsidRPr="008642B6">
        <w:rPr>
          <w:szCs w:val="24"/>
        </w:rPr>
        <w:t>;</w:t>
      </w:r>
    </w:p>
    <w:p w:rsidR="009F568A" w:rsidRPr="008642B6" w:rsidRDefault="009F568A" w:rsidP="009F568A">
      <w:pPr>
        <w:pStyle w:val="afa"/>
        <w:tabs>
          <w:tab w:val="left" w:pos="993"/>
        </w:tabs>
        <w:ind w:firstLine="567"/>
        <w:rPr>
          <w:sz w:val="24"/>
          <w:szCs w:val="24"/>
        </w:rPr>
      </w:pPr>
      <w:r w:rsidRPr="008642B6">
        <w:rPr>
          <w:sz w:val="24"/>
          <w:szCs w:val="24"/>
        </w:rPr>
        <w:t>1</w:t>
      </w:r>
      <w:r w:rsidR="00E028A9" w:rsidRPr="008642B6">
        <w:rPr>
          <w:sz w:val="24"/>
          <w:szCs w:val="24"/>
        </w:rPr>
        <w:t>5</w:t>
      </w:r>
      <w:r w:rsidRPr="008642B6">
        <w:rPr>
          <w:sz w:val="24"/>
          <w:szCs w:val="24"/>
        </w:rPr>
        <w:t xml:space="preserve">) детализированный график выполнения работ </w:t>
      </w:r>
      <w:r w:rsidRPr="008642B6">
        <w:rPr>
          <w:b/>
          <w:sz w:val="24"/>
          <w:szCs w:val="24"/>
        </w:rPr>
        <w:t>(Форма №1</w:t>
      </w:r>
      <w:r w:rsidR="00E028A9" w:rsidRPr="008642B6">
        <w:rPr>
          <w:b/>
          <w:sz w:val="24"/>
          <w:szCs w:val="24"/>
        </w:rPr>
        <w:t>8</w:t>
      </w:r>
      <w:r w:rsidRPr="008642B6">
        <w:rPr>
          <w:b/>
          <w:sz w:val="24"/>
          <w:szCs w:val="24"/>
        </w:rPr>
        <w:t xml:space="preserve">) </w:t>
      </w:r>
      <w:r w:rsidRPr="008642B6">
        <w:rPr>
          <w:spacing w:val="7"/>
          <w:szCs w:val="24"/>
        </w:rPr>
        <w:t>на ____ л.</w:t>
      </w:r>
      <w:r w:rsidRPr="008642B6">
        <w:rPr>
          <w:sz w:val="24"/>
          <w:szCs w:val="24"/>
        </w:rPr>
        <w:t xml:space="preserve">.  </w:t>
      </w:r>
    </w:p>
    <w:p w:rsidR="00956618" w:rsidRPr="008642B6" w:rsidRDefault="00956618" w:rsidP="00956618">
      <w:pPr>
        <w:shd w:val="clear" w:color="auto" w:fill="FFFFFF"/>
        <w:ind w:firstLine="601"/>
        <w:jc w:val="both"/>
        <w:rPr>
          <w:szCs w:val="24"/>
        </w:rPr>
      </w:pPr>
    </w:p>
    <w:p w:rsidR="00956618" w:rsidRPr="008642B6" w:rsidRDefault="00956618" w:rsidP="00956618">
      <w:pPr>
        <w:shd w:val="clear" w:color="auto" w:fill="FFFFFF"/>
        <w:ind w:firstLine="601"/>
        <w:jc w:val="both"/>
        <w:rPr>
          <w:szCs w:val="24"/>
        </w:rPr>
      </w:pPr>
    </w:p>
    <w:tbl>
      <w:tblPr>
        <w:tblW w:w="0" w:type="auto"/>
        <w:tblInd w:w="2" w:type="dxa"/>
        <w:tblLook w:val="00A0" w:firstRow="1" w:lastRow="0" w:firstColumn="1" w:lastColumn="0" w:noHBand="0" w:noVBand="0"/>
      </w:tblPr>
      <w:tblGrid>
        <w:gridCol w:w="4856"/>
        <w:gridCol w:w="4712"/>
      </w:tblGrid>
      <w:tr w:rsidR="00956618" w:rsidRPr="008642B6" w:rsidTr="00BD3C09">
        <w:trPr>
          <w:trHeight w:val="299"/>
        </w:trPr>
        <w:tc>
          <w:tcPr>
            <w:tcW w:w="4856" w:type="dxa"/>
            <w:vAlign w:val="center"/>
          </w:tcPr>
          <w:p w:rsidR="00956618" w:rsidRPr="008642B6" w:rsidRDefault="00956618" w:rsidP="00BD3C09">
            <w:pPr>
              <w:shd w:val="clear" w:color="auto" w:fill="FFFFFF"/>
              <w:spacing w:before="120" w:after="120"/>
              <w:jc w:val="both"/>
              <w:rPr>
                <w:i/>
                <w:iCs/>
                <w:spacing w:val="-7"/>
                <w:szCs w:val="24"/>
              </w:rPr>
            </w:pPr>
            <w:r w:rsidRPr="008642B6">
              <w:rPr>
                <w:i/>
                <w:iCs/>
                <w:spacing w:val="-7"/>
                <w:szCs w:val="24"/>
              </w:rPr>
              <w:t>_________________________________________</w:t>
            </w:r>
          </w:p>
          <w:p w:rsidR="00956618" w:rsidRPr="008642B6" w:rsidRDefault="00956618" w:rsidP="00BD3C09">
            <w:pPr>
              <w:shd w:val="clear" w:color="auto" w:fill="FFFFFF"/>
              <w:spacing w:before="120" w:after="120"/>
              <w:jc w:val="both"/>
              <w:rPr>
                <w:spacing w:val="-10"/>
                <w:szCs w:val="24"/>
              </w:rPr>
            </w:pPr>
            <w:r w:rsidRPr="008642B6">
              <w:rPr>
                <w:i/>
                <w:iCs/>
                <w:spacing w:val="-7"/>
                <w:szCs w:val="24"/>
              </w:rPr>
              <w:t>(подпись уполномоченного липа)</w:t>
            </w:r>
          </w:p>
        </w:tc>
        <w:tc>
          <w:tcPr>
            <w:tcW w:w="4712" w:type="dxa"/>
            <w:vAlign w:val="center"/>
          </w:tcPr>
          <w:p w:rsidR="00956618" w:rsidRPr="008642B6" w:rsidRDefault="00956618" w:rsidP="00BD3C09">
            <w:pPr>
              <w:tabs>
                <w:tab w:val="left" w:pos="355"/>
              </w:tabs>
              <w:spacing w:before="120" w:after="120"/>
              <w:jc w:val="both"/>
              <w:rPr>
                <w:i/>
                <w:iCs/>
                <w:spacing w:val="-5"/>
                <w:szCs w:val="24"/>
              </w:rPr>
            </w:pPr>
            <w:r w:rsidRPr="008642B6">
              <w:rPr>
                <w:i/>
                <w:iCs/>
                <w:spacing w:val="-5"/>
                <w:szCs w:val="24"/>
              </w:rPr>
              <w:t>_______________________________________</w:t>
            </w:r>
          </w:p>
          <w:p w:rsidR="00956618" w:rsidRPr="008642B6" w:rsidRDefault="00956618" w:rsidP="00BD3C09">
            <w:pPr>
              <w:tabs>
                <w:tab w:val="left" w:pos="355"/>
              </w:tabs>
              <w:spacing w:before="120" w:after="120"/>
              <w:jc w:val="both"/>
              <w:rPr>
                <w:spacing w:val="-10"/>
                <w:szCs w:val="24"/>
              </w:rPr>
            </w:pPr>
            <w:r w:rsidRPr="008642B6">
              <w:rPr>
                <w:i/>
                <w:iCs/>
                <w:spacing w:val="-5"/>
                <w:szCs w:val="24"/>
              </w:rPr>
              <w:t>(Ф.И.О. и должность уполномоченного лица)</w:t>
            </w:r>
          </w:p>
        </w:tc>
      </w:tr>
    </w:tbl>
    <w:p w:rsidR="00956618" w:rsidRPr="008642B6" w:rsidRDefault="00956618" w:rsidP="00956618">
      <w:pPr>
        <w:shd w:val="clear" w:color="auto" w:fill="FFFFFF"/>
        <w:spacing w:before="120" w:after="120"/>
        <w:ind w:left="5"/>
        <w:jc w:val="both"/>
        <w:rPr>
          <w:b/>
          <w:bCs/>
          <w:szCs w:val="24"/>
        </w:rPr>
      </w:pPr>
      <w:r w:rsidRPr="008642B6">
        <w:rPr>
          <w:b/>
          <w:bCs/>
          <w:spacing w:val="-7"/>
          <w:szCs w:val="24"/>
        </w:rPr>
        <w:t>М.П.</w:t>
      </w:r>
    </w:p>
    <w:p w:rsidR="00956618" w:rsidRPr="008642B6" w:rsidRDefault="00956618" w:rsidP="00956618">
      <w:pPr>
        <w:shd w:val="clear" w:color="auto" w:fill="FFFFFF"/>
        <w:spacing w:before="120" w:after="120"/>
        <w:ind w:left="10"/>
        <w:jc w:val="both"/>
        <w:rPr>
          <w:spacing w:val="-5"/>
          <w:szCs w:val="24"/>
        </w:rPr>
      </w:pPr>
      <w:r w:rsidRPr="008642B6">
        <w:rPr>
          <w:spacing w:val="-4"/>
          <w:szCs w:val="24"/>
        </w:rPr>
        <w:t xml:space="preserve">Дата: « ___ » _________________ </w:t>
      </w:r>
      <w:r w:rsidRPr="008642B6">
        <w:rPr>
          <w:spacing w:val="-5"/>
          <w:szCs w:val="24"/>
        </w:rPr>
        <w:t>201</w:t>
      </w:r>
      <w:r w:rsidR="009F568A" w:rsidRPr="008642B6">
        <w:rPr>
          <w:spacing w:val="-5"/>
          <w:szCs w:val="24"/>
        </w:rPr>
        <w:t>8</w:t>
      </w:r>
      <w:r w:rsidRPr="008642B6">
        <w:rPr>
          <w:spacing w:val="-5"/>
          <w:szCs w:val="24"/>
        </w:rPr>
        <w:t xml:space="preserve"> г.</w:t>
      </w:r>
    </w:p>
    <w:p w:rsidR="00956618" w:rsidRPr="008642B6" w:rsidRDefault="00956618" w:rsidP="003827D7">
      <w:pPr>
        <w:widowControl w:val="0"/>
        <w:shd w:val="clear" w:color="auto" w:fill="FFFFFF"/>
        <w:autoSpaceDE w:val="0"/>
        <w:autoSpaceDN w:val="0"/>
        <w:adjustRightInd w:val="0"/>
        <w:ind w:firstLine="709"/>
        <w:jc w:val="both"/>
        <w:rPr>
          <w:b/>
        </w:rPr>
      </w:pPr>
    </w:p>
    <w:p w:rsidR="00956618" w:rsidRPr="008642B6" w:rsidRDefault="00956618" w:rsidP="003827D7">
      <w:pPr>
        <w:widowControl w:val="0"/>
        <w:shd w:val="clear" w:color="auto" w:fill="FFFFFF"/>
        <w:autoSpaceDE w:val="0"/>
        <w:autoSpaceDN w:val="0"/>
        <w:adjustRightInd w:val="0"/>
        <w:ind w:firstLine="709"/>
        <w:jc w:val="both"/>
        <w:rPr>
          <w:b/>
        </w:rPr>
      </w:pPr>
    </w:p>
    <w:p w:rsidR="00956618" w:rsidRPr="008642B6" w:rsidRDefault="00956618" w:rsidP="003827D7">
      <w:pPr>
        <w:widowControl w:val="0"/>
        <w:shd w:val="clear" w:color="auto" w:fill="FFFFFF"/>
        <w:autoSpaceDE w:val="0"/>
        <w:autoSpaceDN w:val="0"/>
        <w:adjustRightInd w:val="0"/>
        <w:ind w:firstLine="709"/>
        <w:jc w:val="both"/>
        <w:rPr>
          <w:b/>
        </w:rPr>
      </w:pPr>
    </w:p>
    <w:p w:rsidR="00956618" w:rsidRPr="008642B6" w:rsidRDefault="00956618">
      <w:pPr>
        <w:rPr>
          <w:b/>
        </w:rPr>
      </w:pPr>
      <w:r w:rsidRPr="008642B6">
        <w:rPr>
          <w:b/>
        </w:rPr>
        <w:br w:type="page"/>
      </w:r>
    </w:p>
    <w:p w:rsidR="00801C86" w:rsidRPr="008642B6" w:rsidRDefault="00801C86" w:rsidP="00665334">
      <w:pPr>
        <w:widowControl w:val="0"/>
        <w:shd w:val="clear" w:color="auto" w:fill="FFFFFF"/>
        <w:autoSpaceDE w:val="0"/>
        <w:autoSpaceDN w:val="0"/>
        <w:adjustRightInd w:val="0"/>
        <w:ind w:firstLine="709"/>
        <w:jc w:val="both"/>
        <w:rPr>
          <w:b/>
        </w:rPr>
        <w:sectPr w:rsidR="00801C86" w:rsidRPr="008642B6" w:rsidSect="009E2FA5">
          <w:footerReference w:type="default" r:id="rId14"/>
          <w:pgSz w:w="11906" w:h="16838"/>
          <w:pgMar w:top="539" w:right="851" w:bottom="1134" w:left="1418" w:header="709" w:footer="709" w:gutter="0"/>
          <w:pgNumType w:start="4"/>
          <w:cols w:space="708"/>
          <w:docGrid w:linePitch="360"/>
        </w:sectPr>
      </w:pPr>
    </w:p>
    <w:p w:rsidR="003827D7" w:rsidRPr="008642B6" w:rsidRDefault="003827D7" w:rsidP="00B8596B">
      <w:pPr>
        <w:widowControl w:val="0"/>
        <w:shd w:val="clear" w:color="auto" w:fill="FFFFFF"/>
        <w:autoSpaceDE w:val="0"/>
        <w:autoSpaceDN w:val="0"/>
        <w:adjustRightInd w:val="0"/>
        <w:rPr>
          <w:b/>
        </w:rPr>
      </w:pPr>
      <w:r w:rsidRPr="008642B6">
        <w:rPr>
          <w:b/>
        </w:rPr>
        <w:t>Форма №</w:t>
      </w:r>
      <w:r w:rsidR="00BD3C09" w:rsidRPr="008642B6">
        <w:rPr>
          <w:b/>
        </w:rPr>
        <w:t>6</w:t>
      </w:r>
      <w:r w:rsidRPr="008642B6">
        <w:rPr>
          <w:b/>
        </w:rPr>
        <w:t xml:space="preserve">. </w:t>
      </w:r>
      <w:r w:rsidR="00665334" w:rsidRPr="008642B6">
        <w:rPr>
          <w:b/>
          <w:color w:val="000000"/>
          <w:szCs w:val="24"/>
        </w:rPr>
        <w:t xml:space="preserve">Информация об опыте работы </w:t>
      </w:r>
      <w:r w:rsidR="00665334" w:rsidRPr="008642B6">
        <w:rPr>
          <w:b/>
          <w:szCs w:val="24"/>
        </w:rPr>
        <w:t xml:space="preserve">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 </w:t>
      </w:r>
      <w:r w:rsidR="00665334" w:rsidRPr="008642B6">
        <w:rPr>
          <w:b/>
          <w:color w:val="000000"/>
          <w:szCs w:val="24"/>
        </w:rPr>
        <w:t>за последние 5 лет</w:t>
      </w:r>
    </w:p>
    <w:p w:rsidR="003827D7" w:rsidRPr="008642B6" w:rsidRDefault="003827D7" w:rsidP="003827D7">
      <w:pPr>
        <w:widowControl w:val="0"/>
        <w:shd w:val="clear" w:color="auto" w:fill="FFFFFF"/>
        <w:autoSpaceDE w:val="0"/>
        <w:autoSpaceDN w:val="0"/>
        <w:adjustRightInd w:val="0"/>
        <w:ind w:firstLine="709"/>
        <w:jc w:val="both"/>
        <w:rPr>
          <w:b/>
        </w:rPr>
      </w:pPr>
    </w:p>
    <w:p w:rsidR="00801C86" w:rsidRPr="008642B6" w:rsidRDefault="00801C86" w:rsidP="00801C86">
      <w:pPr>
        <w:widowControl w:val="0"/>
        <w:shd w:val="clear" w:color="auto" w:fill="FFFFFF"/>
        <w:autoSpaceDE w:val="0"/>
        <w:autoSpaceDN w:val="0"/>
        <w:adjustRightInd w:val="0"/>
        <w:ind w:left="11"/>
        <w:jc w:val="center"/>
        <w:rPr>
          <w:b/>
          <w:szCs w:val="24"/>
        </w:rPr>
      </w:pPr>
      <w:r w:rsidRPr="008642B6">
        <w:rPr>
          <w:b/>
          <w:szCs w:val="24"/>
        </w:rPr>
        <w:t>ИНФОРМАЦИЯ</w:t>
      </w:r>
    </w:p>
    <w:p w:rsidR="00801C86" w:rsidRPr="008642B6" w:rsidRDefault="00801C86" w:rsidP="00801C86">
      <w:pPr>
        <w:widowControl w:val="0"/>
        <w:shd w:val="clear" w:color="auto" w:fill="FFFFFF"/>
        <w:autoSpaceDE w:val="0"/>
        <w:autoSpaceDN w:val="0"/>
        <w:adjustRightInd w:val="0"/>
        <w:ind w:left="11"/>
        <w:jc w:val="center"/>
        <w:rPr>
          <w:b/>
          <w:szCs w:val="24"/>
        </w:rPr>
      </w:pPr>
      <w:r w:rsidRPr="008642B6">
        <w:rPr>
          <w:b/>
          <w:color w:val="000000"/>
          <w:szCs w:val="24"/>
        </w:rPr>
        <w:t xml:space="preserve">об опыте работы </w:t>
      </w:r>
      <w:r w:rsidRPr="008642B6">
        <w:rPr>
          <w:b/>
          <w:szCs w:val="24"/>
        </w:rPr>
        <w:t xml:space="preserve">по оказанию консультационных услуг, связанных с проектированием и внедрением различных информационных и автоматизированных систем с применением информационных технологий </w:t>
      </w:r>
      <w:r w:rsidRPr="008642B6">
        <w:rPr>
          <w:b/>
          <w:color w:val="000000"/>
          <w:szCs w:val="24"/>
        </w:rPr>
        <w:t xml:space="preserve">за последние 5 лет </w:t>
      </w:r>
    </w:p>
    <w:p w:rsidR="00801C86" w:rsidRPr="008642B6" w:rsidRDefault="00801C86" w:rsidP="00801C86">
      <w:pPr>
        <w:widowControl w:val="0"/>
        <w:tabs>
          <w:tab w:val="left" w:pos="676"/>
          <w:tab w:val="left" w:pos="1440"/>
        </w:tabs>
        <w:suppressAutoHyphens/>
        <w:autoSpaceDE w:val="0"/>
        <w:autoSpaceDN w:val="0"/>
        <w:adjustRightInd w:val="0"/>
        <w:jc w:val="center"/>
        <w:rPr>
          <w:b/>
          <w:spacing w:val="-3"/>
          <w:szCs w:val="24"/>
        </w:rPr>
      </w:pPr>
    </w:p>
    <w:p w:rsidR="00801C86" w:rsidRPr="008642B6" w:rsidRDefault="00801C86" w:rsidP="00801C86">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801C86" w:rsidRPr="008642B6" w:rsidRDefault="00801C86" w:rsidP="00801C86">
      <w:pPr>
        <w:widowControl w:val="0"/>
        <w:autoSpaceDE w:val="0"/>
        <w:autoSpaceDN w:val="0"/>
        <w:adjustRightInd w:val="0"/>
        <w:jc w:val="both"/>
        <w:rPr>
          <w:snapToGrid w:val="0"/>
          <w:szCs w:val="24"/>
        </w:rPr>
      </w:pPr>
    </w:p>
    <w:p w:rsidR="00801C86" w:rsidRPr="008642B6" w:rsidRDefault="00801C86" w:rsidP="00801C86">
      <w:pPr>
        <w:widowControl w:val="0"/>
        <w:autoSpaceDE w:val="0"/>
        <w:autoSpaceDN w:val="0"/>
        <w:adjustRightInd w:val="0"/>
        <w:jc w:val="both"/>
        <w:rPr>
          <w:snapToGrid w:val="0"/>
          <w:szCs w:val="24"/>
        </w:rPr>
      </w:pPr>
      <w:r w:rsidRPr="008642B6">
        <w:rPr>
          <w:snapToGrid w:val="0"/>
          <w:szCs w:val="24"/>
        </w:rPr>
        <w:t xml:space="preserve">Наименование </w:t>
      </w:r>
      <w:r w:rsidR="005F454A" w:rsidRPr="008642B6">
        <w:rPr>
          <w:snapToGrid w:val="0"/>
          <w:szCs w:val="24"/>
        </w:rPr>
        <w:t>Участника тендера</w:t>
      </w:r>
      <w:r w:rsidRPr="008642B6">
        <w:rPr>
          <w:snapToGrid w:val="0"/>
          <w:szCs w:val="24"/>
        </w:rPr>
        <w:t xml:space="preserve"> (наименование Партнера Консорциума): ________________________________________</w:t>
      </w:r>
    </w:p>
    <w:p w:rsidR="00801C86" w:rsidRPr="008642B6" w:rsidRDefault="00801C86" w:rsidP="00801C86">
      <w:pPr>
        <w:widowControl w:val="0"/>
        <w:autoSpaceDE w:val="0"/>
        <w:autoSpaceDN w:val="0"/>
        <w:adjustRightInd w:val="0"/>
        <w:jc w:val="both"/>
        <w:rPr>
          <w:snapToGrid w:val="0"/>
          <w:szCs w:val="24"/>
        </w:rPr>
      </w:pPr>
    </w:p>
    <w:p w:rsidR="00801C86" w:rsidRPr="008642B6" w:rsidRDefault="00801C86" w:rsidP="00801C86">
      <w:pPr>
        <w:widowControl w:val="0"/>
        <w:autoSpaceDE w:val="0"/>
        <w:autoSpaceDN w:val="0"/>
        <w:adjustRightInd w:val="0"/>
        <w:jc w:val="both"/>
        <w:rPr>
          <w:i/>
          <w:spacing w:val="-2"/>
          <w:szCs w:val="24"/>
        </w:rPr>
      </w:pPr>
      <w:r w:rsidRPr="008642B6">
        <w:rPr>
          <w:snapToGrid w:val="0"/>
          <w:szCs w:val="24"/>
        </w:rPr>
        <w:t xml:space="preserve">Укажите перечень консалтинговых услуг в рамках проектов по </w:t>
      </w:r>
      <w:r w:rsidRPr="008642B6">
        <w:rPr>
          <w:szCs w:val="24"/>
        </w:rPr>
        <w:t>проектированию и внедрению различных информационных и автоматизированных систем с применением информационных технологий</w:t>
      </w:r>
      <w:r w:rsidRPr="008642B6">
        <w:rPr>
          <w:snapToGrid w:val="0"/>
          <w:szCs w:val="24"/>
        </w:rPr>
        <w:t xml:space="preserve"> за 2013 – 2017 годы </w:t>
      </w:r>
      <w:r w:rsidRPr="008642B6">
        <w:rPr>
          <w:i/>
          <w:spacing w:val="-2"/>
          <w:szCs w:val="24"/>
        </w:rPr>
        <w:t>(в случае наличия опыта работы менее 5 лет указать соответствующий период)</w:t>
      </w:r>
    </w:p>
    <w:p w:rsidR="00801C86" w:rsidRPr="008642B6" w:rsidRDefault="00801C86" w:rsidP="00801C86">
      <w:pPr>
        <w:widowControl w:val="0"/>
        <w:autoSpaceDE w:val="0"/>
        <w:autoSpaceDN w:val="0"/>
        <w:adjustRightInd w:val="0"/>
        <w:jc w:val="both"/>
        <w:rPr>
          <w:i/>
          <w:spacing w:val="-2"/>
          <w:szCs w:val="24"/>
        </w:rPr>
      </w:pPr>
    </w:p>
    <w:tbl>
      <w:tblPr>
        <w:tblStyle w:val="aff3"/>
        <w:tblW w:w="15446" w:type="dxa"/>
        <w:tblLook w:val="04A0" w:firstRow="1" w:lastRow="0" w:firstColumn="1" w:lastColumn="0" w:noHBand="0" w:noVBand="1"/>
      </w:tblPr>
      <w:tblGrid>
        <w:gridCol w:w="3397"/>
        <w:gridCol w:w="2127"/>
        <w:gridCol w:w="1559"/>
        <w:gridCol w:w="2694"/>
        <w:gridCol w:w="3118"/>
        <w:gridCol w:w="2551"/>
      </w:tblGrid>
      <w:tr w:rsidR="00667C27" w:rsidRPr="008642B6" w:rsidTr="00667C27">
        <w:tc>
          <w:tcPr>
            <w:tcW w:w="3397" w:type="dxa"/>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Наименование проекта</w:t>
            </w:r>
          </w:p>
        </w:tc>
        <w:tc>
          <w:tcPr>
            <w:tcW w:w="2127" w:type="dxa"/>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Наименование Заказчика</w:t>
            </w:r>
          </w:p>
        </w:tc>
        <w:tc>
          <w:tcPr>
            <w:tcW w:w="1559" w:type="dxa"/>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Страна</w:t>
            </w:r>
          </w:p>
        </w:tc>
        <w:tc>
          <w:tcPr>
            <w:tcW w:w="2694" w:type="dxa"/>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Краткое описание проекта</w:t>
            </w:r>
          </w:p>
        </w:tc>
        <w:tc>
          <w:tcPr>
            <w:tcW w:w="3118" w:type="dxa"/>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Перечень оказанных консалтинговых услуг</w:t>
            </w:r>
          </w:p>
        </w:tc>
        <w:tc>
          <w:tcPr>
            <w:tcW w:w="2551" w:type="dxa"/>
          </w:tcPr>
          <w:p w:rsidR="00667C27" w:rsidRPr="008642B6" w:rsidRDefault="00667C27" w:rsidP="005F454A">
            <w:pPr>
              <w:widowControl w:val="0"/>
              <w:autoSpaceDE w:val="0"/>
              <w:autoSpaceDN w:val="0"/>
              <w:adjustRightInd w:val="0"/>
              <w:jc w:val="center"/>
              <w:rPr>
                <w:b/>
                <w:snapToGrid w:val="0"/>
                <w:szCs w:val="24"/>
              </w:rPr>
            </w:pPr>
            <w:r w:rsidRPr="008642B6">
              <w:rPr>
                <w:b/>
                <w:snapToGrid w:val="0"/>
                <w:szCs w:val="24"/>
              </w:rPr>
              <w:t xml:space="preserve">Результаты работ </w:t>
            </w:r>
            <w:r w:rsidR="005F454A" w:rsidRPr="008642B6">
              <w:rPr>
                <w:b/>
                <w:snapToGrid w:val="0"/>
                <w:szCs w:val="24"/>
              </w:rPr>
              <w:t>Участника тендера</w:t>
            </w:r>
          </w:p>
        </w:tc>
      </w:tr>
      <w:tr w:rsidR="00667C27" w:rsidRPr="008642B6" w:rsidTr="005F454A">
        <w:tc>
          <w:tcPr>
            <w:tcW w:w="15446" w:type="dxa"/>
            <w:gridSpan w:val="6"/>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2013 год</w:t>
            </w: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r w:rsidR="00667C27" w:rsidRPr="008642B6" w:rsidTr="005F454A">
        <w:tc>
          <w:tcPr>
            <w:tcW w:w="15446" w:type="dxa"/>
            <w:gridSpan w:val="6"/>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2014 год</w:t>
            </w: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15446" w:type="dxa"/>
            <w:gridSpan w:val="6"/>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2015 год</w:t>
            </w: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15446" w:type="dxa"/>
            <w:gridSpan w:val="6"/>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2016 год</w:t>
            </w: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15446" w:type="dxa"/>
            <w:gridSpan w:val="6"/>
          </w:tcPr>
          <w:p w:rsidR="00667C27" w:rsidRPr="008642B6" w:rsidRDefault="00667C27" w:rsidP="00667C27">
            <w:pPr>
              <w:widowControl w:val="0"/>
              <w:autoSpaceDE w:val="0"/>
              <w:autoSpaceDN w:val="0"/>
              <w:adjustRightInd w:val="0"/>
              <w:jc w:val="center"/>
              <w:rPr>
                <w:b/>
                <w:snapToGrid w:val="0"/>
                <w:szCs w:val="24"/>
              </w:rPr>
            </w:pPr>
            <w:r w:rsidRPr="008642B6">
              <w:rPr>
                <w:b/>
                <w:snapToGrid w:val="0"/>
                <w:szCs w:val="24"/>
              </w:rPr>
              <w:t>2017 год</w:t>
            </w: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5F454A">
        <w:tc>
          <w:tcPr>
            <w:tcW w:w="3397" w:type="dxa"/>
          </w:tcPr>
          <w:p w:rsidR="00667C27" w:rsidRPr="008642B6" w:rsidRDefault="00667C27" w:rsidP="005F454A">
            <w:pPr>
              <w:widowControl w:val="0"/>
              <w:autoSpaceDE w:val="0"/>
              <w:autoSpaceDN w:val="0"/>
              <w:adjustRightInd w:val="0"/>
              <w:jc w:val="both"/>
              <w:rPr>
                <w:i/>
                <w:snapToGrid w:val="0"/>
                <w:szCs w:val="24"/>
              </w:rPr>
            </w:pPr>
          </w:p>
        </w:tc>
        <w:tc>
          <w:tcPr>
            <w:tcW w:w="2127" w:type="dxa"/>
          </w:tcPr>
          <w:p w:rsidR="00667C27" w:rsidRPr="008642B6" w:rsidRDefault="00667C27" w:rsidP="005F454A">
            <w:pPr>
              <w:widowControl w:val="0"/>
              <w:autoSpaceDE w:val="0"/>
              <w:autoSpaceDN w:val="0"/>
              <w:adjustRightInd w:val="0"/>
              <w:jc w:val="both"/>
              <w:rPr>
                <w:i/>
                <w:snapToGrid w:val="0"/>
                <w:szCs w:val="24"/>
              </w:rPr>
            </w:pPr>
          </w:p>
        </w:tc>
        <w:tc>
          <w:tcPr>
            <w:tcW w:w="1559" w:type="dxa"/>
          </w:tcPr>
          <w:p w:rsidR="00667C27" w:rsidRPr="008642B6" w:rsidRDefault="00667C27" w:rsidP="005F454A">
            <w:pPr>
              <w:widowControl w:val="0"/>
              <w:autoSpaceDE w:val="0"/>
              <w:autoSpaceDN w:val="0"/>
              <w:adjustRightInd w:val="0"/>
              <w:jc w:val="both"/>
              <w:rPr>
                <w:i/>
                <w:snapToGrid w:val="0"/>
                <w:szCs w:val="24"/>
              </w:rPr>
            </w:pPr>
          </w:p>
        </w:tc>
        <w:tc>
          <w:tcPr>
            <w:tcW w:w="2694" w:type="dxa"/>
          </w:tcPr>
          <w:p w:rsidR="00667C27" w:rsidRPr="008642B6" w:rsidRDefault="00667C27" w:rsidP="005F454A">
            <w:pPr>
              <w:widowControl w:val="0"/>
              <w:autoSpaceDE w:val="0"/>
              <w:autoSpaceDN w:val="0"/>
              <w:adjustRightInd w:val="0"/>
              <w:jc w:val="both"/>
              <w:rPr>
                <w:i/>
                <w:snapToGrid w:val="0"/>
                <w:szCs w:val="24"/>
              </w:rPr>
            </w:pPr>
          </w:p>
        </w:tc>
        <w:tc>
          <w:tcPr>
            <w:tcW w:w="3118" w:type="dxa"/>
          </w:tcPr>
          <w:p w:rsidR="00667C27" w:rsidRPr="008642B6" w:rsidRDefault="00667C27" w:rsidP="005F454A">
            <w:pPr>
              <w:widowControl w:val="0"/>
              <w:autoSpaceDE w:val="0"/>
              <w:autoSpaceDN w:val="0"/>
              <w:adjustRightInd w:val="0"/>
              <w:jc w:val="both"/>
              <w:rPr>
                <w:i/>
                <w:snapToGrid w:val="0"/>
                <w:szCs w:val="24"/>
              </w:rPr>
            </w:pPr>
          </w:p>
        </w:tc>
        <w:tc>
          <w:tcPr>
            <w:tcW w:w="2551" w:type="dxa"/>
          </w:tcPr>
          <w:p w:rsidR="00667C27" w:rsidRPr="008642B6" w:rsidRDefault="00667C27" w:rsidP="005F454A">
            <w:pPr>
              <w:widowControl w:val="0"/>
              <w:autoSpaceDE w:val="0"/>
              <w:autoSpaceDN w:val="0"/>
              <w:adjustRightInd w:val="0"/>
              <w:jc w:val="both"/>
              <w:rPr>
                <w:i/>
                <w:snapToGrid w:val="0"/>
                <w:szCs w:val="24"/>
              </w:rPr>
            </w:pP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r w:rsidR="00667C27" w:rsidRPr="008642B6" w:rsidTr="00667C27">
        <w:tc>
          <w:tcPr>
            <w:tcW w:w="3397" w:type="dxa"/>
          </w:tcPr>
          <w:p w:rsidR="00667C27" w:rsidRPr="008642B6" w:rsidRDefault="00667C27" w:rsidP="00667C27">
            <w:pPr>
              <w:widowControl w:val="0"/>
              <w:autoSpaceDE w:val="0"/>
              <w:autoSpaceDN w:val="0"/>
              <w:adjustRightInd w:val="0"/>
              <w:jc w:val="both"/>
              <w:rPr>
                <w:i/>
                <w:snapToGrid w:val="0"/>
                <w:szCs w:val="24"/>
              </w:rPr>
            </w:pPr>
          </w:p>
        </w:tc>
        <w:tc>
          <w:tcPr>
            <w:tcW w:w="2127" w:type="dxa"/>
          </w:tcPr>
          <w:p w:rsidR="00667C27" w:rsidRPr="008642B6" w:rsidRDefault="00667C27" w:rsidP="00667C27">
            <w:pPr>
              <w:widowControl w:val="0"/>
              <w:autoSpaceDE w:val="0"/>
              <w:autoSpaceDN w:val="0"/>
              <w:adjustRightInd w:val="0"/>
              <w:jc w:val="both"/>
              <w:rPr>
                <w:i/>
                <w:snapToGrid w:val="0"/>
                <w:szCs w:val="24"/>
              </w:rPr>
            </w:pPr>
          </w:p>
        </w:tc>
        <w:tc>
          <w:tcPr>
            <w:tcW w:w="1559" w:type="dxa"/>
          </w:tcPr>
          <w:p w:rsidR="00667C27" w:rsidRPr="008642B6" w:rsidRDefault="00667C27" w:rsidP="00667C27">
            <w:pPr>
              <w:widowControl w:val="0"/>
              <w:autoSpaceDE w:val="0"/>
              <w:autoSpaceDN w:val="0"/>
              <w:adjustRightInd w:val="0"/>
              <w:jc w:val="both"/>
              <w:rPr>
                <w:i/>
                <w:snapToGrid w:val="0"/>
                <w:szCs w:val="24"/>
              </w:rPr>
            </w:pPr>
          </w:p>
        </w:tc>
        <w:tc>
          <w:tcPr>
            <w:tcW w:w="2694" w:type="dxa"/>
          </w:tcPr>
          <w:p w:rsidR="00667C27" w:rsidRPr="008642B6" w:rsidRDefault="00667C27" w:rsidP="00667C27">
            <w:pPr>
              <w:widowControl w:val="0"/>
              <w:autoSpaceDE w:val="0"/>
              <w:autoSpaceDN w:val="0"/>
              <w:adjustRightInd w:val="0"/>
              <w:jc w:val="both"/>
              <w:rPr>
                <w:i/>
                <w:snapToGrid w:val="0"/>
                <w:szCs w:val="24"/>
              </w:rPr>
            </w:pPr>
          </w:p>
        </w:tc>
        <w:tc>
          <w:tcPr>
            <w:tcW w:w="3118" w:type="dxa"/>
          </w:tcPr>
          <w:p w:rsidR="00667C27" w:rsidRPr="008642B6" w:rsidRDefault="00667C27" w:rsidP="00667C27">
            <w:pPr>
              <w:widowControl w:val="0"/>
              <w:autoSpaceDE w:val="0"/>
              <w:autoSpaceDN w:val="0"/>
              <w:adjustRightInd w:val="0"/>
              <w:jc w:val="both"/>
              <w:rPr>
                <w:i/>
                <w:snapToGrid w:val="0"/>
                <w:szCs w:val="24"/>
              </w:rPr>
            </w:pPr>
          </w:p>
        </w:tc>
        <w:tc>
          <w:tcPr>
            <w:tcW w:w="2551" w:type="dxa"/>
          </w:tcPr>
          <w:p w:rsidR="00667C27" w:rsidRPr="008642B6" w:rsidRDefault="00667C27" w:rsidP="00667C27">
            <w:pPr>
              <w:widowControl w:val="0"/>
              <w:autoSpaceDE w:val="0"/>
              <w:autoSpaceDN w:val="0"/>
              <w:adjustRightInd w:val="0"/>
              <w:jc w:val="both"/>
              <w:rPr>
                <w:i/>
                <w:snapToGrid w:val="0"/>
                <w:szCs w:val="24"/>
              </w:rPr>
            </w:pPr>
          </w:p>
        </w:tc>
      </w:tr>
    </w:tbl>
    <w:p w:rsidR="00801C86" w:rsidRPr="008642B6" w:rsidRDefault="006037C2" w:rsidP="00801C86">
      <w:pPr>
        <w:widowControl w:val="0"/>
        <w:autoSpaceDE w:val="0"/>
        <w:autoSpaceDN w:val="0"/>
        <w:adjustRightInd w:val="0"/>
        <w:jc w:val="both"/>
        <w:rPr>
          <w:b/>
          <w:i/>
          <w:snapToGrid w:val="0"/>
          <w:szCs w:val="24"/>
        </w:rPr>
      </w:pPr>
      <w:r w:rsidRPr="008642B6">
        <w:rPr>
          <w:i/>
          <w:snapToGrid w:val="0"/>
          <w:szCs w:val="24"/>
        </w:rPr>
        <w:tab/>
      </w:r>
      <w:r w:rsidRPr="008642B6">
        <w:rPr>
          <w:b/>
          <w:i/>
          <w:snapToGrid w:val="0"/>
          <w:szCs w:val="24"/>
        </w:rPr>
        <w:t>Примечание:</w:t>
      </w:r>
    </w:p>
    <w:p w:rsidR="00801C86" w:rsidRPr="008642B6" w:rsidRDefault="00667C27" w:rsidP="00801C86">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1) </w:t>
      </w:r>
      <w:r w:rsidRPr="008642B6">
        <w:rPr>
          <w:snapToGrid w:val="0"/>
          <w:szCs w:val="24"/>
        </w:rPr>
        <w:t xml:space="preserve">Если </w:t>
      </w:r>
      <w:r w:rsidR="005F454A" w:rsidRPr="008642B6">
        <w:rPr>
          <w:snapToGrid w:val="0"/>
          <w:szCs w:val="24"/>
        </w:rPr>
        <w:t>Участник тендера</w:t>
      </w:r>
      <w:r w:rsidRPr="008642B6">
        <w:rPr>
          <w:snapToGrid w:val="0"/>
          <w:szCs w:val="24"/>
        </w:rPr>
        <w:t xml:space="preserve"> выступает в качестве Консорциума, то информация по форме №6 предоставляется всеми партнерами Консорциума (при наличии у партнеров оказанных консалтинговых услуг). При этом информация о всех входящих в Консорциум партнерах суммируется.</w:t>
      </w:r>
    </w:p>
    <w:p w:rsidR="00667C27" w:rsidRPr="008642B6" w:rsidRDefault="00667C27" w:rsidP="00801C86">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2) </w:t>
      </w:r>
      <w:r w:rsidR="006037C2" w:rsidRPr="008642B6">
        <w:rPr>
          <w:snapToGrid w:val="0"/>
          <w:szCs w:val="24"/>
        </w:rPr>
        <w:t xml:space="preserve">В таблицу формы №6 включается информация, связанная с создание информационных и/или автоматизированных систем с применением информационных технологий, включая комплексы или компоненты системы «Безопасный город». </w:t>
      </w:r>
    </w:p>
    <w:p w:rsidR="006037C2" w:rsidRPr="008642B6" w:rsidRDefault="006D551B" w:rsidP="006037C2">
      <w:pPr>
        <w:widowControl w:val="0"/>
        <w:autoSpaceDE w:val="0"/>
        <w:autoSpaceDN w:val="0"/>
        <w:adjustRightInd w:val="0"/>
        <w:ind w:firstLine="708"/>
        <w:jc w:val="both"/>
        <w:rPr>
          <w:snapToGrid w:val="0"/>
          <w:szCs w:val="24"/>
        </w:rPr>
      </w:pPr>
      <w:r w:rsidRPr="008642B6">
        <w:t xml:space="preserve">3) </w:t>
      </w:r>
      <w:r w:rsidR="006037C2" w:rsidRPr="008642B6">
        <w:t>В качестве реализованных консалтинговых услуг необходимо указывать те, которые наилучшим образом отображают опыт работы заявленных кандидатов по предмету тендера.</w:t>
      </w:r>
    </w:p>
    <w:p w:rsidR="00667C27" w:rsidRPr="008642B6" w:rsidRDefault="00667C27" w:rsidP="00801C86">
      <w:pPr>
        <w:widowControl w:val="0"/>
        <w:autoSpaceDE w:val="0"/>
        <w:autoSpaceDN w:val="0"/>
        <w:adjustRightInd w:val="0"/>
        <w:jc w:val="both"/>
        <w:rPr>
          <w:snapToGrid w:val="0"/>
          <w:szCs w:val="24"/>
        </w:rPr>
      </w:pPr>
    </w:p>
    <w:p w:rsidR="00667C27" w:rsidRPr="008642B6" w:rsidRDefault="00667C27" w:rsidP="00801C86">
      <w:pPr>
        <w:widowControl w:val="0"/>
        <w:autoSpaceDE w:val="0"/>
        <w:autoSpaceDN w:val="0"/>
        <w:adjustRightInd w:val="0"/>
        <w:jc w:val="both"/>
        <w:rPr>
          <w:snapToGrid w:val="0"/>
          <w:szCs w:val="24"/>
        </w:rPr>
      </w:pPr>
    </w:p>
    <w:tbl>
      <w:tblPr>
        <w:tblW w:w="0" w:type="auto"/>
        <w:tblInd w:w="1701" w:type="dxa"/>
        <w:tblLook w:val="00A0" w:firstRow="1" w:lastRow="0" w:firstColumn="1" w:lastColumn="0" w:noHBand="0" w:noVBand="0"/>
      </w:tblPr>
      <w:tblGrid>
        <w:gridCol w:w="5812"/>
        <w:gridCol w:w="5528"/>
      </w:tblGrid>
      <w:tr w:rsidR="00667C27" w:rsidRPr="008642B6" w:rsidTr="005F454A">
        <w:trPr>
          <w:trHeight w:val="299"/>
        </w:trPr>
        <w:tc>
          <w:tcPr>
            <w:tcW w:w="5812" w:type="dxa"/>
            <w:vAlign w:val="center"/>
          </w:tcPr>
          <w:p w:rsidR="00667C27" w:rsidRPr="008642B6" w:rsidRDefault="00667C27" w:rsidP="005F454A">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667C27" w:rsidRPr="008642B6" w:rsidRDefault="00667C27" w:rsidP="005F454A">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667C27" w:rsidRPr="008642B6" w:rsidRDefault="00667C27" w:rsidP="005F454A">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667C27" w:rsidRPr="008642B6" w:rsidRDefault="00667C27" w:rsidP="005F454A">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667C27" w:rsidRPr="008642B6" w:rsidRDefault="00667C27" w:rsidP="00667C27">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B8596B" w:rsidRPr="008642B6" w:rsidRDefault="00667C27" w:rsidP="00667C27">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B8596B" w:rsidRPr="008642B6" w:rsidRDefault="00B8596B">
      <w:pPr>
        <w:rPr>
          <w:color w:val="000000"/>
          <w:szCs w:val="24"/>
        </w:rPr>
      </w:pPr>
      <w:r w:rsidRPr="008642B6">
        <w:rPr>
          <w:color w:val="000000"/>
          <w:szCs w:val="24"/>
        </w:rPr>
        <w:br w:type="page"/>
      </w:r>
    </w:p>
    <w:p w:rsidR="00B8596B" w:rsidRPr="008642B6" w:rsidRDefault="00B8596B" w:rsidP="00B8596B">
      <w:pPr>
        <w:widowControl w:val="0"/>
        <w:shd w:val="clear" w:color="auto" w:fill="FFFFFF"/>
        <w:autoSpaceDE w:val="0"/>
        <w:autoSpaceDN w:val="0"/>
        <w:adjustRightInd w:val="0"/>
        <w:jc w:val="both"/>
        <w:rPr>
          <w:b/>
        </w:rPr>
      </w:pPr>
      <w:r w:rsidRPr="008642B6">
        <w:rPr>
          <w:b/>
        </w:rPr>
        <w:t>Форма №</w:t>
      </w:r>
      <w:r w:rsidR="00610714" w:rsidRPr="008642B6">
        <w:rPr>
          <w:b/>
        </w:rPr>
        <w:t>7</w:t>
      </w:r>
      <w:r w:rsidRPr="008642B6">
        <w:rPr>
          <w:b/>
        </w:rPr>
        <w:t xml:space="preserve">. </w:t>
      </w:r>
      <w:r w:rsidR="0036687D" w:rsidRPr="008642B6">
        <w:rPr>
          <w:b/>
          <w:iCs/>
          <w:color w:val="000000"/>
          <w:szCs w:val="24"/>
        </w:rPr>
        <w:t>И</w:t>
      </w:r>
      <w:r w:rsidR="0036687D" w:rsidRPr="008642B6">
        <w:rPr>
          <w:b/>
          <w:color w:val="000000"/>
          <w:szCs w:val="24"/>
        </w:rPr>
        <w:t>нформация об участии в качестве консультанта и разработчика проектной документации по созданию, развитию и модернизации «Безопасного города»</w:t>
      </w:r>
    </w:p>
    <w:p w:rsidR="00B8596B" w:rsidRPr="008642B6" w:rsidRDefault="00B8596B" w:rsidP="00B8596B">
      <w:pPr>
        <w:widowControl w:val="0"/>
        <w:shd w:val="clear" w:color="auto" w:fill="FFFFFF"/>
        <w:autoSpaceDE w:val="0"/>
        <w:autoSpaceDN w:val="0"/>
        <w:adjustRightInd w:val="0"/>
        <w:ind w:firstLine="709"/>
        <w:jc w:val="both"/>
        <w:rPr>
          <w:b/>
        </w:rPr>
      </w:pPr>
    </w:p>
    <w:p w:rsidR="00B8596B" w:rsidRPr="008642B6" w:rsidRDefault="00B8596B" w:rsidP="00B8596B">
      <w:pPr>
        <w:widowControl w:val="0"/>
        <w:shd w:val="clear" w:color="auto" w:fill="FFFFFF"/>
        <w:autoSpaceDE w:val="0"/>
        <w:autoSpaceDN w:val="0"/>
        <w:adjustRightInd w:val="0"/>
        <w:ind w:left="11"/>
        <w:jc w:val="center"/>
        <w:rPr>
          <w:b/>
          <w:szCs w:val="24"/>
        </w:rPr>
      </w:pPr>
      <w:r w:rsidRPr="008642B6">
        <w:rPr>
          <w:b/>
          <w:szCs w:val="24"/>
        </w:rPr>
        <w:t>ИНФОРМАЦИЯ</w:t>
      </w:r>
    </w:p>
    <w:p w:rsidR="00B8596B" w:rsidRPr="008642B6" w:rsidRDefault="0036687D" w:rsidP="00B8596B">
      <w:pPr>
        <w:widowControl w:val="0"/>
        <w:shd w:val="clear" w:color="auto" w:fill="FFFFFF"/>
        <w:autoSpaceDE w:val="0"/>
        <w:autoSpaceDN w:val="0"/>
        <w:adjustRightInd w:val="0"/>
        <w:ind w:left="11"/>
        <w:jc w:val="center"/>
        <w:rPr>
          <w:b/>
          <w:szCs w:val="24"/>
        </w:rPr>
      </w:pPr>
      <w:r w:rsidRPr="008642B6">
        <w:rPr>
          <w:b/>
          <w:color w:val="000000"/>
          <w:szCs w:val="24"/>
        </w:rPr>
        <w:t>об участии в качестве консультанта и разработчика проектной документации по созданию, развитию и модернизации «Безопасного города»</w:t>
      </w:r>
    </w:p>
    <w:p w:rsidR="00B8596B" w:rsidRPr="008642B6" w:rsidRDefault="00B8596B" w:rsidP="00B8596B">
      <w:pPr>
        <w:widowControl w:val="0"/>
        <w:tabs>
          <w:tab w:val="left" w:pos="676"/>
          <w:tab w:val="left" w:pos="1440"/>
        </w:tabs>
        <w:suppressAutoHyphens/>
        <w:autoSpaceDE w:val="0"/>
        <w:autoSpaceDN w:val="0"/>
        <w:adjustRightInd w:val="0"/>
        <w:jc w:val="center"/>
        <w:rPr>
          <w:b/>
          <w:spacing w:val="-3"/>
          <w:szCs w:val="24"/>
        </w:rPr>
      </w:pPr>
    </w:p>
    <w:p w:rsidR="00B8596B" w:rsidRPr="008642B6" w:rsidRDefault="00B8596B" w:rsidP="00B8596B">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B8596B" w:rsidRPr="008642B6" w:rsidRDefault="00B8596B" w:rsidP="00B8596B">
      <w:pPr>
        <w:widowControl w:val="0"/>
        <w:autoSpaceDE w:val="0"/>
        <w:autoSpaceDN w:val="0"/>
        <w:adjustRightInd w:val="0"/>
        <w:jc w:val="both"/>
        <w:rPr>
          <w:snapToGrid w:val="0"/>
          <w:szCs w:val="24"/>
        </w:rPr>
      </w:pPr>
    </w:p>
    <w:p w:rsidR="00B8596B" w:rsidRPr="008642B6" w:rsidRDefault="00B8596B" w:rsidP="00B8596B">
      <w:pPr>
        <w:widowControl w:val="0"/>
        <w:autoSpaceDE w:val="0"/>
        <w:autoSpaceDN w:val="0"/>
        <w:adjustRightInd w:val="0"/>
        <w:jc w:val="both"/>
        <w:rPr>
          <w:snapToGrid w:val="0"/>
          <w:szCs w:val="24"/>
        </w:rPr>
      </w:pPr>
      <w:r w:rsidRPr="008642B6">
        <w:rPr>
          <w:snapToGrid w:val="0"/>
          <w:szCs w:val="24"/>
        </w:rPr>
        <w:t xml:space="preserve">Наименование </w:t>
      </w:r>
      <w:r w:rsidR="005F454A" w:rsidRPr="008642B6">
        <w:rPr>
          <w:snapToGrid w:val="0"/>
          <w:szCs w:val="24"/>
        </w:rPr>
        <w:t>Участника тендера</w:t>
      </w:r>
      <w:r w:rsidRPr="008642B6">
        <w:rPr>
          <w:snapToGrid w:val="0"/>
          <w:szCs w:val="24"/>
        </w:rPr>
        <w:t xml:space="preserve"> (наименование Партнера Консорциума): ________________________________________</w:t>
      </w:r>
    </w:p>
    <w:p w:rsidR="00B8596B" w:rsidRPr="008642B6" w:rsidRDefault="00B8596B" w:rsidP="00B8596B">
      <w:pPr>
        <w:widowControl w:val="0"/>
        <w:autoSpaceDE w:val="0"/>
        <w:autoSpaceDN w:val="0"/>
        <w:adjustRightInd w:val="0"/>
        <w:jc w:val="both"/>
        <w:rPr>
          <w:snapToGrid w:val="0"/>
          <w:szCs w:val="24"/>
        </w:rPr>
      </w:pPr>
    </w:p>
    <w:p w:rsidR="00B8596B" w:rsidRPr="008642B6" w:rsidRDefault="00B8596B" w:rsidP="00B8596B">
      <w:pPr>
        <w:widowControl w:val="0"/>
        <w:autoSpaceDE w:val="0"/>
        <w:autoSpaceDN w:val="0"/>
        <w:adjustRightInd w:val="0"/>
        <w:jc w:val="both"/>
        <w:rPr>
          <w:i/>
          <w:spacing w:val="-2"/>
          <w:szCs w:val="24"/>
        </w:rPr>
      </w:pPr>
      <w:r w:rsidRPr="008642B6">
        <w:rPr>
          <w:snapToGrid w:val="0"/>
          <w:szCs w:val="24"/>
        </w:rPr>
        <w:t xml:space="preserve">Укажите перечень </w:t>
      </w:r>
      <w:r w:rsidR="0036687D" w:rsidRPr="008642B6">
        <w:rPr>
          <w:snapToGrid w:val="0"/>
          <w:szCs w:val="24"/>
        </w:rPr>
        <w:t xml:space="preserve">работ </w:t>
      </w:r>
      <w:r w:rsidR="005F47BD" w:rsidRPr="008642B6">
        <w:rPr>
          <w:snapToGrid w:val="0"/>
          <w:szCs w:val="24"/>
        </w:rPr>
        <w:t xml:space="preserve">в качестве консультанта и/или разработчика проектной документации </w:t>
      </w:r>
      <w:r w:rsidR="005F47BD" w:rsidRPr="008642B6">
        <w:rPr>
          <w:color w:val="000000"/>
          <w:szCs w:val="24"/>
        </w:rPr>
        <w:t>по созданию, развитию и модернизации «Безопасного города»</w:t>
      </w:r>
      <w:r w:rsidR="005F47BD" w:rsidRPr="008642B6">
        <w:rPr>
          <w:snapToGrid w:val="0"/>
          <w:szCs w:val="24"/>
        </w:rPr>
        <w:t xml:space="preserve"> не менее чем за 5 лет</w:t>
      </w:r>
      <w:r w:rsidRPr="008642B6">
        <w:rPr>
          <w:i/>
          <w:spacing w:val="-2"/>
          <w:szCs w:val="24"/>
        </w:rPr>
        <w:t xml:space="preserve">(в случае наличия опыта работы менее 5 лет указать </w:t>
      </w:r>
      <w:r w:rsidR="005F47BD" w:rsidRPr="008642B6">
        <w:rPr>
          <w:i/>
          <w:spacing w:val="-2"/>
          <w:szCs w:val="24"/>
        </w:rPr>
        <w:t xml:space="preserve">работы за </w:t>
      </w:r>
      <w:r w:rsidRPr="008642B6">
        <w:rPr>
          <w:i/>
          <w:spacing w:val="-2"/>
          <w:szCs w:val="24"/>
        </w:rPr>
        <w:t>соответствующий период)</w:t>
      </w:r>
    </w:p>
    <w:p w:rsidR="00B8596B" w:rsidRPr="008642B6" w:rsidRDefault="00B8596B" w:rsidP="00B8596B">
      <w:pPr>
        <w:widowControl w:val="0"/>
        <w:autoSpaceDE w:val="0"/>
        <w:autoSpaceDN w:val="0"/>
        <w:adjustRightInd w:val="0"/>
        <w:jc w:val="both"/>
        <w:rPr>
          <w:i/>
          <w:spacing w:val="-2"/>
          <w:szCs w:val="24"/>
        </w:rPr>
      </w:pPr>
    </w:p>
    <w:tbl>
      <w:tblPr>
        <w:tblStyle w:val="aff3"/>
        <w:tblW w:w="15446" w:type="dxa"/>
        <w:tblLook w:val="04A0" w:firstRow="1" w:lastRow="0" w:firstColumn="1" w:lastColumn="0" w:noHBand="0" w:noVBand="1"/>
      </w:tblPr>
      <w:tblGrid>
        <w:gridCol w:w="3205"/>
        <w:gridCol w:w="2090"/>
        <w:gridCol w:w="1578"/>
        <w:gridCol w:w="2570"/>
        <w:gridCol w:w="2955"/>
        <w:gridCol w:w="3048"/>
      </w:tblGrid>
      <w:tr w:rsidR="00B8596B" w:rsidRPr="008642B6" w:rsidTr="005F454A">
        <w:tc>
          <w:tcPr>
            <w:tcW w:w="3397" w:type="dxa"/>
          </w:tcPr>
          <w:p w:rsidR="00B8596B" w:rsidRPr="008642B6" w:rsidRDefault="00B8596B" w:rsidP="005F454A">
            <w:pPr>
              <w:widowControl w:val="0"/>
              <w:autoSpaceDE w:val="0"/>
              <w:autoSpaceDN w:val="0"/>
              <w:adjustRightInd w:val="0"/>
              <w:jc w:val="center"/>
              <w:rPr>
                <w:b/>
                <w:snapToGrid w:val="0"/>
                <w:szCs w:val="24"/>
              </w:rPr>
            </w:pPr>
            <w:r w:rsidRPr="008642B6">
              <w:rPr>
                <w:b/>
                <w:snapToGrid w:val="0"/>
                <w:szCs w:val="24"/>
              </w:rPr>
              <w:t>Наименование проекта</w:t>
            </w:r>
          </w:p>
        </w:tc>
        <w:tc>
          <w:tcPr>
            <w:tcW w:w="2127" w:type="dxa"/>
          </w:tcPr>
          <w:p w:rsidR="00B8596B" w:rsidRPr="008642B6" w:rsidRDefault="00B8596B" w:rsidP="005F454A">
            <w:pPr>
              <w:widowControl w:val="0"/>
              <w:autoSpaceDE w:val="0"/>
              <w:autoSpaceDN w:val="0"/>
              <w:adjustRightInd w:val="0"/>
              <w:jc w:val="center"/>
              <w:rPr>
                <w:b/>
                <w:snapToGrid w:val="0"/>
                <w:szCs w:val="24"/>
              </w:rPr>
            </w:pPr>
            <w:r w:rsidRPr="008642B6">
              <w:rPr>
                <w:b/>
                <w:snapToGrid w:val="0"/>
                <w:szCs w:val="24"/>
              </w:rPr>
              <w:t>Наименование Заказчика</w:t>
            </w:r>
            <w:r w:rsidR="00B857C1" w:rsidRPr="008642B6">
              <w:rPr>
                <w:b/>
                <w:snapToGrid w:val="0"/>
                <w:szCs w:val="24"/>
              </w:rPr>
              <w:t>, страны</w:t>
            </w:r>
          </w:p>
        </w:tc>
        <w:tc>
          <w:tcPr>
            <w:tcW w:w="1559" w:type="dxa"/>
          </w:tcPr>
          <w:p w:rsidR="00B8596B" w:rsidRPr="008642B6" w:rsidRDefault="00B857C1" w:rsidP="005F454A">
            <w:pPr>
              <w:widowControl w:val="0"/>
              <w:autoSpaceDE w:val="0"/>
              <w:autoSpaceDN w:val="0"/>
              <w:adjustRightInd w:val="0"/>
              <w:jc w:val="center"/>
              <w:rPr>
                <w:b/>
                <w:snapToGrid w:val="0"/>
                <w:szCs w:val="24"/>
              </w:rPr>
            </w:pPr>
            <w:r w:rsidRPr="008642B6">
              <w:rPr>
                <w:b/>
                <w:snapToGrid w:val="0"/>
                <w:szCs w:val="24"/>
              </w:rPr>
              <w:t>Период выполнения</w:t>
            </w:r>
          </w:p>
        </w:tc>
        <w:tc>
          <w:tcPr>
            <w:tcW w:w="2694" w:type="dxa"/>
          </w:tcPr>
          <w:p w:rsidR="00B8596B" w:rsidRPr="008642B6" w:rsidRDefault="005F47BD" w:rsidP="005F454A">
            <w:pPr>
              <w:widowControl w:val="0"/>
              <w:autoSpaceDE w:val="0"/>
              <w:autoSpaceDN w:val="0"/>
              <w:adjustRightInd w:val="0"/>
              <w:jc w:val="center"/>
              <w:rPr>
                <w:b/>
                <w:snapToGrid w:val="0"/>
                <w:szCs w:val="24"/>
              </w:rPr>
            </w:pPr>
            <w:r w:rsidRPr="008642B6">
              <w:rPr>
                <w:b/>
                <w:snapToGrid w:val="0"/>
                <w:szCs w:val="24"/>
              </w:rPr>
              <w:t>Указать в качестве кого участвовали (консультант или разработчик</w:t>
            </w:r>
            <w:r w:rsidR="00B857C1" w:rsidRPr="008642B6">
              <w:rPr>
                <w:b/>
                <w:snapToGrid w:val="0"/>
                <w:szCs w:val="24"/>
              </w:rPr>
              <w:t>)</w:t>
            </w:r>
          </w:p>
        </w:tc>
        <w:tc>
          <w:tcPr>
            <w:tcW w:w="3118" w:type="dxa"/>
          </w:tcPr>
          <w:p w:rsidR="00B8596B" w:rsidRPr="008642B6" w:rsidRDefault="005F47BD" w:rsidP="005F454A">
            <w:pPr>
              <w:widowControl w:val="0"/>
              <w:autoSpaceDE w:val="0"/>
              <w:autoSpaceDN w:val="0"/>
              <w:adjustRightInd w:val="0"/>
              <w:jc w:val="center"/>
              <w:rPr>
                <w:b/>
                <w:snapToGrid w:val="0"/>
                <w:szCs w:val="24"/>
              </w:rPr>
            </w:pPr>
            <w:r w:rsidRPr="008642B6">
              <w:rPr>
                <w:b/>
                <w:snapToGrid w:val="0"/>
                <w:szCs w:val="24"/>
              </w:rPr>
              <w:t>Выполненные работы по разработке проектной документации</w:t>
            </w:r>
          </w:p>
        </w:tc>
        <w:tc>
          <w:tcPr>
            <w:tcW w:w="2551" w:type="dxa"/>
          </w:tcPr>
          <w:p w:rsidR="00B8596B" w:rsidRPr="008642B6" w:rsidRDefault="00B8596B" w:rsidP="005F454A">
            <w:pPr>
              <w:widowControl w:val="0"/>
              <w:autoSpaceDE w:val="0"/>
              <w:autoSpaceDN w:val="0"/>
              <w:adjustRightInd w:val="0"/>
              <w:jc w:val="center"/>
              <w:rPr>
                <w:b/>
                <w:snapToGrid w:val="0"/>
                <w:szCs w:val="24"/>
              </w:rPr>
            </w:pPr>
            <w:r w:rsidRPr="008642B6">
              <w:rPr>
                <w:b/>
                <w:snapToGrid w:val="0"/>
                <w:szCs w:val="24"/>
              </w:rPr>
              <w:t>Результаты работ</w:t>
            </w:r>
            <w:r w:rsidR="005F47BD" w:rsidRPr="008642B6">
              <w:rPr>
                <w:b/>
                <w:snapToGrid w:val="0"/>
                <w:szCs w:val="24"/>
              </w:rPr>
              <w:t xml:space="preserve"> (вид проектной документации)</w:t>
            </w:r>
            <w:r w:rsidR="005F454A" w:rsidRPr="008642B6">
              <w:rPr>
                <w:b/>
                <w:snapToGrid w:val="0"/>
                <w:szCs w:val="24"/>
              </w:rPr>
              <w:t>Участника тендера</w:t>
            </w: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r w:rsidR="00B8596B" w:rsidRPr="008642B6" w:rsidTr="005F454A">
        <w:tc>
          <w:tcPr>
            <w:tcW w:w="3397" w:type="dxa"/>
          </w:tcPr>
          <w:p w:rsidR="00B8596B" w:rsidRPr="008642B6" w:rsidRDefault="00B8596B" w:rsidP="005F454A">
            <w:pPr>
              <w:widowControl w:val="0"/>
              <w:autoSpaceDE w:val="0"/>
              <w:autoSpaceDN w:val="0"/>
              <w:adjustRightInd w:val="0"/>
              <w:jc w:val="both"/>
              <w:rPr>
                <w:i/>
                <w:snapToGrid w:val="0"/>
                <w:szCs w:val="24"/>
              </w:rPr>
            </w:pPr>
          </w:p>
        </w:tc>
        <w:tc>
          <w:tcPr>
            <w:tcW w:w="2127" w:type="dxa"/>
          </w:tcPr>
          <w:p w:rsidR="00B8596B" w:rsidRPr="008642B6" w:rsidRDefault="00B8596B" w:rsidP="005F454A">
            <w:pPr>
              <w:widowControl w:val="0"/>
              <w:autoSpaceDE w:val="0"/>
              <w:autoSpaceDN w:val="0"/>
              <w:adjustRightInd w:val="0"/>
              <w:jc w:val="both"/>
              <w:rPr>
                <w:i/>
                <w:snapToGrid w:val="0"/>
                <w:szCs w:val="24"/>
              </w:rPr>
            </w:pPr>
          </w:p>
        </w:tc>
        <w:tc>
          <w:tcPr>
            <w:tcW w:w="1559" w:type="dxa"/>
          </w:tcPr>
          <w:p w:rsidR="00B8596B" w:rsidRPr="008642B6" w:rsidRDefault="00B8596B" w:rsidP="005F454A">
            <w:pPr>
              <w:widowControl w:val="0"/>
              <w:autoSpaceDE w:val="0"/>
              <w:autoSpaceDN w:val="0"/>
              <w:adjustRightInd w:val="0"/>
              <w:jc w:val="both"/>
              <w:rPr>
                <w:i/>
                <w:snapToGrid w:val="0"/>
                <w:szCs w:val="24"/>
              </w:rPr>
            </w:pPr>
          </w:p>
        </w:tc>
        <w:tc>
          <w:tcPr>
            <w:tcW w:w="2694" w:type="dxa"/>
          </w:tcPr>
          <w:p w:rsidR="00B8596B" w:rsidRPr="008642B6" w:rsidRDefault="00B8596B" w:rsidP="005F454A">
            <w:pPr>
              <w:widowControl w:val="0"/>
              <w:autoSpaceDE w:val="0"/>
              <w:autoSpaceDN w:val="0"/>
              <w:adjustRightInd w:val="0"/>
              <w:jc w:val="both"/>
              <w:rPr>
                <w:i/>
                <w:snapToGrid w:val="0"/>
                <w:szCs w:val="24"/>
              </w:rPr>
            </w:pPr>
          </w:p>
        </w:tc>
        <w:tc>
          <w:tcPr>
            <w:tcW w:w="3118" w:type="dxa"/>
          </w:tcPr>
          <w:p w:rsidR="00B8596B" w:rsidRPr="008642B6" w:rsidRDefault="00B8596B" w:rsidP="005F454A">
            <w:pPr>
              <w:widowControl w:val="0"/>
              <w:autoSpaceDE w:val="0"/>
              <w:autoSpaceDN w:val="0"/>
              <w:adjustRightInd w:val="0"/>
              <w:jc w:val="both"/>
              <w:rPr>
                <w:i/>
                <w:snapToGrid w:val="0"/>
                <w:szCs w:val="24"/>
              </w:rPr>
            </w:pPr>
          </w:p>
        </w:tc>
        <w:tc>
          <w:tcPr>
            <w:tcW w:w="2551" w:type="dxa"/>
          </w:tcPr>
          <w:p w:rsidR="00B8596B" w:rsidRPr="008642B6" w:rsidRDefault="00B8596B" w:rsidP="005F454A">
            <w:pPr>
              <w:widowControl w:val="0"/>
              <w:autoSpaceDE w:val="0"/>
              <w:autoSpaceDN w:val="0"/>
              <w:adjustRightInd w:val="0"/>
              <w:jc w:val="both"/>
              <w:rPr>
                <w:i/>
                <w:snapToGrid w:val="0"/>
                <w:szCs w:val="24"/>
              </w:rPr>
            </w:pPr>
          </w:p>
        </w:tc>
      </w:tr>
    </w:tbl>
    <w:p w:rsidR="00B8596B" w:rsidRPr="008642B6" w:rsidRDefault="00B8596B" w:rsidP="00B8596B">
      <w:pPr>
        <w:widowControl w:val="0"/>
        <w:autoSpaceDE w:val="0"/>
        <w:autoSpaceDN w:val="0"/>
        <w:adjustRightInd w:val="0"/>
        <w:jc w:val="both"/>
        <w:rPr>
          <w:b/>
          <w:i/>
          <w:snapToGrid w:val="0"/>
          <w:szCs w:val="24"/>
        </w:rPr>
      </w:pPr>
      <w:r w:rsidRPr="008642B6">
        <w:rPr>
          <w:i/>
          <w:snapToGrid w:val="0"/>
          <w:szCs w:val="24"/>
        </w:rPr>
        <w:tab/>
      </w:r>
      <w:r w:rsidRPr="008642B6">
        <w:rPr>
          <w:b/>
          <w:i/>
          <w:snapToGrid w:val="0"/>
          <w:szCs w:val="24"/>
        </w:rPr>
        <w:t>Примечание:</w:t>
      </w:r>
    </w:p>
    <w:p w:rsidR="00B8596B" w:rsidRPr="008642B6" w:rsidRDefault="00B8596B" w:rsidP="00B8596B">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1) </w:t>
      </w:r>
      <w:r w:rsidRPr="008642B6">
        <w:rPr>
          <w:snapToGrid w:val="0"/>
          <w:szCs w:val="24"/>
        </w:rPr>
        <w:t xml:space="preserve">Если </w:t>
      </w:r>
      <w:r w:rsidR="005F454A" w:rsidRPr="008642B6">
        <w:rPr>
          <w:snapToGrid w:val="0"/>
          <w:szCs w:val="24"/>
        </w:rPr>
        <w:t>Участник тендера</w:t>
      </w:r>
      <w:r w:rsidRPr="008642B6">
        <w:rPr>
          <w:snapToGrid w:val="0"/>
          <w:szCs w:val="24"/>
        </w:rPr>
        <w:t xml:space="preserve"> выступает в качестве Консорциума, то информация по форме №</w:t>
      </w:r>
      <w:r w:rsidR="005F47BD" w:rsidRPr="008642B6">
        <w:rPr>
          <w:snapToGrid w:val="0"/>
          <w:szCs w:val="24"/>
        </w:rPr>
        <w:t>7</w:t>
      </w:r>
      <w:r w:rsidRPr="008642B6">
        <w:rPr>
          <w:snapToGrid w:val="0"/>
          <w:szCs w:val="24"/>
        </w:rPr>
        <w:t xml:space="preserve"> предоставляется всеми партнерами Консорциума (при наличии у партнеров </w:t>
      </w:r>
      <w:r w:rsidR="005F47BD" w:rsidRPr="008642B6">
        <w:rPr>
          <w:snapToGrid w:val="0"/>
          <w:szCs w:val="24"/>
        </w:rPr>
        <w:t>участия в проектных работах по «Безопасному городу»</w:t>
      </w:r>
      <w:r w:rsidRPr="008642B6">
        <w:rPr>
          <w:snapToGrid w:val="0"/>
          <w:szCs w:val="24"/>
        </w:rPr>
        <w:t>). При этом информация о всех входящих в Консорциум партнерах суммируется.</w:t>
      </w:r>
    </w:p>
    <w:p w:rsidR="00B8596B" w:rsidRPr="008642B6" w:rsidRDefault="00B8596B" w:rsidP="00B8596B">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2) </w:t>
      </w:r>
      <w:r w:rsidRPr="008642B6">
        <w:rPr>
          <w:snapToGrid w:val="0"/>
          <w:szCs w:val="24"/>
        </w:rPr>
        <w:t>В таблицу формы №</w:t>
      </w:r>
      <w:r w:rsidR="00B857C1" w:rsidRPr="008642B6">
        <w:rPr>
          <w:snapToGrid w:val="0"/>
          <w:szCs w:val="24"/>
        </w:rPr>
        <w:t>7</w:t>
      </w:r>
      <w:r w:rsidRPr="008642B6">
        <w:rPr>
          <w:snapToGrid w:val="0"/>
          <w:szCs w:val="24"/>
        </w:rPr>
        <w:t xml:space="preserve"> включается информация</w:t>
      </w:r>
      <w:r w:rsidR="005F47BD" w:rsidRPr="008642B6">
        <w:rPr>
          <w:snapToGrid w:val="0"/>
          <w:szCs w:val="24"/>
        </w:rPr>
        <w:t xml:space="preserve"> о работах, </w:t>
      </w:r>
      <w:r w:rsidRPr="008642B6">
        <w:rPr>
          <w:snapToGrid w:val="0"/>
          <w:szCs w:val="24"/>
        </w:rPr>
        <w:t>связанн</w:t>
      </w:r>
      <w:r w:rsidR="005F47BD" w:rsidRPr="008642B6">
        <w:rPr>
          <w:snapToGrid w:val="0"/>
          <w:szCs w:val="24"/>
        </w:rPr>
        <w:t>ых с подготовкой проектной документации</w:t>
      </w:r>
      <w:r w:rsidR="00DB553A" w:rsidRPr="008642B6">
        <w:rPr>
          <w:snapToGrid w:val="0"/>
          <w:szCs w:val="24"/>
        </w:rPr>
        <w:t xml:space="preserve">, </w:t>
      </w:r>
      <w:r w:rsidR="005F47BD" w:rsidRPr="008642B6">
        <w:rPr>
          <w:snapToGrid w:val="0"/>
          <w:szCs w:val="24"/>
        </w:rPr>
        <w:t xml:space="preserve">как при создании, так и при модернизации и развитии  </w:t>
      </w:r>
      <w:r w:rsidRPr="008642B6">
        <w:rPr>
          <w:snapToGrid w:val="0"/>
          <w:szCs w:val="24"/>
        </w:rPr>
        <w:t>комплекс</w:t>
      </w:r>
      <w:r w:rsidR="005F47BD" w:rsidRPr="008642B6">
        <w:rPr>
          <w:snapToGrid w:val="0"/>
          <w:szCs w:val="24"/>
        </w:rPr>
        <w:t xml:space="preserve">а в целом </w:t>
      </w:r>
      <w:r w:rsidRPr="008642B6">
        <w:rPr>
          <w:snapToGrid w:val="0"/>
          <w:szCs w:val="24"/>
        </w:rPr>
        <w:t xml:space="preserve">или </w:t>
      </w:r>
      <w:r w:rsidR="005F47BD" w:rsidRPr="008642B6">
        <w:rPr>
          <w:snapToGrid w:val="0"/>
          <w:szCs w:val="24"/>
        </w:rPr>
        <w:t xml:space="preserve">отдельных </w:t>
      </w:r>
      <w:r w:rsidRPr="008642B6">
        <w:rPr>
          <w:snapToGrid w:val="0"/>
          <w:szCs w:val="24"/>
        </w:rPr>
        <w:t>компонент</w:t>
      </w:r>
      <w:r w:rsidR="005F47BD" w:rsidRPr="008642B6">
        <w:rPr>
          <w:snapToGrid w:val="0"/>
          <w:szCs w:val="24"/>
        </w:rPr>
        <w:t>ов</w:t>
      </w:r>
      <w:r w:rsidRPr="008642B6">
        <w:rPr>
          <w:snapToGrid w:val="0"/>
          <w:szCs w:val="24"/>
        </w:rPr>
        <w:t xml:space="preserve"> системы «Безопасный город». </w:t>
      </w:r>
    </w:p>
    <w:p w:rsidR="00B8596B" w:rsidRPr="008642B6" w:rsidRDefault="006D551B" w:rsidP="00B8596B">
      <w:pPr>
        <w:widowControl w:val="0"/>
        <w:autoSpaceDE w:val="0"/>
        <w:autoSpaceDN w:val="0"/>
        <w:adjustRightInd w:val="0"/>
        <w:ind w:firstLine="708"/>
        <w:jc w:val="both"/>
        <w:rPr>
          <w:snapToGrid w:val="0"/>
          <w:szCs w:val="24"/>
        </w:rPr>
      </w:pPr>
      <w:r w:rsidRPr="008642B6">
        <w:t xml:space="preserve">3) </w:t>
      </w:r>
      <w:r w:rsidR="00B8596B" w:rsidRPr="008642B6">
        <w:t xml:space="preserve">В качестве реализованных </w:t>
      </w:r>
      <w:r w:rsidR="005F47BD" w:rsidRPr="008642B6">
        <w:t>работ</w:t>
      </w:r>
      <w:r w:rsidR="00184C79" w:rsidRPr="008642B6">
        <w:t xml:space="preserve"> по подготовке проектной документации </w:t>
      </w:r>
      <w:r w:rsidR="00B8596B" w:rsidRPr="008642B6">
        <w:t xml:space="preserve"> необходимо указывать те, которые наилучшим образом отображают опыт работы заявленных кандидатов по предмету тендера.</w:t>
      </w:r>
    </w:p>
    <w:p w:rsidR="00B8596B" w:rsidRPr="008642B6" w:rsidRDefault="00B8596B" w:rsidP="00B8596B">
      <w:pPr>
        <w:widowControl w:val="0"/>
        <w:autoSpaceDE w:val="0"/>
        <w:autoSpaceDN w:val="0"/>
        <w:adjustRightInd w:val="0"/>
        <w:jc w:val="both"/>
        <w:rPr>
          <w:snapToGrid w:val="0"/>
          <w:szCs w:val="24"/>
        </w:rPr>
      </w:pPr>
    </w:p>
    <w:p w:rsidR="00B8596B" w:rsidRPr="008642B6" w:rsidRDefault="00B8596B" w:rsidP="00B8596B">
      <w:pPr>
        <w:widowControl w:val="0"/>
        <w:autoSpaceDE w:val="0"/>
        <w:autoSpaceDN w:val="0"/>
        <w:adjustRightInd w:val="0"/>
        <w:jc w:val="both"/>
        <w:rPr>
          <w:snapToGrid w:val="0"/>
          <w:szCs w:val="24"/>
        </w:rPr>
      </w:pPr>
    </w:p>
    <w:tbl>
      <w:tblPr>
        <w:tblW w:w="0" w:type="auto"/>
        <w:tblInd w:w="1701" w:type="dxa"/>
        <w:tblLook w:val="00A0" w:firstRow="1" w:lastRow="0" w:firstColumn="1" w:lastColumn="0" w:noHBand="0" w:noVBand="0"/>
      </w:tblPr>
      <w:tblGrid>
        <w:gridCol w:w="5812"/>
        <w:gridCol w:w="5528"/>
      </w:tblGrid>
      <w:tr w:rsidR="00B8596B" w:rsidRPr="008642B6" w:rsidTr="005F454A">
        <w:trPr>
          <w:trHeight w:val="299"/>
        </w:trPr>
        <w:tc>
          <w:tcPr>
            <w:tcW w:w="5812" w:type="dxa"/>
            <w:vAlign w:val="center"/>
          </w:tcPr>
          <w:p w:rsidR="00B8596B" w:rsidRPr="008642B6" w:rsidRDefault="00B8596B" w:rsidP="005F454A">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B8596B" w:rsidRPr="008642B6" w:rsidRDefault="00B8596B" w:rsidP="005F454A">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B8596B" w:rsidRPr="008642B6" w:rsidRDefault="00B8596B" w:rsidP="005F454A">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B8596B" w:rsidRPr="008642B6" w:rsidRDefault="00B8596B" w:rsidP="005F454A">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B8596B" w:rsidRPr="008642B6" w:rsidRDefault="00B8596B" w:rsidP="00B8596B">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B8596B" w:rsidRPr="008642B6" w:rsidRDefault="00B8596B" w:rsidP="00B8596B">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B8596B" w:rsidRPr="008642B6" w:rsidRDefault="00B8596B" w:rsidP="00B8596B">
      <w:pPr>
        <w:rPr>
          <w:color w:val="000000"/>
          <w:szCs w:val="24"/>
        </w:rPr>
      </w:pPr>
      <w:r w:rsidRPr="008642B6">
        <w:rPr>
          <w:color w:val="000000"/>
          <w:szCs w:val="24"/>
        </w:rPr>
        <w:br w:type="page"/>
      </w:r>
    </w:p>
    <w:p w:rsidR="00610714" w:rsidRPr="008642B6" w:rsidRDefault="00610714" w:rsidP="00610714">
      <w:pPr>
        <w:widowControl w:val="0"/>
        <w:shd w:val="clear" w:color="auto" w:fill="FFFFFF"/>
        <w:autoSpaceDE w:val="0"/>
        <w:autoSpaceDN w:val="0"/>
        <w:adjustRightInd w:val="0"/>
        <w:jc w:val="both"/>
        <w:rPr>
          <w:b/>
        </w:rPr>
      </w:pPr>
      <w:r w:rsidRPr="008642B6">
        <w:rPr>
          <w:b/>
        </w:rPr>
        <w:t xml:space="preserve">Форма №8. </w:t>
      </w:r>
      <w:r w:rsidRPr="008642B6">
        <w:rPr>
          <w:b/>
          <w:color w:val="000000"/>
          <w:szCs w:val="24"/>
        </w:rPr>
        <w:t xml:space="preserve">Информация об опыте в проведении </w:t>
      </w:r>
      <w:proofErr w:type="spellStart"/>
      <w:r w:rsidRPr="008642B6">
        <w:rPr>
          <w:b/>
          <w:color w:val="000000"/>
          <w:szCs w:val="24"/>
        </w:rPr>
        <w:t>предпроектных</w:t>
      </w:r>
      <w:proofErr w:type="spellEnd"/>
      <w:r w:rsidRPr="008642B6">
        <w:rPr>
          <w:b/>
          <w:color w:val="000000"/>
          <w:szCs w:val="24"/>
        </w:rPr>
        <w:t xml:space="preserve"> и проектных работ по реализации проектов в области информационных технологий со стоимостью от 5 и более миллионов долларов США</w:t>
      </w:r>
    </w:p>
    <w:p w:rsidR="00610714" w:rsidRPr="008642B6" w:rsidRDefault="00610714" w:rsidP="00610714">
      <w:pPr>
        <w:widowControl w:val="0"/>
        <w:shd w:val="clear" w:color="auto" w:fill="FFFFFF"/>
        <w:autoSpaceDE w:val="0"/>
        <w:autoSpaceDN w:val="0"/>
        <w:adjustRightInd w:val="0"/>
        <w:ind w:firstLine="709"/>
        <w:jc w:val="both"/>
        <w:rPr>
          <w:b/>
        </w:rPr>
      </w:pPr>
    </w:p>
    <w:p w:rsidR="00610714" w:rsidRPr="008642B6" w:rsidRDefault="00610714" w:rsidP="00610714">
      <w:pPr>
        <w:widowControl w:val="0"/>
        <w:shd w:val="clear" w:color="auto" w:fill="FFFFFF"/>
        <w:autoSpaceDE w:val="0"/>
        <w:autoSpaceDN w:val="0"/>
        <w:adjustRightInd w:val="0"/>
        <w:ind w:left="11"/>
        <w:jc w:val="center"/>
        <w:rPr>
          <w:b/>
          <w:szCs w:val="24"/>
        </w:rPr>
      </w:pPr>
      <w:r w:rsidRPr="008642B6">
        <w:rPr>
          <w:b/>
          <w:szCs w:val="24"/>
        </w:rPr>
        <w:t>ИНФОРМАЦИЯ</w:t>
      </w:r>
    </w:p>
    <w:p w:rsidR="00610714" w:rsidRPr="008642B6" w:rsidRDefault="00610714" w:rsidP="00610714">
      <w:pPr>
        <w:widowControl w:val="0"/>
        <w:shd w:val="clear" w:color="auto" w:fill="FFFFFF"/>
        <w:autoSpaceDE w:val="0"/>
        <w:autoSpaceDN w:val="0"/>
        <w:adjustRightInd w:val="0"/>
        <w:ind w:left="11"/>
        <w:jc w:val="center"/>
        <w:rPr>
          <w:b/>
          <w:szCs w:val="24"/>
        </w:rPr>
      </w:pPr>
      <w:r w:rsidRPr="008642B6">
        <w:rPr>
          <w:b/>
          <w:color w:val="000000"/>
          <w:szCs w:val="24"/>
        </w:rPr>
        <w:t xml:space="preserve">об опыте в проведении </w:t>
      </w:r>
      <w:proofErr w:type="spellStart"/>
      <w:r w:rsidRPr="008642B6">
        <w:rPr>
          <w:b/>
          <w:color w:val="000000"/>
          <w:szCs w:val="24"/>
        </w:rPr>
        <w:t>предпроектных</w:t>
      </w:r>
      <w:proofErr w:type="spellEnd"/>
      <w:r w:rsidRPr="008642B6">
        <w:rPr>
          <w:b/>
          <w:color w:val="000000"/>
          <w:szCs w:val="24"/>
        </w:rPr>
        <w:t xml:space="preserve"> и проектных работ по реализации проектов в области информационных технологий со стоимостью от 5 и более миллионов долларов США</w:t>
      </w:r>
    </w:p>
    <w:p w:rsidR="00610714" w:rsidRPr="008642B6" w:rsidRDefault="00610714" w:rsidP="00610714">
      <w:pPr>
        <w:widowControl w:val="0"/>
        <w:tabs>
          <w:tab w:val="left" w:pos="676"/>
          <w:tab w:val="left" w:pos="1440"/>
        </w:tabs>
        <w:suppressAutoHyphens/>
        <w:autoSpaceDE w:val="0"/>
        <w:autoSpaceDN w:val="0"/>
        <w:adjustRightInd w:val="0"/>
        <w:jc w:val="center"/>
        <w:rPr>
          <w:b/>
          <w:spacing w:val="-3"/>
          <w:szCs w:val="24"/>
        </w:rPr>
      </w:pPr>
    </w:p>
    <w:p w:rsidR="00610714" w:rsidRPr="008642B6" w:rsidRDefault="00610714" w:rsidP="00610714">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610714" w:rsidRPr="008642B6" w:rsidRDefault="00610714" w:rsidP="00610714">
      <w:pPr>
        <w:widowControl w:val="0"/>
        <w:autoSpaceDE w:val="0"/>
        <w:autoSpaceDN w:val="0"/>
        <w:adjustRightInd w:val="0"/>
        <w:jc w:val="both"/>
        <w:rPr>
          <w:snapToGrid w:val="0"/>
          <w:szCs w:val="24"/>
        </w:rPr>
      </w:pPr>
    </w:p>
    <w:p w:rsidR="00610714" w:rsidRPr="008642B6" w:rsidRDefault="00610714" w:rsidP="00610714">
      <w:pPr>
        <w:widowControl w:val="0"/>
        <w:autoSpaceDE w:val="0"/>
        <w:autoSpaceDN w:val="0"/>
        <w:adjustRightInd w:val="0"/>
        <w:jc w:val="both"/>
        <w:rPr>
          <w:snapToGrid w:val="0"/>
          <w:szCs w:val="24"/>
        </w:rPr>
      </w:pPr>
      <w:r w:rsidRPr="008642B6">
        <w:rPr>
          <w:snapToGrid w:val="0"/>
          <w:szCs w:val="24"/>
        </w:rPr>
        <w:t xml:space="preserve">Наименование </w:t>
      </w:r>
      <w:r w:rsidR="005F454A" w:rsidRPr="008642B6">
        <w:rPr>
          <w:snapToGrid w:val="0"/>
          <w:szCs w:val="24"/>
        </w:rPr>
        <w:t>Участника тендера</w:t>
      </w:r>
      <w:r w:rsidRPr="008642B6">
        <w:rPr>
          <w:snapToGrid w:val="0"/>
          <w:szCs w:val="24"/>
        </w:rPr>
        <w:t xml:space="preserve"> (наименование Партнера Консорциума): ________________________________________</w:t>
      </w:r>
    </w:p>
    <w:p w:rsidR="00610714" w:rsidRPr="008642B6" w:rsidRDefault="00610714" w:rsidP="00610714">
      <w:pPr>
        <w:widowControl w:val="0"/>
        <w:autoSpaceDE w:val="0"/>
        <w:autoSpaceDN w:val="0"/>
        <w:adjustRightInd w:val="0"/>
        <w:jc w:val="both"/>
        <w:rPr>
          <w:snapToGrid w:val="0"/>
          <w:szCs w:val="24"/>
        </w:rPr>
      </w:pPr>
    </w:p>
    <w:p w:rsidR="00610714" w:rsidRPr="008642B6" w:rsidRDefault="00610714" w:rsidP="00610714">
      <w:pPr>
        <w:widowControl w:val="0"/>
        <w:autoSpaceDE w:val="0"/>
        <w:autoSpaceDN w:val="0"/>
        <w:adjustRightInd w:val="0"/>
        <w:jc w:val="both"/>
        <w:rPr>
          <w:i/>
          <w:spacing w:val="-2"/>
          <w:szCs w:val="24"/>
        </w:rPr>
      </w:pPr>
      <w:r w:rsidRPr="008642B6">
        <w:rPr>
          <w:snapToGrid w:val="0"/>
          <w:szCs w:val="24"/>
        </w:rPr>
        <w:t xml:space="preserve">Укажите перечень </w:t>
      </w:r>
      <w:proofErr w:type="spellStart"/>
      <w:r w:rsidRPr="008642B6">
        <w:rPr>
          <w:snapToGrid w:val="0"/>
          <w:szCs w:val="24"/>
        </w:rPr>
        <w:t>предпроектных</w:t>
      </w:r>
      <w:proofErr w:type="spellEnd"/>
      <w:r w:rsidRPr="008642B6">
        <w:rPr>
          <w:snapToGrid w:val="0"/>
          <w:szCs w:val="24"/>
        </w:rPr>
        <w:t xml:space="preserve"> и проектных работ </w:t>
      </w:r>
      <w:r w:rsidRPr="008642B6">
        <w:rPr>
          <w:color w:val="000000"/>
          <w:szCs w:val="24"/>
        </w:rPr>
        <w:t>по реализации проектов в области информационных технологий со стоимостью от 5 и более миллионов долларов США</w:t>
      </w:r>
      <w:r w:rsidRPr="008642B6">
        <w:rPr>
          <w:snapToGrid w:val="0"/>
          <w:szCs w:val="24"/>
        </w:rPr>
        <w:t xml:space="preserve"> не менее чем за 5 лет </w:t>
      </w:r>
      <w:r w:rsidRPr="008642B6">
        <w:rPr>
          <w:i/>
          <w:spacing w:val="-2"/>
          <w:szCs w:val="24"/>
        </w:rPr>
        <w:t>(в случае наличия опыта работы менее 5 лет указать работы за соответствующий период)</w:t>
      </w:r>
    </w:p>
    <w:p w:rsidR="00610714" w:rsidRPr="008642B6" w:rsidRDefault="00610714" w:rsidP="00610714">
      <w:pPr>
        <w:widowControl w:val="0"/>
        <w:autoSpaceDE w:val="0"/>
        <w:autoSpaceDN w:val="0"/>
        <w:adjustRightInd w:val="0"/>
        <w:jc w:val="both"/>
        <w:rPr>
          <w:i/>
          <w:spacing w:val="-2"/>
          <w:szCs w:val="24"/>
        </w:rPr>
      </w:pPr>
    </w:p>
    <w:tbl>
      <w:tblPr>
        <w:tblStyle w:val="aff3"/>
        <w:tblW w:w="15587" w:type="dxa"/>
        <w:tblLook w:val="04A0" w:firstRow="1" w:lastRow="0" w:firstColumn="1" w:lastColumn="0" w:noHBand="0" w:noVBand="1"/>
      </w:tblPr>
      <w:tblGrid>
        <w:gridCol w:w="3397"/>
        <w:gridCol w:w="3544"/>
        <w:gridCol w:w="3260"/>
        <w:gridCol w:w="2693"/>
        <w:gridCol w:w="2693"/>
      </w:tblGrid>
      <w:tr w:rsidR="00B857C1" w:rsidRPr="008642B6" w:rsidTr="00B857C1">
        <w:tc>
          <w:tcPr>
            <w:tcW w:w="3397" w:type="dxa"/>
          </w:tcPr>
          <w:p w:rsidR="00B857C1" w:rsidRPr="008642B6" w:rsidRDefault="00B857C1" w:rsidP="005F454A">
            <w:pPr>
              <w:widowControl w:val="0"/>
              <w:autoSpaceDE w:val="0"/>
              <w:autoSpaceDN w:val="0"/>
              <w:adjustRightInd w:val="0"/>
              <w:jc w:val="center"/>
              <w:rPr>
                <w:b/>
                <w:snapToGrid w:val="0"/>
                <w:szCs w:val="24"/>
              </w:rPr>
            </w:pPr>
            <w:r w:rsidRPr="008642B6">
              <w:rPr>
                <w:b/>
                <w:snapToGrid w:val="0"/>
                <w:szCs w:val="24"/>
              </w:rPr>
              <w:t>Наименование проекта, заказчика</w:t>
            </w:r>
            <w:r w:rsidR="005F454A" w:rsidRPr="008642B6">
              <w:rPr>
                <w:b/>
                <w:snapToGrid w:val="0"/>
                <w:szCs w:val="24"/>
              </w:rPr>
              <w:t>,</w:t>
            </w:r>
            <w:r w:rsidRPr="008642B6">
              <w:rPr>
                <w:b/>
                <w:snapToGrid w:val="0"/>
                <w:szCs w:val="24"/>
              </w:rPr>
              <w:t xml:space="preserve"> страны</w:t>
            </w:r>
            <w:r w:rsidR="005F454A" w:rsidRPr="008642B6">
              <w:rPr>
                <w:b/>
                <w:snapToGrid w:val="0"/>
                <w:szCs w:val="24"/>
              </w:rPr>
              <w:t>, период реализации проекта</w:t>
            </w:r>
          </w:p>
        </w:tc>
        <w:tc>
          <w:tcPr>
            <w:tcW w:w="3544" w:type="dxa"/>
          </w:tcPr>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 xml:space="preserve">Перечень выполненных </w:t>
            </w:r>
            <w:proofErr w:type="spellStart"/>
            <w:r w:rsidRPr="008642B6">
              <w:rPr>
                <w:b/>
                <w:snapToGrid w:val="0"/>
                <w:szCs w:val="24"/>
              </w:rPr>
              <w:t>предпроектных</w:t>
            </w:r>
            <w:proofErr w:type="spellEnd"/>
            <w:r w:rsidRPr="008642B6">
              <w:rPr>
                <w:b/>
                <w:snapToGrid w:val="0"/>
                <w:szCs w:val="24"/>
              </w:rPr>
              <w:t xml:space="preserve"> и проектных работ</w:t>
            </w:r>
          </w:p>
        </w:tc>
        <w:tc>
          <w:tcPr>
            <w:tcW w:w="3260" w:type="dxa"/>
          </w:tcPr>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 xml:space="preserve">Объем выполненных </w:t>
            </w:r>
            <w:proofErr w:type="spellStart"/>
            <w:r w:rsidRPr="008642B6">
              <w:rPr>
                <w:b/>
                <w:snapToGrid w:val="0"/>
                <w:szCs w:val="24"/>
              </w:rPr>
              <w:t>предпроектных</w:t>
            </w:r>
            <w:proofErr w:type="spellEnd"/>
            <w:r w:rsidRPr="008642B6">
              <w:rPr>
                <w:b/>
                <w:snapToGrid w:val="0"/>
                <w:szCs w:val="24"/>
              </w:rPr>
              <w:t xml:space="preserve"> и проектных работ</w:t>
            </w:r>
            <w:r w:rsidR="005F454A" w:rsidRPr="008642B6">
              <w:rPr>
                <w:b/>
                <w:snapToGrid w:val="0"/>
                <w:szCs w:val="24"/>
              </w:rPr>
              <w:t xml:space="preserve"> (краткое описание работ)</w:t>
            </w:r>
          </w:p>
        </w:tc>
        <w:tc>
          <w:tcPr>
            <w:tcW w:w="2693" w:type="dxa"/>
          </w:tcPr>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Стоимость проекта (от 5 и более млн. долл. США),</w:t>
            </w:r>
          </w:p>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Долл. США</w:t>
            </w:r>
          </w:p>
        </w:tc>
        <w:tc>
          <w:tcPr>
            <w:tcW w:w="2693" w:type="dxa"/>
          </w:tcPr>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 xml:space="preserve">Стоимость </w:t>
            </w:r>
            <w:proofErr w:type="spellStart"/>
            <w:r w:rsidRPr="008642B6">
              <w:rPr>
                <w:b/>
                <w:snapToGrid w:val="0"/>
                <w:szCs w:val="24"/>
              </w:rPr>
              <w:t>предпроектных</w:t>
            </w:r>
            <w:proofErr w:type="spellEnd"/>
            <w:r w:rsidRPr="008642B6">
              <w:rPr>
                <w:b/>
                <w:snapToGrid w:val="0"/>
                <w:szCs w:val="24"/>
              </w:rPr>
              <w:t xml:space="preserve"> и проектных работ  Претендента,</w:t>
            </w:r>
          </w:p>
          <w:p w:rsidR="00B857C1" w:rsidRPr="008642B6" w:rsidRDefault="00B857C1" w:rsidP="00B857C1">
            <w:pPr>
              <w:widowControl w:val="0"/>
              <w:autoSpaceDE w:val="0"/>
              <w:autoSpaceDN w:val="0"/>
              <w:adjustRightInd w:val="0"/>
              <w:jc w:val="center"/>
              <w:rPr>
                <w:b/>
                <w:snapToGrid w:val="0"/>
                <w:szCs w:val="24"/>
              </w:rPr>
            </w:pPr>
            <w:r w:rsidRPr="008642B6">
              <w:rPr>
                <w:b/>
                <w:snapToGrid w:val="0"/>
                <w:szCs w:val="24"/>
              </w:rPr>
              <w:t>Долл. США</w:t>
            </w: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r w:rsidR="00B857C1" w:rsidRPr="008642B6" w:rsidTr="00B857C1">
        <w:tc>
          <w:tcPr>
            <w:tcW w:w="3397" w:type="dxa"/>
          </w:tcPr>
          <w:p w:rsidR="00B857C1" w:rsidRPr="008642B6" w:rsidRDefault="00B857C1" w:rsidP="00B857C1">
            <w:pPr>
              <w:widowControl w:val="0"/>
              <w:autoSpaceDE w:val="0"/>
              <w:autoSpaceDN w:val="0"/>
              <w:adjustRightInd w:val="0"/>
              <w:jc w:val="both"/>
              <w:rPr>
                <w:i/>
                <w:snapToGrid w:val="0"/>
                <w:szCs w:val="24"/>
              </w:rPr>
            </w:pPr>
          </w:p>
        </w:tc>
        <w:tc>
          <w:tcPr>
            <w:tcW w:w="3544" w:type="dxa"/>
          </w:tcPr>
          <w:p w:rsidR="00B857C1" w:rsidRPr="008642B6" w:rsidRDefault="00B857C1" w:rsidP="00B857C1">
            <w:pPr>
              <w:widowControl w:val="0"/>
              <w:autoSpaceDE w:val="0"/>
              <w:autoSpaceDN w:val="0"/>
              <w:adjustRightInd w:val="0"/>
              <w:jc w:val="both"/>
              <w:rPr>
                <w:i/>
                <w:snapToGrid w:val="0"/>
                <w:szCs w:val="24"/>
              </w:rPr>
            </w:pPr>
          </w:p>
        </w:tc>
        <w:tc>
          <w:tcPr>
            <w:tcW w:w="3260"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c>
          <w:tcPr>
            <w:tcW w:w="2693" w:type="dxa"/>
          </w:tcPr>
          <w:p w:rsidR="00B857C1" w:rsidRPr="008642B6" w:rsidRDefault="00B857C1" w:rsidP="00B857C1">
            <w:pPr>
              <w:widowControl w:val="0"/>
              <w:autoSpaceDE w:val="0"/>
              <w:autoSpaceDN w:val="0"/>
              <w:adjustRightInd w:val="0"/>
              <w:jc w:val="both"/>
              <w:rPr>
                <w:i/>
                <w:snapToGrid w:val="0"/>
                <w:szCs w:val="24"/>
              </w:rPr>
            </w:pPr>
          </w:p>
        </w:tc>
      </w:tr>
    </w:tbl>
    <w:p w:rsidR="00610714" w:rsidRPr="008642B6" w:rsidRDefault="00610714" w:rsidP="00610714">
      <w:pPr>
        <w:widowControl w:val="0"/>
        <w:autoSpaceDE w:val="0"/>
        <w:autoSpaceDN w:val="0"/>
        <w:adjustRightInd w:val="0"/>
        <w:jc w:val="both"/>
        <w:rPr>
          <w:b/>
          <w:i/>
          <w:snapToGrid w:val="0"/>
          <w:szCs w:val="24"/>
        </w:rPr>
      </w:pPr>
      <w:r w:rsidRPr="008642B6">
        <w:rPr>
          <w:i/>
          <w:snapToGrid w:val="0"/>
          <w:szCs w:val="24"/>
        </w:rPr>
        <w:tab/>
      </w:r>
      <w:r w:rsidRPr="008642B6">
        <w:rPr>
          <w:b/>
          <w:i/>
          <w:snapToGrid w:val="0"/>
          <w:szCs w:val="24"/>
        </w:rPr>
        <w:t>Примечание:</w:t>
      </w:r>
    </w:p>
    <w:p w:rsidR="00610714" w:rsidRPr="008642B6" w:rsidRDefault="00610714" w:rsidP="00610714">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1) </w:t>
      </w:r>
      <w:r w:rsidRPr="008642B6">
        <w:rPr>
          <w:snapToGrid w:val="0"/>
          <w:szCs w:val="24"/>
        </w:rPr>
        <w:t xml:space="preserve">Если </w:t>
      </w:r>
      <w:r w:rsidR="005F454A" w:rsidRPr="008642B6">
        <w:rPr>
          <w:snapToGrid w:val="0"/>
          <w:szCs w:val="24"/>
        </w:rPr>
        <w:t>Участник тендера</w:t>
      </w:r>
      <w:r w:rsidRPr="008642B6">
        <w:rPr>
          <w:snapToGrid w:val="0"/>
          <w:szCs w:val="24"/>
        </w:rPr>
        <w:t xml:space="preserve"> выступает в качестве Консорциума, то информация по форме №</w:t>
      </w:r>
      <w:r w:rsidR="00B857C1" w:rsidRPr="008642B6">
        <w:rPr>
          <w:snapToGrid w:val="0"/>
          <w:szCs w:val="24"/>
        </w:rPr>
        <w:t>8</w:t>
      </w:r>
      <w:r w:rsidRPr="008642B6">
        <w:rPr>
          <w:snapToGrid w:val="0"/>
          <w:szCs w:val="24"/>
        </w:rPr>
        <w:t xml:space="preserve"> предоставляется всеми партнерами Консорциума (при наличии у партнеров </w:t>
      </w:r>
      <w:proofErr w:type="spellStart"/>
      <w:r w:rsidR="00B857C1" w:rsidRPr="008642B6">
        <w:rPr>
          <w:snapToGrid w:val="0"/>
          <w:szCs w:val="24"/>
        </w:rPr>
        <w:t>предпроектных</w:t>
      </w:r>
      <w:proofErr w:type="spellEnd"/>
      <w:r w:rsidR="00B857C1" w:rsidRPr="008642B6">
        <w:rPr>
          <w:snapToGrid w:val="0"/>
          <w:szCs w:val="24"/>
        </w:rPr>
        <w:t xml:space="preserve"> и проектных работ</w:t>
      </w:r>
      <w:r w:rsidRPr="008642B6">
        <w:rPr>
          <w:snapToGrid w:val="0"/>
          <w:szCs w:val="24"/>
        </w:rPr>
        <w:t>). При этом информация о всех входящих в Консорциум партнерах суммируется.</w:t>
      </w:r>
    </w:p>
    <w:p w:rsidR="00610714" w:rsidRPr="008642B6" w:rsidRDefault="00610714" w:rsidP="00610714">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2) </w:t>
      </w:r>
      <w:r w:rsidRPr="008642B6">
        <w:rPr>
          <w:snapToGrid w:val="0"/>
          <w:szCs w:val="24"/>
        </w:rPr>
        <w:t>В таблицу формы №</w:t>
      </w:r>
      <w:r w:rsidR="00B857C1" w:rsidRPr="008642B6">
        <w:rPr>
          <w:snapToGrid w:val="0"/>
          <w:szCs w:val="24"/>
        </w:rPr>
        <w:t>8</w:t>
      </w:r>
      <w:r w:rsidRPr="008642B6">
        <w:rPr>
          <w:snapToGrid w:val="0"/>
          <w:szCs w:val="24"/>
        </w:rPr>
        <w:t xml:space="preserve"> включается информация </w:t>
      </w:r>
      <w:r w:rsidR="00B857C1" w:rsidRPr="008642B6">
        <w:rPr>
          <w:snapToGrid w:val="0"/>
          <w:szCs w:val="24"/>
        </w:rPr>
        <w:t xml:space="preserve">только о </w:t>
      </w:r>
      <w:proofErr w:type="spellStart"/>
      <w:r w:rsidR="00B857C1" w:rsidRPr="008642B6">
        <w:rPr>
          <w:snapToGrid w:val="0"/>
          <w:szCs w:val="24"/>
        </w:rPr>
        <w:t>предпроектных</w:t>
      </w:r>
      <w:proofErr w:type="spellEnd"/>
      <w:r w:rsidR="00B857C1" w:rsidRPr="008642B6">
        <w:rPr>
          <w:snapToGrid w:val="0"/>
          <w:szCs w:val="24"/>
        </w:rPr>
        <w:t xml:space="preserve"> и проектных работах</w:t>
      </w:r>
      <w:r w:rsidR="004646C5">
        <w:rPr>
          <w:snapToGrid w:val="0"/>
          <w:szCs w:val="24"/>
        </w:rPr>
        <w:t xml:space="preserve"> </w:t>
      </w:r>
      <w:r w:rsidR="00B857C1" w:rsidRPr="008642B6">
        <w:rPr>
          <w:snapToGrid w:val="0"/>
          <w:szCs w:val="24"/>
        </w:rPr>
        <w:t>по проектам в области информационных технологий со стоимостью этих проектов от 5 и более миллионов долл. США</w:t>
      </w:r>
      <w:r w:rsidRPr="008642B6">
        <w:rPr>
          <w:snapToGrid w:val="0"/>
          <w:szCs w:val="24"/>
        </w:rPr>
        <w:t xml:space="preserve">. </w:t>
      </w:r>
    </w:p>
    <w:p w:rsidR="00B857C1" w:rsidRPr="008642B6" w:rsidRDefault="00B857C1" w:rsidP="00610714">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3) </w:t>
      </w:r>
      <w:r w:rsidRPr="008642B6">
        <w:rPr>
          <w:snapToGrid w:val="0"/>
          <w:szCs w:val="24"/>
        </w:rPr>
        <w:t>Информация о проектных работах, связанных с подготовкой проектной документации по созданию, модернизации и развитию комплекса «Безопасный город» (указанные в форме №7) в таблицу формы №8 не включается.</w:t>
      </w:r>
    </w:p>
    <w:p w:rsidR="00610714" w:rsidRPr="008642B6" w:rsidRDefault="006D551B" w:rsidP="00610714">
      <w:pPr>
        <w:widowControl w:val="0"/>
        <w:autoSpaceDE w:val="0"/>
        <w:autoSpaceDN w:val="0"/>
        <w:adjustRightInd w:val="0"/>
        <w:ind w:firstLine="708"/>
        <w:jc w:val="both"/>
        <w:rPr>
          <w:snapToGrid w:val="0"/>
          <w:szCs w:val="24"/>
        </w:rPr>
      </w:pPr>
      <w:r w:rsidRPr="008642B6">
        <w:t xml:space="preserve">4) </w:t>
      </w:r>
      <w:r w:rsidR="00610714" w:rsidRPr="008642B6">
        <w:t xml:space="preserve">В качестве </w:t>
      </w:r>
      <w:r w:rsidR="00B857C1" w:rsidRPr="008642B6">
        <w:t xml:space="preserve">выполненных </w:t>
      </w:r>
      <w:proofErr w:type="spellStart"/>
      <w:r w:rsidR="00B857C1" w:rsidRPr="008642B6">
        <w:t>предпроектных</w:t>
      </w:r>
      <w:proofErr w:type="spellEnd"/>
      <w:r w:rsidR="00B857C1" w:rsidRPr="008642B6">
        <w:t xml:space="preserve"> и проектных работ</w:t>
      </w:r>
      <w:r w:rsidR="00610714" w:rsidRPr="008642B6">
        <w:t xml:space="preserve"> по </w:t>
      </w:r>
      <w:r w:rsidR="00B857C1" w:rsidRPr="008642B6">
        <w:rPr>
          <w:snapToGrid w:val="0"/>
          <w:szCs w:val="24"/>
        </w:rPr>
        <w:t xml:space="preserve">проектам в области информационных технологий </w:t>
      </w:r>
      <w:r w:rsidR="00610714" w:rsidRPr="008642B6">
        <w:t>необходимо указывать те, которые наилучшим образом отображают опыт работы заявленных кандидатов по предмету тендера.</w:t>
      </w:r>
    </w:p>
    <w:p w:rsidR="00610714" w:rsidRPr="008642B6" w:rsidRDefault="00610714" w:rsidP="00610714">
      <w:pPr>
        <w:widowControl w:val="0"/>
        <w:autoSpaceDE w:val="0"/>
        <w:autoSpaceDN w:val="0"/>
        <w:adjustRightInd w:val="0"/>
        <w:jc w:val="both"/>
        <w:rPr>
          <w:snapToGrid w:val="0"/>
          <w:szCs w:val="24"/>
        </w:rPr>
      </w:pPr>
    </w:p>
    <w:p w:rsidR="00610714" w:rsidRPr="008642B6" w:rsidRDefault="00610714" w:rsidP="00610714">
      <w:pPr>
        <w:widowControl w:val="0"/>
        <w:autoSpaceDE w:val="0"/>
        <w:autoSpaceDN w:val="0"/>
        <w:adjustRightInd w:val="0"/>
        <w:jc w:val="both"/>
        <w:rPr>
          <w:snapToGrid w:val="0"/>
          <w:szCs w:val="24"/>
        </w:rPr>
      </w:pPr>
    </w:p>
    <w:tbl>
      <w:tblPr>
        <w:tblW w:w="0" w:type="auto"/>
        <w:tblInd w:w="1701" w:type="dxa"/>
        <w:tblLook w:val="00A0" w:firstRow="1" w:lastRow="0" w:firstColumn="1" w:lastColumn="0" w:noHBand="0" w:noVBand="0"/>
      </w:tblPr>
      <w:tblGrid>
        <w:gridCol w:w="5812"/>
        <w:gridCol w:w="5528"/>
      </w:tblGrid>
      <w:tr w:rsidR="00610714" w:rsidRPr="008642B6" w:rsidTr="005F454A">
        <w:trPr>
          <w:trHeight w:val="299"/>
        </w:trPr>
        <w:tc>
          <w:tcPr>
            <w:tcW w:w="5812" w:type="dxa"/>
            <w:vAlign w:val="center"/>
          </w:tcPr>
          <w:p w:rsidR="00610714" w:rsidRPr="008642B6" w:rsidRDefault="00610714" w:rsidP="005F454A">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610714" w:rsidRPr="008642B6" w:rsidRDefault="00610714" w:rsidP="005F454A">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610714" w:rsidRPr="008642B6" w:rsidRDefault="00610714" w:rsidP="005F454A">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610714" w:rsidRPr="008642B6" w:rsidRDefault="00610714" w:rsidP="005F454A">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610714" w:rsidRPr="008642B6" w:rsidRDefault="00610714" w:rsidP="00610714">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610714" w:rsidRPr="008642B6" w:rsidRDefault="00610714" w:rsidP="00610714">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610714" w:rsidRPr="008642B6" w:rsidRDefault="00610714" w:rsidP="00610714">
      <w:pPr>
        <w:rPr>
          <w:color w:val="000000"/>
          <w:szCs w:val="24"/>
        </w:rPr>
      </w:pPr>
      <w:r w:rsidRPr="008642B6">
        <w:rPr>
          <w:color w:val="000000"/>
          <w:szCs w:val="24"/>
        </w:rPr>
        <w:br w:type="page"/>
      </w:r>
    </w:p>
    <w:p w:rsidR="00B857C1" w:rsidRPr="008642B6" w:rsidRDefault="00B857C1" w:rsidP="00B857C1">
      <w:pPr>
        <w:widowControl w:val="0"/>
        <w:shd w:val="clear" w:color="auto" w:fill="FFFFFF"/>
        <w:autoSpaceDE w:val="0"/>
        <w:autoSpaceDN w:val="0"/>
        <w:adjustRightInd w:val="0"/>
        <w:jc w:val="both"/>
        <w:rPr>
          <w:b/>
        </w:rPr>
      </w:pPr>
      <w:r w:rsidRPr="008642B6">
        <w:rPr>
          <w:b/>
        </w:rPr>
        <w:t xml:space="preserve">Форма №9. </w:t>
      </w:r>
      <w:r w:rsidR="00EE6F09" w:rsidRPr="008642B6">
        <w:rPr>
          <w:b/>
          <w:szCs w:val="24"/>
        </w:rPr>
        <w:t>И</w:t>
      </w:r>
      <w:r w:rsidR="00EE6F09" w:rsidRPr="008642B6">
        <w:rPr>
          <w:b/>
          <w:color w:val="000000"/>
          <w:szCs w:val="24"/>
        </w:rPr>
        <w:t xml:space="preserve">нформация об опыте участия в </w:t>
      </w:r>
      <w:r w:rsidR="00EE6F09" w:rsidRPr="008642B6">
        <w:rPr>
          <w:b/>
          <w:color w:val="000000"/>
          <w:szCs w:val="24"/>
          <w:lang w:val="en-US"/>
        </w:rPr>
        <w:t>IT</w:t>
      </w:r>
      <w:r w:rsidR="00EE6F09" w:rsidRPr="008642B6">
        <w:rPr>
          <w:b/>
          <w:color w:val="000000"/>
          <w:szCs w:val="24"/>
        </w:rPr>
        <w:t>-проектах, реализованных на территории других стран</w:t>
      </w:r>
    </w:p>
    <w:p w:rsidR="00B857C1" w:rsidRPr="008642B6" w:rsidRDefault="00B857C1" w:rsidP="00B857C1">
      <w:pPr>
        <w:widowControl w:val="0"/>
        <w:shd w:val="clear" w:color="auto" w:fill="FFFFFF"/>
        <w:autoSpaceDE w:val="0"/>
        <w:autoSpaceDN w:val="0"/>
        <w:adjustRightInd w:val="0"/>
        <w:ind w:firstLine="709"/>
        <w:jc w:val="both"/>
        <w:rPr>
          <w:b/>
        </w:rPr>
      </w:pPr>
    </w:p>
    <w:p w:rsidR="00B857C1" w:rsidRPr="008642B6" w:rsidRDefault="00B857C1" w:rsidP="00B857C1">
      <w:pPr>
        <w:widowControl w:val="0"/>
        <w:shd w:val="clear" w:color="auto" w:fill="FFFFFF"/>
        <w:autoSpaceDE w:val="0"/>
        <w:autoSpaceDN w:val="0"/>
        <w:adjustRightInd w:val="0"/>
        <w:ind w:left="11"/>
        <w:jc w:val="center"/>
        <w:rPr>
          <w:b/>
          <w:szCs w:val="24"/>
        </w:rPr>
      </w:pPr>
      <w:r w:rsidRPr="008642B6">
        <w:rPr>
          <w:b/>
          <w:szCs w:val="24"/>
        </w:rPr>
        <w:t>ИНФОРМАЦИЯ</w:t>
      </w:r>
    </w:p>
    <w:p w:rsidR="00B857C1" w:rsidRPr="008642B6" w:rsidRDefault="00EE6F09" w:rsidP="00B857C1">
      <w:pPr>
        <w:widowControl w:val="0"/>
        <w:shd w:val="clear" w:color="auto" w:fill="FFFFFF"/>
        <w:autoSpaceDE w:val="0"/>
        <w:autoSpaceDN w:val="0"/>
        <w:adjustRightInd w:val="0"/>
        <w:ind w:left="11"/>
        <w:jc w:val="center"/>
        <w:rPr>
          <w:b/>
          <w:szCs w:val="24"/>
        </w:rPr>
      </w:pPr>
      <w:r w:rsidRPr="008642B6">
        <w:rPr>
          <w:b/>
          <w:color w:val="000000"/>
          <w:szCs w:val="24"/>
        </w:rPr>
        <w:t xml:space="preserve">об опыте участия в </w:t>
      </w:r>
      <w:r w:rsidRPr="008642B6">
        <w:rPr>
          <w:b/>
          <w:color w:val="000000"/>
          <w:szCs w:val="24"/>
          <w:lang w:val="en-US"/>
        </w:rPr>
        <w:t>IT</w:t>
      </w:r>
      <w:r w:rsidRPr="008642B6">
        <w:rPr>
          <w:b/>
          <w:color w:val="000000"/>
          <w:szCs w:val="24"/>
        </w:rPr>
        <w:t>-проектах, реализованных на территории других стран</w:t>
      </w:r>
    </w:p>
    <w:p w:rsidR="00B857C1" w:rsidRPr="008642B6" w:rsidRDefault="00B857C1" w:rsidP="00B857C1">
      <w:pPr>
        <w:widowControl w:val="0"/>
        <w:tabs>
          <w:tab w:val="left" w:pos="676"/>
          <w:tab w:val="left" w:pos="1440"/>
        </w:tabs>
        <w:suppressAutoHyphens/>
        <w:autoSpaceDE w:val="0"/>
        <w:autoSpaceDN w:val="0"/>
        <w:adjustRightInd w:val="0"/>
        <w:jc w:val="center"/>
        <w:rPr>
          <w:b/>
          <w:spacing w:val="-3"/>
          <w:szCs w:val="24"/>
        </w:rPr>
      </w:pPr>
    </w:p>
    <w:p w:rsidR="00B857C1" w:rsidRPr="008642B6" w:rsidRDefault="00B857C1" w:rsidP="00B857C1">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B857C1" w:rsidRPr="008642B6" w:rsidRDefault="00B857C1" w:rsidP="00B857C1">
      <w:pPr>
        <w:widowControl w:val="0"/>
        <w:autoSpaceDE w:val="0"/>
        <w:autoSpaceDN w:val="0"/>
        <w:adjustRightInd w:val="0"/>
        <w:jc w:val="both"/>
        <w:rPr>
          <w:snapToGrid w:val="0"/>
          <w:szCs w:val="24"/>
        </w:rPr>
      </w:pPr>
    </w:p>
    <w:p w:rsidR="00B857C1" w:rsidRPr="008642B6" w:rsidRDefault="00B857C1" w:rsidP="00B857C1">
      <w:pPr>
        <w:widowControl w:val="0"/>
        <w:autoSpaceDE w:val="0"/>
        <w:autoSpaceDN w:val="0"/>
        <w:adjustRightInd w:val="0"/>
        <w:jc w:val="both"/>
        <w:rPr>
          <w:snapToGrid w:val="0"/>
          <w:szCs w:val="24"/>
        </w:rPr>
      </w:pPr>
      <w:r w:rsidRPr="008642B6">
        <w:rPr>
          <w:snapToGrid w:val="0"/>
          <w:szCs w:val="24"/>
        </w:rPr>
        <w:t xml:space="preserve">Наименование </w:t>
      </w:r>
      <w:r w:rsidR="005F454A" w:rsidRPr="008642B6">
        <w:rPr>
          <w:snapToGrid w:val="0"/>
          <w:szCs w:val="24"/>
        </w:rPr>
        <w:t>Участника тендера</w:t>
      </w:r>
      <w:r w:rsidRPr="008642B6">
        <w:rPr>
          <w:snapToGrid w:val="0"/>
          <w:szCs w:val="24"/>
        </w:rPr>
        <w:t xml:space="preserve"> (наименование Партнера Консорциума): ________________________________________</w:t>
      </w:r>
    </w:p>
    <w:p w:rsidR="00B857C1" w:rsidRPr="008642B6" w:rsidRDefault="00B857C1" w:rsidP="00B857C1">
      <w:pPr>
        <w:widowControl w:val="0"/>
        <w:autoSpaceDE w:val="0"/>
        <w:autoSpaceDN w:val="0"/>
        <w:adjustRightInd w:val="0"/>
        <w:jc w:val="both"/>
        <w:rPr>
          <w:snapToGrid w:val="0"/>
          <w:szCs w:val="24"/>
        </w:rPr>
      </w:pPr>
    </w:p>
    <w:p w:rsidR="00B857C1" w:rsidRPr="008642B6" w:rsidRDefault="00B857C1" w:rsidP="00B857C1">
      <w:pPr>
        <w:widowControl w:val="0"/>
        <w:autoSpaceDE w:val="0"/>
        <w:autoSpaceDN w:val="0"/>
        <w:adjustRightInd w:val="0"/>
        <w:jc w:val="both"/>
        <w:rPr>
          <w:i/>
          <w:spacing w:val="-2"/>
          <w:szCs w:val="24"/>
        </w:rPr>
      </w:pPr>
      <w:r w:rsidRPr="008642B6">
        <w:rPr>
          <w:snapToGrid w:val="0"/>
          <w:szCs w:val="24"/>
        </w:rPr>
        <w:t xml:space="preserve">Укажите перечень </w:t>
      </w:r>
      <w:r w:rsidR="005F454A" w:rsidRPr="008642B6">
        <w:rPr>
          <w:snapToGrid w:val="0"/>
          <w:szCs w:val="24"/>
          <w:lang w:val="en-US"/>
        </w:rPr>
        <w:t>IT</w:t>
      </w:r>
      <w:r w:rsidR="005F454A" w:rsidRPr="008642B6">
        <w:rPr>
          <w:snapToGrid w:val="0"/>
          <w:szCs w:val="24"/>
        </w:rPr>
        <w:t xml:space="preserve">-проектов, реализованных в других странах, не являющейся страной Участника </w:t>
      </w:r>
      <w:proofErr w:type="spellStart"/>
      <w:r w:rsidR="005F454A" w:rsidRPr="008642B6">
        <w:rPr>
          <w:snapToGrid w:val="0"/>
          <w:szCs w:val="24"/>
        </w:rPr>
        <w:t>тендера</w:t>
      </w:r>
      <w:r w:rsidR="00EE6C6B" w:rsidRPr="008642B6">
        <w:rPr>
          <w:snapToGrid w:val="0"/>
          <w:szCs w:val="24"/>
        </w:rPr>
        <w:t>,</w:t>
      </w:r>
      <w:r w:rsidRPr="008642B6">
        <w:rPr>
          <w:snapToGrid w:val="0"/>
          <w:szCs w:val="24"/>
        </w:rPr>
        <w:t>не</w:t>
      </w:r>
      <w:proofErr w:type="spellEnd"/>
      <w:r w:rsidRPr="008642B6">
        <w:rPr>
          <w:snapToGrid w:val="0"/>
          <w:szCs w:val="24"/>
        </w:rPr>
        <w:t xml:space="preserve"> менее чем за 5 лет </w:t>
      </w:r>
      <w:r w:rsidRPr="008642B6">
        <w:rPr>
          <w:i/>
          <w:spacing w:val="-2"/>
          <w:szCs w:val="24"/>
        </w:rPr>
        <w:t>(в случае наличия опыта работы менее 5 лет указать работы за соответствующий период)</w:t>
      </w:r>
    </w:p>
    <w:p w:rsidR="00B857C1" w:rsidRPr="008642B6" w:rsidRDefault="00B857C1" w:rsidP="00B857C1">
      <w:pPr>
        <w:widowControl w:val="0"/>
        <w:autoSpaceDE w:val="0"/>
        <w:autoSpaceDN w:val="0"/>
        <w:adjustRightInd w:val="0"/>
        <w:jc w:val="both"/>
        <w:rPr>
          <w:i/>
          <w:spacing w:val="-2"/>
          <w:szCs w:val="24"/>
        </w:rPr>
      </w:pPr>
    </w:p>
    <w:p w:rsidR="00DB553A" w:rsidRPr="008642B6" w:rsidRDefault="00DB553A" w:rsidP="00B857C1">
      <w:pPr>
        <w:widowControl w:val="0"/>
        <w:autoSpaceDE w:val="0"/>
        <w:autoSpaceDN w:val="0"/>
        <w:adjustRightInd w:val="0"/>
        <w:jc w:val="both"/>
        <w:rPr>
          <w:i/>
          <w:spacing w:val="-2"/>
          <w:szCs w:val="24"/>
        </w:rPr>
      </w:pPr>
    </w:p>
    <w:tbl>
      <w:tblPr>
        <w:tblStyle w:val="aff3"/>
        <w:tblW w:w="12185" w:type="dxa"/>
        <w:tblInd w:w="1271" w:type="dxa"/>
        <w:tblLook w:val="04A0" w:firstRow="1" w:lastRow="0" w:firstColumn="1" w:lastColumn="0" w:noHBand="0" w:noVBand="1"/>
      </w:tblPr>
      <w:tblGrid>
        <w:gridCol w:w="3397"/>
        <w:gridCol w:w="2835"/>
        <w:gridCol w:w="3260"/>
        <w:gridCol w:w="2693"/>
      </w:tblGrid>
      <w:tr w:rsidR="00EE6F09" w:rsidRPr="008642B6" w:rsidTr="00EE6F09">
        <w:tc>
          <w:tcPr>
            <w:tcW w:w="3397" w:type="dxa"/>
          </w:tcPr>
          <w:p w:rsidR="00EE6F09" w:rsidRPr="008642B6" w:rsidRDefault="00EE6F09" w:rsidP="00EE6F09">
            <w:pPr>
              <w:widowControl w:val="0"/>
              <w:autoSpaceDE w:val="0"/>
              <w:autoSpaceDN w:val="0"/>
              <w:adjustRightInd w:val="0"/>
              <w:jc w:val="center"/>
              <w:rPr>
                <w:b/>
                <w:snapToGrid w:val="0"/>
                <w:szCs w:val="24"/>
              </w:rPr>
            </w:pPr>
            <w:r w:rsidRPr="008642B6">
              <w:rPr>
                <w:b/>
                <w:snapToGrid w:val="0"/>
                <w:szCs w:val="24"/>
              </w:rPr>
              <w:t xml:space="preserve">Наименование </w:t>
            </w:r>
            <w:r w:rsidRPr="008642B6">
              <w:rPr>
                <w:b/>
                <w:snapToGrid w:val="0"/>
                <w:szCs w:val="24"/>
                <w:lang w:val="en-US"/>
              </w:rPr>
              <w:t>IT</w:t>
            </w:r>
            <w:r w:rsidRPr="008642B6">
              <w:rPr>
                <w:b/>
                <w:snapToGrid w:val="0"/>
                <w:szCs w:val="24"/>
              </w:rPr>
              <w:t>-проекта</w:t>
            </w:r>
            <w:r w:rsidR="005F454A" w:rsidRPr="008642B6">
              <w:rPr>
                <w:b/>
                <w:snapToGrid w:val="0"/>
                <w:szCs w:val="24"/>
              </w:rPr>
              <w:t xml:space="preserve">, </w:t>
            </w:r>
            <w:r w:rsidR="00EE6C6B" w:rsidRPr="008642B6">
              <w:rPr>
                <w:b/>
                <w:snapToGrid w:val="0"/>
                <w:szCs w:val="24"/>
              </w:rPr>
              <w:t xml:space="preserve">заказчика, </w:t>
            </w:r>
            <w:r w:rsidR="005F454A" w:rsidRPr="008642B6">
              <w:rPr>
                <w:b/>
                <w:snapToGrid w:val="0"/>
                <w:szCs w:val="24"/>
              </w:rPr>
              <w:t>период реализации проекта</w:t>
            </w:r>
          </w:p>
        </w:tc>
        <w:tc>
          <w:tcPr>
            <w:tcW w:w="2835" w:type="dxa"/>
          </w:tcPr>
          <w:p w:rsidR="00EE6F09" w:rsidRPr="008642B6" w:rsidRDefault="00EE6F09" w:rsidP="00EE6F09">
            <w:pPr>
              <w:widowControl w:val="0"/>
              <w:autoSpaceDE w:val="0"/>
              <w:autoSpaceDN w:val="0"/>
              <w:adjustRightInd w:val="0"/>
              <w:jc w:val="center"/>
              <w:rPr>
                <w:b/>
                <w:snapToGrid w:val="0"/>
                <w:szCs w:val="24"/>
              </w:rPr>
            </w:pPr>
            <w:r w:rsidRPr="008642B6">
              <w:rPr>
                <w:b/>
                <w:snapToGrid w:val="0"/>
                <w:szCs w:val="24"/>
              </w:rPr>
              <w:t xml:space="preserve">Страна, в которой реализован проект </w:t>
            </w:r>
          </w:p>
        </w:tc>
        <w:tc>
          <w:tcPr>
            <w:tcW w:w="3260" w:type="dxa"/>
          </w:tcPr>
          <w:p w:rsidR="00EE6F09" w:rsidRPr="008642B6" w:rsidRDefault="00EE6F09" w:rsidP="005F454A">
            <w:pPr>
              <w:widowControl w:val="0"/>
              <w:autoSpaceDE w:val="0"/>
              <w:autoSpaceDN w:val="0"/>
              <w:adjustRightInd w:val="0"/>
              <w:jc w:val="center"/>
              <w:rPr>
                <w:b/>
                <w:snapToGrid w:val="0"/>
                <w:szCs w:val="24"/>
              </w:rPr>
            </w:pPr>
            <w:r w:rsidRPr="008642B6">
              <w:rPr>
                <w:b/>
                <w:snapToGrid w:val="0"/>
                <w:szCs w:val="24"/>
              </w:rPr>
              <w:t>Работы</w:t>
            </w:r>
            <w:r w:rsidR="00EE6C6B" w:rsidRPr="008642B6">
              <w:rPr>
                <w:b/>
                <w:snapToGrid w:val="0"/>
                <w:szCs w:val="24"/>
              </w:rPr>
              <w:t>,</w:t>
            </w:r>
            <w:r w:rsidRPr="008642B6">
              <w:rPr>
                <w:b/>
                <w:snapToGrid w:val="0"/>
                <w:szCs w:val="24"/>
              </w:rPr>
              <w:t xml:space="preserve"> выполненные Претендентом по данному </w:t>
            </w:r>
            <w:r w:rsidRPr="008642B6">
              <w:rPr>
                <w:b/>
                <w:snapToGrid w:val="0"/>
                <w:szCs w:val="24"/>
                <w:lang w:val="en-US"/>
              </w:rPr>
              <w:t>IT</w:t>
            </w:r>
            <w:r w:rsidRPr="008642B6">
              <w:rPr>
                <w:b/>
                <w:snapToGrid w:val="0"/>
                <w:szCs w:val="24"/>
              </w:rPr>
              <w:t xml:space="preserve">-проекту </w:t>
            </w:r>
          </w:p>
        </w:tc>
        <w:tc>
          <w:tcPr>
            <w:tcW w:w="2693" w:type="dxa"/>
          </w:tcPr>
          <w:p w:rsidR="00EE6F09" w:rsidRPr="008642B6" w:rsidRDefault="00EE6F09" w:rsidP="005F454A">
            <w:pPr>
              <w:widowControl w:val="0"/>
              <w:autoSpaceDE w:val="0"/>
              <w:autoSpaceDN w:val="0"/>
              <w:adjustRightInd w:val="0"/>
              <w:jc w:val="center"/>
              <w:rPr>
                <w:b/>
                <w:snapToGrid w:val="0"/>
                <w:szCs w:val="24"/>
              </w:rPr>
            </w:pPr>
            <w:r w:rsidRPr="008642B6">
              <w:rPr>
                <w:b/>
                <w:snapToGrid w:val="0"/>
                <w:szCs w:val="24"/>
              </w:rPr>
              <w:t xml:space="preserve">Стоимость </w:t>
            </w:r>
            <w:r w:rsidRPr="008642B6">
              <w:rPr>
                <w:b/>
                <w:snapToGrid w:val="0"/>
                <w:szCs w:val="24"/>
                <w:lang w:val="en-US"/>
              </w:rPr>
              <w:t>IT</w:t>
            </w:r>
            <w:r w:rsidRPr="008642B6">
              <w:rPr>
                <w:b/>
                <w:snapToGrid w:val="0"/>
                <w:szCs w:val="24"/>
              </w:rPr>
              <w:t>-проекта, долл. США</w:t>
            </w: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r w:rsidR="00EE6F09" w:rsidRPr="008642B6" w:rsidTr="00EE6F09">
        <w:tc>
          <w:tcPr>
            <w:tcW w:w="3397" w:type="dxa"/>
          </w:tcPr>
          <w:p w:rsidR="00EE6F09" w:rsidRPr="008642B6" w:rsidRDefault="00EE6F09" w:rsidP="005F454A">
            <w:pPr>
              <w:widowControl w:val="0"/>
              <w:autoSpaceDE w:val="0"/>
              <w:autoSpaceDN w:val="0"/>
              <w:adjustRightInd w:val="0"/>
              <w:jc w:val="both"/>
              <w:rPr>
                <w:i/>
                <w:snapToGrid w:val="0"/>
                <w:szCs w:val="24"/>
              </w:rPr>
            </w:pPr>
          </w:p>
        </w:tc>
        <w:tc>
          <w:tcPr>
            <w:tcW w:w="2835" w:type="dxa"/>
          </w:tcPr>
          <w:p w:rsidR="00EE6F09" w:rsidRPr="008642B6" w:rsidRDefault="00EE6F09" w:rsidP="005F454A">
            <w:pPr>
              <w:widowControl w:val="0"/>
              <w:autoSpaceDE w:val="0"/>
              <w:autoSpaceDN w:val="0"/>
              <w:adjustRightInd w:val="0"/>
              <w:jc w:val="both"/>
              <w:rPr>
                <w:i/>
                <w:snapToGrid w:val="0"/>
                <w:szCs w:val="24"/>
              </w:rPr>
            </w:pPr>
          </w:p>
        </w:tc>
        <w:tc>
          <w:tcPr>
            <w:tcW w:w="3260" w:type="dxa"/>
          </w:tcPr>
          <w:p w:rsidR="00EE6F09" w:rsidRPr="008642B6" w:rsidRDefault="00EE6F09" w:rsidP="005F454A">
            <w:pPr>
              <w:widowControl w:val="0"/>
              <w:autoSpaceDE w:val="0"/>
              <w:autoSpaceDN w:val="0"/>
              <w:adjustRightInd w:val="0"/>
              <w:jc w:val="both"/>
              <w:rPr>
                <w:i/>
                <w:snapToGrid w:val="0"/>
                <w:szCs w:val="24"/>
              </w:rPr>
            </w:pPr>
          </w:p>
        </w:tc>
        <w:tc>
          <w:tcPr>
            <w:tcW w:w="2693" w:type="dxa"/>
          </w:tcPr>
          <w:p w:rsidR="00EE6F09" w:rsidRPr="008642B6" w:rsidRDefault="00EE6F09" w:rsidP="005F454A">
            <w:pPr>
              <w:widowControl w:val="0"/>
              <w:autoSpaceDE w:val="0"/>
              <w:autoSpaceDN w:val="0"/>
              <w:adjustRightInd w:val="0"/>
              <w:jc w:val="both"/>
              <w:rPr>
                <w:i/>
                <w:snapToGrid w:val="0"/>
                <w:szCs w:val="24"/>
              </w:rPr>
            </w:pPr>
          </w:p>
        </w:tc>
      </w:tr>
    </w:tbl>
    <w:p w:rsidR="00DB553A" w:rsidRPr="008642B6" w:rsidRDefault="00DB553A" w:rsidP="00B857C1">
      <w:pPr>
        <w:widowControl w:val="0"/>
        <w:autoSpaceDE w:val="0"/>
        <w:autoSpaceDN w:val="0"/>
        <w:adjustRightInd w:val="0"/>
        <w:jc w:val="both"/>
        <w:rPr>
          <w:i/>
          <w:snapToGrid w:val="0"/>
          <w:szCs w:val="24"/>
        </w:rPr>
      </w:pPr>
    </w:p>
    <w:p w:rsidR="00B857C1" w:rsidRPr="008642B6" w:rsidRDefault="00B857C1" w:rsidP="00B857C1">
      <w:pPr>
        <w:widowControl w:val="0"/>
        <w:autoSpaceDE w:val="0"/>
        <w:autoSpaceDN w:val="0"/>
        <w:adjustRightInd w:val="0"/>
        <w:jc w:val="both"/>
        <w:rPr>
          <w:b/>
          <w:i/>
          <w:snapToGrid w:val="0"/>
          <w:szCs w:val="24"/>
        </w:rPr>
      </w:pPr>
      <w:r w:rsidRPr="008642B6">
        <w:rPr>
          <w:i/>
          <w:snapToGrid w:val="0"/>
          <w:szCs w:val="24"/>
        </w:rPr>
        <w:tab/>
      </w:r>
      <w:r w:rsidRPr="008642B6">
        <w:rPr>
          <w:b/>
          <w:i/>
          <w:snapToGrid w:val="0"/>
          <w:szCs w:val="24"/>
        </w:rPr>
        <w:t>Примечание:</w:t>
      </w:r>
    </w:p>
    <w:p w:rsidR="00B857C1" w:rsidRPr="008642B6" w:rsidRDefault="00B857C1" w:rsidP="00B857C1">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1) </w:t>
      </w:r>
      <w:r w:rsidRPr="008642B6">
        <w:rPr>
          <w:snapToGrid w:val="0"/>
          <w:szCs w:val="24"/>
        </w:rPr>
        <w:t xml:space="preserve">Если </w:t>
      </w:r>
      <w:r w:rsidR="005F454A" w:rsidRPr="008642B6">
        <w:rPr>
          <w:snapToGrid w:val="0"/>
          <w:szCs w:val="24"/>
        </w:rPr>
        <w:t>Участник тенд</w:t>
      </w:r>
      <w:r w:rsidR="00EE6C6B" w:rsidRPr="008642B6">
        <w:rPr>
          <w:snapToGrid w:val="0"/>
          <w:szCs w:val="24"/>
        </w:rPr>
        <w:t>е</w:t>
      </w:r>
      <w:r w:rsidR="005F454A" w:rsidRPr="008642B6">
        <w:rPr>
          <w:snapToGrid w:val="0"/>
          <w:szCs w:val="24"/>
        </w:rPr>
        <w:t>ра</w:t>
      </w:r>
      <w:r w:rsidRPr="008642B6">
        <w:rPr>
          <w:snapToGrid w:val="0"/>
          <w:szCs w:val="24"/>
        </w:rPr>
        <w:t xml:space="preserve"> выступает в качестве Консорциума, то информация по форме №</w:t>
      </w:r>
      <w:r w:rsidR="005F454A" w:rsidRPr="008642B6">
        <w:rPr>
          <w:snapToGrid w:val="0"/>
          <w:szCs w:val="24"/>
        </w:rPr>
        <w:t>9</w:t>
      </w:r>
      <w:r w:rsidRPr="008642B6">
        <w:rPr>
          <w:snapToGrid w:val="0"/>
          <w:szCs w:val="24"/>
        </w:rPr>
        <w:t xml:space="preserve"> предоставляется всеми партнерами Консорциума (при наличии у партнеров </w:t>
      </w:r>
      <w:r w:rsidR="00EE6C6B" w:rsidRPr="008642B6">
        <w:rPr>
          <w:snapToGrid w:val="0"/>
          <w:szCs w:val="24"/>
        </w:rPr>
        <w:t xml:space="preserve">участия в </w:t>
      </w:r>
      <w:r w:rsidR="00EE6C6B" w:rsidRPr="008642B6">
        <w:rPr>
          <w:snapToGrid w:val="0"/>
          <w:szCs w:val="24"/>
          <w:lang w:val="en-US"/>
        </w:rPr>
        <w:t>IT</w:t>
      </w:r>
      <w:r w:rsidR="00EE6C6B" w:rsidRPr="008642B6">
        <w:rPr>
          <w:snapToGrid w:val="0"/>
          <w:szCs w:val="24"/>
        </w:rPr>
        <w:t>-проектах в других странах</w:t>
      </w:r>
      <w:r w:rsidRPr="008642B6">
        <w:rPr>
          <w:snapToGrid w:val="0"/>
          <w:szCs w:val="24"/>
        </w:rPr>
        <w:t>). При этом информация о всех входящих в Консорциум партнерах суммируется.</w:t>
      </w:r>
    </w:p>
    <w:p w:rsidR="00EE6C6B" w:rsidRPr="008642B6" w:rsidRDefault="00B857C1" w:rsidP="00B857C1">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2) </w:t>
      </w:r>
      <w:r w:rsidRPr="008642B6">
        <w:rPr>
          <w:snapToGrid w:val="0"/>
          <w:szCs w:val="24"/>
        </w:rPr>
        <w:t>В таблицу формы №</w:t>
      </w:r>
      <w:r w:rsidR="00221C6D" w:rsidRPr="008642B6">
        <w:rPr>
          <w:snapToGrid w:val="0"/>
          <w:szCs w:val="24"/>
        </w:rPr>
        <w:t>9</w:t>
      </w:r>
      <w:r w:rsidRPr="008642B6">
        <w:rPr>
          <w:snapToGrid w:val="0"/>
          <w:szCs w:val="24"/>
        </w:rPr>
        <w:t xml:space="preserve"> включается информация </w:t>
      </w:r>
      <w:r w:rsidR="00EE6C6B" w:rsidRPr="008642B6">
        <w:rPr>
          <w:snapToGrid w:val="0"/>
          <w:szCs w:val="24"/>
        </w:rPr>
        <w:t xml:space="preserve">об всех </w:t>
      </w:r>
      <w:r w:rsidR="00EE6C6B" w:rsidRPr="008642B6">
        <w:rPr>
          <w:snapToGrid w:val="0"/>
          <w:szCs w:val="24"/>
          <w:lang w:val="en-US"/>
        </w:rPr>
        <w:t>IT</w:t>
      </w:r>
      <w:r w:rsidR="00EE6C6B" w:rsidRPr="008642B6">
        <w:rPr>
          <w:snapToGrid w:val="0"/>
          <w:szCs w:val="24"/>
        </w:rPr>
        <w:t xml:space="preserve">- проектах, в которых принимал участие Участник тендера с выполнение различных консалтинговых работ, включая </w:t>
      </w:r>
      <w:proofErr w:type="spellStart"/>
      <w:r w:rsidRPr="008642B6">
        <w:rPr>
          <w:snapToGrid w:val="0"/>
          <w:szCs w:val="24"/>
        </w:rPr>
        <w:t>предпроектны</w:t>
      </w:r>
      <w:r w:rsidR="00EE6C6B" w:rsidRPr="008642B6">
        <w:rPr>
          <w:snapToGrid w:val="0"/>
          <w:szCs w:val="24"/>
        </w:rPr>
        <w:t>е</w:t>
      </w:r>
      <w:proofErr w:type="spellEnd"/>
      <w:r w:rsidRPr="008642B6">
        <w:rPr>
          <w:snapToGrid w:val="0"/>
          <w:szCs w:val="24"/>
        </w:rPr>
        <w:t xml:space="preserve"> и проектны</w:t>
      </w:r>
      <w:r w:rsidR="00EE6C6B" w:rsidRPr="008642B6">
        <w:rPr>
          <w:snapToGrid w:val="0"/>
          <w:szCs w:val="24"/>
        </w:rPr>
        <w:t>е</w:t>
      </w:r>
      <w:r w:rsidRPr="008642B6">
        <w:rPr>
          <w:snapToGrid w:val="0"/>
          <w:szCs w:val="24"/>
        </w:rPr>
        <w:t xml:space="preserve"> работ</w:t>
      </w:r>
      <w:r w:rsidR="00EE6C6B" w:rsidRPr="008642B6">
        <w:rPr>
          <w:snapToGrid w:val="0"/>
          <w:szCs w:val="24"/>
        </w:rPr>
        <w:t>ы</w:t>
      </w:r>
      <w:r w:rsidR="00172691" w:rsidRPr="008642B6">
        <w:rPr>
          <w:snapToGrid w:val="0"/>
          <w:szCs w:val="24"/>
        </w:rPr>
        <w:t>, в том числе по «Безопасному городу»</w:t>
      </w:r>
      <w:r w:rsidR="00EE6C6B" w:rsidRPr="008642B6">
        <w:rPr>
          <w:snapToGrid w:val="0"/>
          <w:szCs w:val="24"/>
        </w:rPr>
        <w:t xml:space="preserve">, но реализованные на территории других стран. Информация об </w:t>
      </w:r>
      <w:r w:rsidR="00EE6C6B" w:rsidRPr="008642B6">
        <w:rPr>
          <w:snapToGrid w:val="0"/>
          <w:szCs w:val="24"/>
          <w:lang w:val="en-US"/>
        </w:rPr>
        <w:t>IT</w:t>
      </w:r>
      <w:r w:rsidR="00EE6C6B" w:rsidRPr="008642B6">
        <w:rPr>
          <w:snapToGrid w:val="0"/>
          <w:szCs w:val="24"/>
        </w:rPr>
        <w:t>-проектах, реализованных в стране Участника тендера, в таблицу формы №9 не включается.</w:t>
      </w:r>
    </w:p>
    <w:p w:rsidR="00B857C1" w:rsidRPr="008642B6" w:rsidRDefault="006D551B" w:rsidP="00B857C1">
      <w:pPr>
        <w:widowControl w:val="0"/>
        <w:autoSpaceDE w:val="0"/>
        <w:autoSpaceDN w:val="0"/>
        <w:adjustRightInd w:val="0"/>
        <w:ind w:firstLine="708"/>
        <w:jc w:val="both"/>
        <w:rPr>
          <w:snapToGrid w:val="0"/>
          <w:szCs w:val="24"/>
        </w:rPr>
      </w:pPr>
      <w:r w:rsidRPr="008642B6">
        <w:t xml:space="preserve">3) </w:t>
      </w:r>
      <w:r w:rsidR="00B857C1" w:rsidRPr="008642B6">
        <w:t xml:space="preserve">В качестве выполненных </w:t>
      </w:r>
      <w:r w:rsidR="00EE6C6B" w:rsidRPr="008642B6">
        <w:t>консалтинговых</w:t>
      </w:r>
      <w:r w:rsidR="00B857C1" w:rsidRPr="008642B6">
        <w:t xml:space="preserve"> работ по </w:t>
      </w:r>
      <w:r w:rsidR="00EE6C6B" w:rsidRPr="008642B6">
        <w:rPr>
          <w:lang w:val="en-US"/>
        </w:rPr>
        <w:t>IT</w:t>
      </w:r>
      <w:r w:rsidR="00EE6C6B" w:rsidRPr="008642B6">
        <w:t>-</w:t>
      </w:r>
      <w:r w:rsidR="00B857C1" w:rsidRPr="008642B6">
        <w:rPr>
          <w:snapToGrid w:val="0"/>
          <w:szCs w:val="24"/>
        </w:rPr>
        <w:t xml:space="preserve">проектам </w:t>
      </w:r>
      <w:r w:rsidR="00B857C1" w:rsidRPr="008642B6">
        <w:t>необходимо указывать те, которые наилучшим образом отображают опыт работы заявленных кандидатов по предмету тендера.</w:t>
      </w:r>
    </w:p>
    <w:p w:rsidR="00B857C1" w:rsidRPr="008642B6" w:rsidRDefault="00B857C1" w:rsidP="00B857C1">
      <w:pPr>
        <w:widowControl w:val="0"/>
        <w:autoSpaceDE w:val="0"/>
        <w:autoSpaceDN w:val="0"/>
        <w:adjustRightInd w:val="0"/>
        <w:jc w:val="both"/>
        <w:rPr>
          <w:snapToGrid w:val="0"/>
          <w:szCs w:val="24"/>
        </w:rPr>
      </w:pPr>
    </w:p>
    <w:p w:rsidR="00B857C1" w:rsidRPr="008642B6" w:rsidRDefault="00B857C1" w:rsidP="00B857C1">
      <w:pPr>
        <w:widowControl w:val="0"/>
        <w:autoSpaceDE w:val="0"/>
        <w:autoSpaceDN w:val="0"/>
        <w:adjustRightInd w:val="0"/>
        <w:jc w:val="both"/>
        <w:rPr>
          <w:snapToGrid w:val="0"/>
          <w:szCs w:val="24"/>
        </w:rPr>
      </w:pPr>
    </w:p>
    <w:tbl>
      <w:tblPr>
        <w:tblW w:w="0" w:type="auto"/>
        <w:tblInd w:w="1701" w:type="dxa"/>
        <w:tblLook w:val="00A0" w:firstRow="1" w:lastRow="0" w:firstColumn="1" w:lastColumn="0" w:noHBand="0" w:noVBand="0"/>
      </w:tblPr>
      <w:tblGrid>
        <w:gridCol w:w="5812"/>
        <w:gridCol w:w="5528"/>
      </w:tblGrid>
      <w:tr w:rsidR="00B857C1" w:rsidRPr="008642B6" w:rsidTr="005F454A">
        <w:trPr>
          <w:trHeight w:val="299"/>
        </w:trPr>
        <w:tc>
          <w:tcPr>
            <w:tcW w:w="5812" w:type="dxa"/>
            <w:vAlign w:val="center"/>
          </w:tcPr>
          <w:p w:rsidR="00B857C1" w:rsidRPr="008642B6" w:rsidRDefault="00B857C1" w:rsidP="005F454A">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B857C1" w:rsidRPr="008642B6" w:rsidRDefault="00B857C1" w:rsidP="005F454A">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B857C1" w:rsidRPr="008642B6" w:rsidRDefault="00B857C1" w:rsidP="005F454A">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B857C1" w:rsidRPr="008642B6" w:rsidRDefault="00B857C1" w:rsidP="005F454A">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B857C1" w:rsidRPr="008642B6" w:rsidRDefault="00B857C1" w:rsidP="00B857C1">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B857C1" w:rsidRPr="008642B6" w:rsidRDefault="00B857C1" w:rsidP="00B857C1">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B857C1" w:rsidRPr="008642B6" w:rsidRDefault="00B857C1" w:rsidP="00B857C1">
      <w:pPr>
        <w:rPr>
          <w:color w:val="000000"/>
          <w:szCs w:val="24"/>
        </w:rPr>
      </w:pPr>
      <w:r w:rsidRPr="008642B6">
        <w:rPr>
          <w:color w:val="000000"/>
          <w:szCs w:val="24"/>
        </w:rPr>
        <w:br w:type="page"/>
      </w:r>
    </w:p>
    <w:p w:rsidR="00EE6C6B" w:rsidRPr="008642B6" w:rsidRDefault="00EE6C6B" w:rsidP="00EE6C6B">
      <w:pPr>
        <w:widowControl w:val="0"/>
        <w:shd w:val="clear" w:color="auto" w:fill="FFFFFF"/>
        <w:autoSpaceDE w:val="0"/>
        <w:autoSpaceDN w:val="0"/>
        <w:adjustRightInd w:val="0"/>
        <w:jc w:val="both"/>
        <w:rPr>
          <w:b/>
        </w:rPr>
      </w:pPr>
      <w:r w:rsidRPr="008642B6">
        <w:rPr>
          <w:b/>
        </w:rPr>
        <w:t xml:space="preserve">Форма №10. </w:t>
      </w:r>
      <w:r w:rsidRPr="008642B6">
        <w:rPr>
          <w:b/>
          <w:color w:val="000000"/>
          <w:szCs w:val="24"/>
        </w:rPr>
        <w:t>Информация об опыте выполнения определенных работ</w:t>
      </w:r>
    </w:p>
    <w:p w:rsidR="00EE6C6B" w:rsidRPr="008642B6" w:rsidRDefault="00EE6C6B" w:rsidP="00EE6C6B">
      <w:pPr>
        <w:widowControl w:val="0"/>
        <w:shd w:val="clear" w:color="auto" w:fill="FFFFFF"/>
        <w:autoSpaceDE w:val="0"/>
        <w:autoSpaceDN w:val="0"/>
        <w:adjustRightInd w:val="0"/>
        <w:ind w:firstLine="709"/>
        <w:jc w:val="both"/>
        <w:rPr>
          <w:b/>
        </w:rPr>
      </w:pPr>
    </w:p>
    <w:p w:rsidR="00EE6C6B" w:rsidRPr="008642B6" w:rsidRDefault="00EE6C6B" w:rsidP="00EE6C6B">
      <w:pPr>
        <w:widowControl w:val="0"/>
        <w:shd w:val="clear" w:color="auto" w:fill="FFFFFF"/>
        <w:autoSpaceDE w:val="0"/>
        <w:autoSpaceDN w:val="0"/>
        <w:adjustRightInd w:val="0"/>
        <w:ind w:left="11"/>
        <w:jc w:val="center"/>
        <w:rPr>
          <w:b/>
          <w:szCs w:val="24"/>
        </w:rPr>
      </w:pPr>
      <w:r w:rsidRPr="008642B6">
        <w:rPr>
          <w:b/>
          <w:szCs w:val="24"/>
        </w:rPr>
        <w:t>ИНФОРМАЦИЯ</w:t>
      </w:r>
    </w:p>
    <w:p w:rsidR="00EE6C6B" w:rsidRPr="008642B6" w:rsidRDefault="00EE6C6B" w:rsidP="00EE6C6B">
      <w:pPr>
        <w:widowControl w:val="0"/>
        <w:shd w:val="clear" w:color="auto" w:fill="FFFFFF"/>
        <w:autoSpaceDE w:val="0"/>
        <w:autoSpaceDN w:val="0"/>
        <w:adjustRightInd w:val="0"/>
        <w:ind w:left="11"/>
        <w:jc w:val="center"/>
        <w:rPr>
          <w:b/>
          <w:szCs w:val="24"/>
        </w:rPr>
      </w:pPr>
      <w:r w:rsidRPr="008642B6">
        <w:rPr>
          <w:b/>
          <w:color w:val="000000"/>
          <w:szCs w:val="24"/>
        </w:rPr>
        <w:t>об опыте выполнения определенных работ</w:t>
      </w:r>
    </w:p>
    <w:p w:rsidR="00EE6C6B" w:rsidRPr="008642B6" w:rsidRDefault="00EE6C6B" w:rsidP="00EE6C6B">
      <w:pPr>
        <w:widowControl w:val="0"/>
        <w:tabs>
          <w:tab w:val="left" w:pos="676"/>
          <w:tab w:val="left" w:pos="1440"/>
        </w:tabs>
        <w:suppressAutoHyphens/>
        <w:autoSpaceDE w:val="0"/>
        <w:autoSpaceDN w:val="0"/>
        <w:adjustRightInd w:val="0"/>
        <w:jc w:val="center"/>
        <w:rPr>
          <w:b/>
          <w:spacing w:val="-3"/>
          <w:szCs w:val="24"/>
        </w:rPr>
      </w:pPr>
    </w:p>
    <w:p w:rsidR="00EE6C6B" w:rsidRPr="008642B6" w:rsidRDefault="00EE6C6B" w:rsidP="00EE6C6B">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EE6C6B" w:rsidRPr="008642B6" w:rsidRDefault="00EE6C6B" w:rsidP="00EE6C6B">
      <w:pPr>
        <w:widowControl w:val="0"/>
        <w:autoSpaceDE w:val="0"/>
        <w:autoSpaceDN w:val="0"/>
        <w:adjustRightInd w:val="0"/>
        <w:jc w:val="both"/>
        <w:rPr>
          <w:snapToGrid w:val="0"/>
          <w:szCs w:val="24"/>
        </w:rPr>
      </w:pPr>
    </w:p>
    <w:p w:rsidR="00EE6C6B" w:rsidRPr="008642B6" w:rsidRDefault="00EE6C6B" w:rsidP="00EE6C6B">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Партнера Консорциума): ________________________________________</w:t>
      </w:r>
    </w:p>
    <w:p w:rsidR="00EE6C6B" w:rsidRPr="008642B6" w:rsidRDefault="00EE6C6B" w:rsidP="00EE6C6B">
      <w:pPr>
        <w:widowControl w:val="0"/>
        <w:autoSpaceDE w:val="0"/>
        <w:autoSpaceDN w:val="0"/>
        <w:adjustRightInd w:val="0"/>
        <w:jc w:val="both"/>
        <w:rPr>
          <w:snapToGrid w:val="0"/>
          <w:szCs w:val="24"/>
        </w:rPr>
      </w:pPr>
    </w:p>
    <w:p w:rsidR="00EE6C6B" w:rsidRPr="008642B6" w:rsidRDefault="00EE6C6B" w:rsidP="00EE6C6B">
      <w:pPr>
        <w:widowControl w:val="0"/>
        <w:autoSpaceDE w:val="0"/>
        <w:autoSpaceDN w:val="0"/>
        <w:adjustRightInd w:val="0"/>
        <w:jc w:val="both"/>
        <w:rPr>
          <w:i/>
          <w:spacing w:val="-2"/>
          <w:szCs w:val="24"/>
        </w:rPr>
      </w:pPr>
      <w:r w:rsidRPr="008642B6">
        <w:rPr>
          <w:snapToGrid w:val="0"/>
          <w:szCs w:val="24"/>
        </w:rPr>
        <w:t xml:space="preserve">Укажите </w:t>
      </w:r>
      <w:r w:rsidR="009F1B2A" w:rsidRPr="008642B6">
        <w:rPr>
          <w:snapToGrid w:val="0"/>
          <w:szCs w:val="24"/>
        </w:rPr>
        <w:t>конкретные виды работ, связанные с разработкой концепции, технических заданий и требований, технико-экономических расчетов по созданию и развитию комплексных информационных систем (</w:t>
      </w:r>
      <w:r w:rsidR="009F1B2A" w:rsidRPr="008642B6">
        <w:rPr>
          <w:snapToGrid w:val="0"/>
          <w:szCs w:val="24"/>
          <w:lang w:val="en-US"/>
        </w:rPr>
        <w:t>IT</w:t>
      </w:r>
      <w:r w:rsidR="009F1B2A" w:rsidRPr="008642B6">
        <w:rPr>
          <w:snapToGrid w:val="0"/>
          <w:szCs w:val="24"/>
        </w:rPr>
        <w:t>-проекты)</w:t>
      </w:r>
      <w:r w:rsidRPr="008642B6">
        <w:rPr>
          <w:snapToGrid w:val="0"/>
          <w:szCs w:val="24"/>
        </w:rPr>
        <w:t xml:space="preserve">, </w:t>
      </w:r>
      <w:r w:rsidR="009F1B2A" w:rsidRPr="008642B6">
        <w:rPr>
          <w:snapToGrid w:val="0"/>
          <w:szCs w:val="24"/>
        </w:rPr>
        <w:t>выполненные</w:t>
      </w:r>
      <w:r w:rsidRPr="008642B6">
        <w:rPr>
          <w:snapToGrid w:val="0"/>
          <w:szCs w:val="24"/>
        </w:rPr>
        <w:t xml:space="preserve"> Участник</w:t>
      </w:r>
      <w:r w:rsidR="009F1B2A" w:rsidRPr="008642B6">
        <w:rPr>
          <w:snapToGrid w:val="0"/>
          <w:szCs w:val="24"/>
        </w:rPr>
        <w:t>ом</w:t>
      </w:r>
      <w:r w:rsidRPr="008642B6">
        <w:rPr>
          <w:snapToGrid w:val="0"/>
          <w:szCs w:val="24"/>
        </w:rPr>
        <w:t xml:space="preserve"> тендера не менее чем за 5 лет </w:t>
      </w:r>
      <w:r w:rsidRPr="008642B6">
        <w:rPr>
          <w:i/>
          <w:spacing w:val="-2"/>
          <w:szCs w:val="24"/>
        </w:rPr>
        <w:t>(в случае наличия опыта работы менее 5 лет указать работы за соответствующий период)</w:t>
      </w:r>
    </w:p>
    <w:p w:rsidR="00EE6C6B" w:rsidRPr="008642B6" w:rsidRDefault="00EE6C6B" w:rsidP="00EE6C6B">
      <w:pPr>
        <w:widowControl w:val="0"/>
        <w:autoSpaceDE w:val="0"/>
        <w:autoSpaceDN w:val="0"/>
        <w:adjustRightInd w:val="0"/>
        <w:jc w:val="both"/>
        <w:rPr>
          <w:i/>
          <w:spacing w:val="-2"/>
          <w:szCs w:val="24"/>
        </w:rPr>
      </w:pPr>
    </w:p>
    <w:tbl>
      <w:tblPr>
        <w:tblStyle w:val="aff3"/>
        <w:tblW w:w="12474" w:type="dxa"/>
        <w:tblInd w:w="1271" w:type="dxa"/>
        <w:tblLook w:val="04A0" w:firstRow="1" w:lastRow="0" w:firstColumn="1" w:lastColumn="0" w:noHBand="0" w:noVBand="1"/>
      </w:tblPr>
      <w:tblGrid>
        <w:gridCol w:w="3686"/>
        <w:gridCol w:w="2835"/>
        <w:gridCol w:w="3260"/>
        <w:gridCol w:w="2693"/>
      </w:tblGrid>
      <w:tr w:rsidR="00EE6C6B" w:rsidRPr="008642B6" w:rsidTr="009F1B2A">
        <w:tc>
          <w:tcPr>
            <w:tcW w:w="3686" w:type="dxa"/>
          </w:tcPr>
          <w:p w:rsidR="00EE6C6B" w:rsidRPr="008642B6" w:rsidRDefault="00EE6C6B" w:rsidP="00DF4EBB">
            <w:pPr>
              <w:widowControl w:val="0"/>
              <w:autoSpaceDE w:val="0"/>
              <w:autoSpaceDN w:val="0"/>
              <w:adjustRightInd w:val="0"/>
              <w:jc w:val="center"/>
              <w:rPr>
                <w:b/>
                <w:snapToGrid w:val="0"/>
                <w:szCs w:val="24"/>
              </w:rPr>
            </w:pPr>
            <w:r w:rsidRPr="008642B6">
              <w:rPr>
                <w:b/>
                <w:snapToGrid w:val="0"/>
                <w:szCs w:val="24"/>
              </w:rPr>
              <w:t xml:space="preserve">Наименование </w:t>
            </w:r>
            <w:r w:rsidRPr="008642B6">
              <w:rPr>
                <w:b/>
                <w:snapToGrid w:val="0"/>
                <w:szCs w:val="24"/>
                <w:lang w:val="en-US"/>
              </w:rPr>
              <w:t>IT</w:t>
            </w:r>
            <w:r w:rsidRPr="008642B6">
              <w:rPr>
                <w:b/>
                <w:snapToGrid w:val="0"/>
                <w:szCs w:val="24"/>
              </w:rPr>
              <w:t xml:space="preserve">-проекта, заказчика, </w:t>
            </w:r>
            <w:r w:rsidR="009F1B2A" w:rsidRPr="008642B6">
              <w:rPr>
                <w:b/>
                <w:snapToGrid w:val="0"/>
                <w:szCs w:val="24"/>
              </w:rPr>
              <w:t xml:space="preserve">страны, </w:t>
            </w:r>
            <w:r w:rsidRPr="008642B6">
              <w:rPr>
                <w:b/>
                <w:snapToGrid w:val="0"/>
                <w:szCs w:val="24"/>
              </w:rPr>
              <w:t>период реализации проекта</w:t>
            </w:r>
          </w:p>
        </w:tc>
        <w:tc>
          <w:tcPr>
            <w:tcW w:w="2835" w:type="dxa"/>
          </w:tcPr>
          <w:p w:rsidR="00EE6C6B" w:rsidRPr="008642B6" w:rsidRDefault="009F1B2A" w:rsidP="00DF4EBB">
            <w:pPr>
              <w:widowControl w:val="0"/>
              <w:autoSpaceDE w:val="0"/>
              <w:autoSpaceDN w:val="0"/>
              <w:adjustRightInd w:val="0"/>
              <w:jc w:val="center"/>
              <w:rPr>
                <w:b/>
                <w:snapToGrid w:val="0"/>
                <w:szCs w:val="24"/>
              </w:rPr>
            </w:pPr>
            <w:r w:rsidRPr="008642B6">
              <w:rPr>
                <w:b/>
                <w:snapToGrid w:val="0"/>
                <w:szCs w:val="24"/>
              </w:rPr>
              <w:t xml:space="preserve">Краткое описание </w:t>
            </w:r>
            <w:r w:rsidRPr="008642B6">
              <w:rPr>
                <w:b/>
                <w:snapToGrid w:val="0"/>
                <w:szCs w:val="24"/>
                <w:lang w:val="en-US"/>
              </w:rPr>
              <w:t>IT-</w:t>
            </w:r>
            <w:r w:rsidRPr="008642B6">
              <w:rPr>
                <w:b/>
                <w:snapToGrid w:val="0"/>
                <w:szCs w:val="24"/>
              </w:rPr>
              <w:t>проекта</w:t>
            </w:r>
          </w:p>
        </w:tc>
        <w:tc>
          <w:tcPr>
            <w:tcW w:w="3260" w:type="dxa"/>
          </w:tcPr>
          <w:p w:rsidR="00EE6C6B" w:rsidRPr="008642B6" w:rsidRDefault="009F1B2A" w:rsidP="00DF4EBB">
            <w:pPr>
              <w:widowControl w:val="0"/>
              <w:autoSpaceDE w:val="0"/>
              <w:autoSpaceDN w:val="0"/>
              <w:adjustRightInd w:val="0"/>
              <w:jc w:val="center"/>
              <w:rPr>
                <w:b/>
                <w:snapToGrid w:val="0"/>
                <w:szCs w:val="24"/>
              </w:rPr>
            </w:pPr>
            <w:r w:rsidRPr="008642B6">
              <w:rPr>
                <w:b/>
                <w:snapToGrid w:val="0"/>
                <w:szCs w:val="24"/>
              </w:rPr>
              <w:t>Описание выполненной Участником тендера работы</w:t>
            </w:r>
          </w:p>
        </w:tc>
        <w:tc>
          <w:tcPr>
            <w:tcW w:w="2693" w:type="dxa"/>
          </w:tcPr>
          <w:p w:rsidR="00EE6C6B" w:rsidRPr="008642B6" w:rsidRDefault="009F1B2A" w:rsidP="00DF4EBB">
            <w:pPr>
              <w:widowControl w:val="0"/>
              <w:autoSpaceDE w:val="0"/>
              <w:autoSpaceDN w:val="0"/>
              <w:adjustRightInd w:val="0"/>
              <w:jc w:val="center"/>
              <w:rPr>
                <w:b/>
                <w:snapToGrid w:val="0"/>
                <w:szCs w:val="24"/>
              </w:rPr>
            </w:pPr>
            <w:r w:rsidRPr="008642B6">
              <w:rPr>
                <w:b/>
                <w:snapToGrid w:val="0"/>
                <w:szCs w:val="24"/>
              </w:rPr>
              <w:t>Результат работы</w:t>
            </w:r>
          </w:p>
        </w:tc>
      </w:tr>
      <w:tr w:rsidR="00EE6C6B" w:rsidRPr="008642B6" w:rsidTr="009F1B2A">
        <w:tc>
          <w:tcPr>
            <w:tcW w:w="12474" w:type="dxa"/>
            <w:gridSpan w:val="4"/>
          </w:tcPr>
          <w:p w:rsidR="00EE6C6B" w:rsidRPr="008642B6" w:rsidRDefault="00EE6C6B" w:rsidP="00DF4EBB">
            <w:pPr>
              <w:widowControl w:val="0"/>
              <w:autoSpaceDE w:val="0"/>
              <w:autoSpaceDN w:val="0"/>
              <w:adjustRightInd w:val="0"/>
              <w:jc w:val="both"/>
              <w:rPr>
                <w:b/>
                <w:snapToGrid w:val="0"/>
                <w:szCs w:val="24"/>
              </w:rPr>
            </w:pPr>
            <w:r w:rsidRPr="008642B6">
              <w:rPr>
                <w:b/>
                <w:snapToGrid w:val="0"/>
                <w:szCs w:val="24"/>
              </w:rPr>
              <w:t xml:space="preserve">1. </w:t>
            </w:r>
            <w:r w:rsidR="009F1B2A" w:rsidRPr="008642B6">
              <w:rPr>
                <w:b/>
                <w:szCs w:val="24"/>
              </w:rPr>
              <w:t>Разработка концепции (стратегическое планирование) по созданию и развитию комплексных информационных систем</w:t>
            </w: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9F1B2A" w:rsidRPr="008642B6" w:rsidTr="009F1B2A">
        <w:tc>
          <w:tcPr>
            <w:tcW w:w="12474" w:type="dxa"/>
            <w:gridSpan w:val="4"/>
          </w:tcPr>
          <w:p w:rsidR="009F1B2A" w:rsidRPr="008642B6" w:rsidRDefault="009F1B2A" w:rsidP="009F1B2A">
            <w:pPr>
              <w:widowControl w:val="0"/>
              <w:autoSpaceDE w:val="0"/>
              <w:autoSpaceDN w:val="0"/>
              <w:adjustRightInd w:val="0"/>
              <w:jc w:val="both"/>
              <w:rPr>
                <w:b/>
                <w:snapToGrid w:val="0"/>
                <w:szCs w:val="24"/>
              </w:rPr>
            </w:pPr>
            <w:r w:rsidRPr="008642B6">
              <w:rPr>
                <w:b/>
                <w:snapToGrid w:val="0"/>
                <w:szCs w:val="24"/>
              </w:rPr>
              <w:t xml:space="preserve">2. </w:t>
            </w:r>
            <w:r w:rsidRPr="008642B6">
              <w:rPr>
                <w:b/>
                <w:szCs w:val="24"/>
              </w:rPr>
              <w:t>Подготовка технических заданий и технических требований по созданию и развитию комплексных информационных систем</w:t>
            </w: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r w:rsidR="009F1B2A" w:rsidRPr="008642B6" w:rsidTr="009F1B2A">
        <w:tc>
          <w:tcPr>
            <w:tcW w:w="12474" w:type="dxa"/>
            <w:gridSpan w:val="4"/>
          </w:tcPr>
          <w:p w:rsidR="009F1B2A" w:rsidRPr="008642B6" w:rsidRDefault="009F1B2A" w:rsidP="00B61DA3">
            <w:pPr>
              <w:widowControl w:val="0"/>
              <w:autoSpaceDE w:val="0"/>
              <w:autoSpaceDN w:val="0"/>
              <w:adjustRightInd w:val="0"/>
              <w:jc w:val="both"/>
              <w:rPr>
                <w:b/>
                <w:snapToGrid w:val="0"/>
                <w:szCs w:val="24"/>
              </w:rPr>
            </w:pPr>
            <w:r w:rsidRPr="008642B6">
              <w:rPr>
                <w:b/>
                <w:snapToGrid w:val="0"/>
                <w:szCs w:val="24"/>
              </w:rPr>
              <w:t xml:space="preserve">3. </w:t>
            </w:r>
            <w:r w:rsidR="00B61DA3">
              <w:rPr>
                <w:b/>
                <w:snapToGrid w:val="0"/>
                <w:szCs w:val="24"/>
              </w:rPr>
              <w:t>Разработка</w:t>
            </w:r>
            <w:r w:rsidRPr="008642B6">
              <w:rPr>
                <w:b/>
                <w:szCs w:val="24"/>
              </w:rPr>
              <w:t xml:space="preserve"> предварительного технико-экономического расчета с определением предварительной стоимости реализации проекта</w:t>
            </w: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9F1B2A" w:rsidRPr="008642B6" w:rsidTr="009F1B2A">
        <w:tc>
          <w:tcPr>
            <w:tcW w:w="3686" w:type="dxa"/>
          </w:tcPr>
          <w:p w:rsidR="009F1B2A" w:rsidRPr="008642B6" w:rsidRDefault="009F1B2A" w:rsidP="00DF4EBB">
            <w:pPr>
              <w:widowControl w:val="0"/>
              <w:autoSpaceDE w:val="0"/>
              <w:autoSpaceDN w:val="0"/>
              <w:adjustRightInd w:val="0"/>
              <w:jc w:val="both"/>
              <w:rPr>
                <w:i/>
                <w:snapToGrid w:val="0"/>
                <w:szCs w:val="24"/>
              </w:rPr>
            </w:pPr>
          </w:p>
        </w:tc>
        <w:tc>
          <w:tcPr>
            <w:tcW w:w="2835" w:type="dxa"/>
          </w:tcPr>
          <w:p w:rsidR="009F1B2A" w:rsidRPr="008642B6" w:rsidRDefault="009F1B2A" w:rsidP="00DF4EBB">
            <w:pPr>
              <w:widowControl w:val="0"/>
              <w:autoSpaceDE w:val="0"/>
              <w:autoSpaceDN w:val="0"/>
              <w:adjustRightInd w:val="0"/>
              <w:jc w:val="both"/>
              <w:rPr>
                <w:i/>
                <w:snapToGrid w:val="0"/>
                <w:szCs w:val="24"/>
              </w:rPr>
            </w:pPr>
          </w:p>
        </w:tc>
        <w:tc>
          <w:tcPr>
            <w:tcW w:w="3260" w:type="dxa"/>
          </w:tcPr>
          <w:p w:rsidR="009F1B2A" w:rsidRPr="008642B6" w:rsidRDefault="009F1B2A" w:rsidP="00DF4EBB">
            <w:pPr>
              <w:widowControl w:val="0"/>
              <w:autoSpaceDE w:val="0"/>
              <w:autoSpaceDN w:val="0"/>
              <w:adjustRightInd w:val="0"/>
              <w:jc w:val="both"/>
              <w:rPr>
                <w:i/>
                <w:snapToGrid w:val="0"/>
                <w:szCs w:val="24"/>
              </w:rPr>
            </w:pPr>
          </w:p>
        </w:tc>
        <w:tc>
          <w:tcPr>
            <w:tcW w:w="2693" w:type="dxa"/>
          </w:tcPr>
          <w:p w:rsidR="009F1B2A" w:rsidRPr="008642B6" w:rsidRDefault="009F1B2A" w:rsidP="00DF4EBB">
            <w:pPr>
              <w:widowControl w:val="0"/>
              <w:autoSpaceDE w:val="0"/>
              <w:autoSpaceDN w:val="0"/>
              <w:adjustRightInd w:val="0"/>
              <w:jc w:val="both"/>
              <w:rPr>
                <w:i/>
                <w:snapToGrid w:val="0"/>
                <w:szCs w:val="24"/>
              </w:rPr>
            </w:pPr>
          </w:p>
        </w:tc>
      </w:tr>
      <w:tr w:rsidR="00EE6C6B" w:rsidRPr="008642B6" w:rsidTr="009F1B2A">
        <w:tc>
          <w:tcPr>
            <w:tcW w:w="3686" w:type="dxa"/>
          </w:tcPr>
          <w:p w:rsidR="00EE6C6B" w:rsidRPr="008642B6" w:rsidRDefault="00EE6C6B" w:rsidP="00DF4EBB">
            <w:pPr>
              <w:widowControl w:val="0"/>
              <w:autoSpaceDE w:val="0"/>
              <w:autoSpaceDN w:val="0"/>
              <w:adjustRightInd w:val="0"/>
              <w:jc w:val="both"/>
              <w:rPr>
                <w:i/>
                <w:snapToGrid w:val="0"/>
                <w:szCs w:val="24"/>
              </w:rPr>
            </w:pPr>
          </w:p>
        </w:tc>
        <w:tc>
          <w:tcPr>
            <w:tcW w:w="2835" w:type="dxa"/>
          </w:tcPr>
          <w:p w:rsidR="00EE6C6B" w:rsidRPr="008642B6" w:rsidRDefault="00EE6C6B" w:rsidP="00DF4EBB">
            <w:pPr>
              <w:widowControl w:val="0"/>
              <w:autoSpaceDE w:val="0"/>
              <w:autoSpaceDN w:val="0"/>
              <w:adjustRightInd w:val="0"/>
              <w:jc w:val="both"/>
              <w:rPr>
                <w:i/>
                <w:snapToGrid w:val="0"/>
                <w:szCs w:val="24"/>
              </w:rPr>
            </w:pPr>
          </w:p>
        </w:tc>
        <w:tc>
          <w:tcPr>
            <w:tcW w:w="3260" w:type="dxa"/>
          </w:tcPr>
          <w:p w:rsidR="00EE6C6B" w:rsidRPr="008642B6" w:rsidRDefault="00EE6C6B" w:rsidP="00DF4EBB">
            <w:pPr>
              <w:widowControl w:val="0"/>
              <w:autoSpaceDE w:val="0"/>
              <w:autoSpaceDN w:val="0"/>
              <w:adjustRightInd w:val="0"/>
              <w:jc w:val="both"/>
              <w:rPr>
                <w:i/>
                <w:snapToGrid w:val="0"/>
                <w:szCs w:val="24"/>
              </w:rPr>
            </w:pPr>
          </w:p>
        </w:tc>
        <w:tc>
          <w:tcPr>
            <w:tcW w:w="2693" w:type="dxa"/>
          </w:tcPr>
          <w:p w:rsidR="00EE6C6B" w:rsidRPr="008642B6" w:rsidRDefault="00EE6C6B" w:rsidP="00DF4EBB">
            <w:pPr>
              <w:widowControl w:val="0"/>
              <w:autoSpaceDE w:val="0"/>
              <w:autoSpaceDN w:val="0"/>
              <w:adjustRightInd w:val="0"/>
              <w:jc w:val="both"/>
              <w:rPr>
                <w:i/>
                <w:snapToGrid w:val="0"/>
                <w:szCs w:val="24"/>
              </w:rPr>
            </w:pPr>
          </w:p>
        </w:tc>
      </w:tr>
    </w:tbl>
    <w:p w:rsidR="00DB553A" w:rsidRPr="008642B6" w:rsidRDefault="00DB553A" w:rsidP="00EE6C6B">
      <w:pPr>
        <w:widowControl w:val="0"/>
        <w:autoSpaceDE w:val="0"/>
        <w:autoSpaceDN w:val="0"/>
        <w:adjustRightInd w:val="0"/>
        <w:jc w:val="both"/>
        <w:rPr>
          <w:i/>
          <w:snapToGrid w:val="0"/>
          <w:szCs w:val="24"/>
        </w:rPr>
      </w:pPr>
    </w:p>
    <w:p w:rsidR="00EE6C6B" w:rsidRPr="008642B6" w:rsidRDefault="00EE6C6B" w:rsidP="00EE6C6B">
      <w:pPr>
        <w:widowControl w:val="0"/>
        <w:autoSpaceDE w:val="0"/>
        <w:autoSpaceDN w:val="0"/>
        <w:adjustRightInd w:val="0"/>
        <w:jc w:val="both"/>
        <w:rPr>
          <w:b/>
          <w:i/>
          <w:snapToGrid w:val="0"/>
          <w:szCs w:val="24"/>
        </w:rPr>
      </w:pPr>
      <w:r w:rsidRPr="008642B6">
        <w:rPr>
          <w:i/>
          <w:snapToGrid w:val="0"/>
          <w:szCs w:val="24"/>
        </w:rPr>
        <w:tab/>
      </w:r>
      <w:r w:rsidRPr="008642B6">
        <w:rPr>
          <w:b/>
          <w:i/>
          <w:snapToGrid w:val="0"/>
          <w:szCs w:val="24"/>
        </w:rPr>
        <w:t>Примечание:</w:t>
      </w:r>
    </w:p>
    <w:p w:rsidR="00EE6C6B" w:rsidRPr="008642B6" w:rsidRDefault="00EE6C6B" w:rsidP="00EE6C6B">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1) </w:t>
      </w:r>
      <w:r w:rsidRPr="008642B6">
        <w:rPr>
          <w:snapToGrid w:val="0"/>
          <w:szCs w:val="24"/>
        </w:rPr>
        <w:t>Если Участник тендера выступает в качестве Консорциума, то информация по форме №</w:t>
      </w:r>
      <w:r w:rsidR="00221C6D" w:rsidRPr="008642B6">
        <w:rPr>
          <w:snapToGrid w:val="0"/>
          <w:szCs w:val="24"/>
        </w:rPr>
        <w:t>10</w:t>
      </w:r>
      <w:r w:rsidRPr="008642B6">
        <w:rPr>
          <w:snapToGrid w:val="0"/>
          <w:szCs w:val="24"/>
        </w:rPr>
        <w:t xml:space="preserve"> предоставляется всеми партнерами Консорциума (при наличии у партнеров </w:t>
      </w:r>
      <w:r w:rsidR="00221C6D" w:rsidRPr="008642B6">
        <w:rPr>
          <w:snapToGrid w:val="0"/>
          <w:szCs w:val="24"/>
        </w:rPr>
        <w:t>выполнения определенных работ</w:t>
      </w:r>
      <w:r w:rsidRPr="008642B6">
        <w:rPr>
          <w:snapToGrid w:val="0"/>
          <w:szCs w:val="24"/>
        </w:rPr>
        <w:t>). При этом информация о всех входящих в Консорциум партнерах суммируется.</w:t>
      </w:r>
    </w:p>
    <w:p w:rsidR="00EE6C6B" w:rsidRPr="008642B6" w:rsidRDefault="00EE6C6B" w:rsidP="00EE6C6B">
      <w:pPr>
        <w:widowControl w:val="0"/>
        <w:autoSpaceDE w:val="0"/>
        <w:autoSpaceDN w:val="0"/>
        <w:adjustRightInd w:val="0"/>
        <w:jc w:val="both"/>
        <w:rPr>
          <w:snapToGrid w:val="0"/>
          <w:szCs w:val="24"/>
        </w:rPr>
      </w:pPr>
      <w:r w:rsidRPr="008642B6">
        <w:rPr>
          <w:snapToGrid w:val="0"/>
          <w:szCs w:val="24"/>
        </w:rPr>
        <w:tab/>
      </w:r>
      <w:r w:rsidR="006D551B" w:rsidRPr="008642B6">
        <w:rPr>
          <w:snapToGrid w:val="0"/>
          <w:szCs w:val="24"/>
        </w:rPr>
        <w:t xml:space="preserve">2) </w:t>
      </w:r>
      <w:r w:rsidRPr="008642B6">
        <w:rPr>
          <w:snapToGrid w:val="0"/>
          <w:szCs w:val="24"/>
        </w:rPr>
        <w:t>В таблицу формы №</w:t>
      </w:r>
      <w:r w:rsidR="00172691" w:rsidRPr="008642B6">
        <w:rPr>
          <w:snapToGrid w:val="0"/>
          <w:szCs w:val="24"/>
        </w:rPr>
        <w:t>10</w:t>
      </w:r>
      <w:r w:rsidRPr="008642B6">
        <w:rPr>
          <w:snapToGrid w:val="0"/>
          <w:szCs w:val="24"/>
        </w:rPr>
        <w:t xml:space="preserve"> включается информация </w:t>
      </w:r>
      <w:r w:rsidR="00172691" w:rsidRPr="008642B6">
        <w:rPr>
          <w:snapToGrid w:val="0"/>
          <w:szCs w:val="24"/>
        </w:rPr>
        <w:t xml:space="preserve">только </w:t>
      </w:r>
      <w:r w:rsidR="00221C6D" w:rsidRPr="008642B6">
        <w:rPr>
          <w:snapToGrid w:val="0"/>
          <w:szCs w:val="24"/>
        </w:rPr>
        <w:t>о конкретных видах работ (разработка концепции, технических заданий и требований, технико-экономических расчетов</w:t>
      </w:r>
      <w:r w:rsidR="00172691" w:rsidRPr="008642B6">
        <w:rPr>
          <w:snapToGrid w:val="0"/>
          <w:szCs w:val="24"/>
        </w:rPr>
        <w:t xml:space="preserve">) по </w:t>
      </w:r>
      <w:r w:rsidR="00172691" w:rsidRPr="008642B6">
        <w:rPr>
          <w:snapToGrid w:val="0"/>
          <w:szCs w:val="24"/>
          <w:lang w:val="en-US"/>
        </w:rPr>
        <w:t>IT</w:t>
      </w:r>
      <w:r w:rsidR="00172691" w:rsidRPr="008642B6">
        <w:rPr>
          <w:snapToGrid w:val="0"/>
          <w:szCs w:val="24"/>
        </w:rPr>
        <w:t>-проектам, связанным с созданием и развитием комплексных информационных систем, включая систем комплекса «Безопасный город» Иные работы</w:t>
      </w:r>
      <w:r w:rsidR="004646C5">
        <w:rPr>
          <w:snapToGrid w:val="0"/>
          <w:szCs w:val="24"/>
        </w:rPr>
        <w:t xml:space="preserve"> </w:t>
      </w:r>
      <w:r w:rsidR="00172691" w:rsidRPr="008642B6">
        <w:rPr>
          <w:snapToGrid w:val="0"/>
          <w:szCs w:val="24"/>
        </w:rPr>
        <w:t>в</w:t>
      </w:r>
      <w:r w:rsidR="004646C5">
        <w:rPr>
          <w:snapToGrid w:val="0"/>
          <w:szCs w:val="24"/>
        </w:rPr>
        <w:t xml:space="preserve"> </w:t>
      </w:r>
      <w:r w:rsidRPr="008642B6">
        <w:rPr>
          <w:snapToGrid w:val="0"/>
          <w:szCs w:val="24"/>
          <w:lang w:val="en-US"/>
        </w:rPr>
        <w:t>IT</w:t>
      </w:r>
      <w:r w:rsidRPr="008642B6">
        <w:rPr>
          <w:snapToGrid w:val="0"/>
          <w:szCs w:val="24"/>
        </w:rPr>
        <w:t>-проектах в таблицу формы №</w:t>
      </w:r>
      <w:r w:rsidR="00172691" w:rsidRPr="008642B6">
        <w:rPr>
          <w:snapToGrid w:val="0"/>
          <w:szCs w:val="24"/>
        </w:rPr>
        <w:t>10</w:t>
      </w:r>
      <w:r w:rsidRPr="008642B6">
        <w:rPr>
          <w:snapToGrid w:val="0"/>
          <w:szCs w:val="24"/>
        </w:rPr>
        <w:t xml:space="preserve"> не включа</w:t>
      </w:r>
      <w:r w:rsidR="00172691" w:rsidRPr="008642B6">
        <w:rPr>
          <w:snapToGrid w:val="0"/>
          <w:szCs w:val="24"/>
        </w:rPr>
        <w:t>ю</w:t>
      </w:r>
      <w:r w:rsidRPr="008642B6">
        <w:rPr>
          <w:snapToGrid w:val="0"/>
          <w:szCs w:val="24"/>
        </w:rPr>
        <w:t>тся.</w:t>
      </w:r>
    </w:p>
    <w:p w:rsidR="00EE6C6B" w:rsidRPr="008642B6" w:rsidRDefault="006D551B" w:rsidP="00EE6C6B">
      <w:pPr>
        <w:widowControl w:val="0"/>
        <w:autoSpaceDE w:val="0"/>
        <w:autoSpaceDN w:val="0"/>
        <w:adjustRightInd w:val="0"/>
        <w:ind w:firstLine="708"/>
        <w:jc w:val="both"/>
        <w:rPr>
          <w:snapToGrid w:val="0"/>
          <w:szCs w:val="24"/>
        </w:rPr>
      </w:pPr>
      <w:r w:rsidRPr="008642B6">
        <w:t xml:space="preserve">3) </w:t>
      </w:r>
      <w:r w:rsidR="00EE6C6B" w:rsidRPr="008642B6">
        <w:t xml:space="preserve">В качестве </w:t>
      </w:r>
      <w:r w:rsidR="00EE6C6B" w:rsidRPr="008642B6">
        <w:rPr>
          <w:lang w:val="en-US"/>
        </w:rPr>
        <w:t>IT</w:t>
      </w:r>
      <w:r w:rsidR="00EE6C6B" w:rsidRPr="008642B6">
        <w:t>-</w:t>
      </w:r>
      <w:r w:rsidR="00EE6C6B" w:rsidRPr="008642B6">
        <w:rPr>
          <w:snapToGrid w:val="0"/>
          <w:szCs w:val="24"/>
        </w:rPr>
        <w:t>проект</w:t>
      </w:r>
      <w:r w:rsidR="00172691" w:rsidRPr="008642B6">
        <w:rPr>
          <w:snapToGrid w:val="0"/>
          <w:szCs w:val="24"/>
        </w:rPr>
        <w:t>ов</w:t>
      </w:r>
      <w:r w:rsidR="004646C5">
        <w:rPr>
          <w:snapToGrid w:val="0"/>
          <w:szCs w:val="24"/>
        </w:rPr>
        <w:t xml:space="preserve"> </w:t>
      </w:r>
      <w:r w:rsidR="00EE6C6B" w:rsidRPr="008642B6">
        <w:t>необходимо указывать те, которые наилучшим образом отображают опыт работы заявленных кандидатов по предмету тендера.</w:t>
      </w:r>
    </w:p>
    <w:p w:rsidR="00EE6C6B" w:rsidRPr="008642B6" w:rsidRDefault="00EE6C6B" w:rsidP="00EE6C6B">
      <w:pPr>
        <w:widowControl w:val="0"/>
        <w:autoSpaceDE w:val="0"/>
        <w:autoSpaceDN w:val="0"/>
        <w:adjustRightInd w:val="0"/>
        <w:jc w:val="both"/>
        <w:rPr>
          <w:snapToGrid w:val="0"/>
          <w:szCs w:val="24"/>
        </w:rPr>
      </w:pPr>
    </w:p>
    <w:p w:rsidR="00EE6C6B" w:rsidRPr="008642B6" w:rsidRDefault="00EE6C6B" w:rsidP="00EE6C6B">
      <w:pPr>
        <w:widowControl w:val="0"/>
        <w:autoSpaceDE w:val="0"/>
        <w:autoSpaceDN w:val="0"/>
        <w:adjustRightInd w:val="0"/>
        <w:jc w:val="both"/>
        <w:rPr>
          <w:snapToGrid w:val="0"/>
          <w:szCs w:val="24"/>
        </w:rPr>
      </w:pPr>
    </w:p>
    <w:tbl>
      <w:tblPr>
        <w:tblW w:w="0" w:type="auto"/>
        <w:tblInd w:w="1701" w:type="dxa"/>
        <w:tblLook w:val="00A0" w:firstRow="1" w:lastRow="0" w:firstColumn="1" w:lastColumn="0" w:noHBand="0" w:noVBand="0"/>
      </w:tblPr>
      <w:tblGrid>
        <w:gridCol w:w="5812"/>
        <w:gridCol w:w="5528"/>
      </w:tblGrid>
      <w:tr w:rsidR="00EE6C6B" w:rsidRPr="008642B6" w:rsidTr="00DF4EBB">
        <w:trPr>
          <w:trHeight w:val="299"/>
        </w:trPr>
        <w:tc>
          <w:tcPr>
            <w:tcW w:w="5812" w:type="dxa"/>
            <w:vAlign w:val="center"/>
          </w:tcPr>
          <w:p w:rsidR="00EE6C6B" w:rsidRPr="008642B6" w:rsidRDefault="00EE6C6B" w:rsidP="00DF4EBB">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EE6C6B" w:rsidRPr="008642B6" w:rsidRDefault="00EE6C6B" w:rsidP="00DF4EBB">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EE6C6B" w:rsidRPr="008642B6" w:rsidRDefault="00EE6C6B" w:rsidP="00DF4EBB">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EE6C6B" w:rsidRPr="008642B6" w:rsidRDefault="00EE6C6B" w:rsidP="00DF4EBB">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EE6C6B" w:rsidRPr="008642B6" w:rsidRDefault="00EE6C6B" w:rsidP="00EE6C6B">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EE6C6B" w:rsidRPr="008642B6" w:rsidRDefault="00EE6C6B" w:rsidP="00EE6C6B">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667C27" w:rsidRPr="008642B6" w:rsidRDefault="00667C27" w:rsidP="00667C27">
      <w:pPr>
        <w:widowControl w:val="0"/>
        <w:shd w:val="clear" w:color="auto" w:fill="FFFFFF"/>
        <w:autoSpaceDE w:val="0"/>
        <w:autoSpaceDN w:val="0"/>
        <w:adjustRightInd w:val="0"/>
        <w:spacing w:before="120" w:after="120"/>
        <w:ind w:left="426" w:right="96" w:hanging="426"/>
        <w:rPr>
          <w:b/>
          <w:szCs w:val="24"/>
        </w:rPr>
      </w:pPr>
    </w:p>
    <w:p w:rsidR="00801C86" w:rsidRPr="008642B6" w:rsidRDefault="00801C86" w:rsidP="003827D7">
      <w:pPr>
        <w:widowControl w:val="0"/>
        <w:shd w:val="clear" w:color="auto" w:fill="FFFFFF"/>
        <w:autoSpaceDE w:val="0"/>
        <w:autoSpaceDN w:val="0"/>
        <w:adjustRightInd w:val="0"/>
        <w:ind w:firstLine="709"/>
        <w:jc w:val="both"/>
        <w:rPr>
          <w:b/>
          <w:color w:val="FF0000"/>
        </w:rPr>
        <w:sectPr w:rsidR="00801C86" w:rsidRPr="008642B6" w:rsidSect="00CA2764">
          <w:pgSz w:w="16838" w:h="11906" w:orient="landscape"/>
          <w:pgMar w:top="851" w:right="1134" w:bottom="1418" w:left="539" w:header="709" w:footer="709" w:gutter="0"/>
          <w:pgNumType w:fmt="numberInDash"/>
          <w:cols w:space="708"/>
          <w:docGrid w:linePitch="360"/>
        </w:sectPr>
      </w:pPr>
    </w:p>
    <w:p w:rsidR="001447EE" w:rsidRPr="008642B6" w:rsidRDefault="001447EE" w:rsidP="006D551B">
      <w:pPr>
        <w:widowControl w:val="0"/>
        <w:shd w:val="clear" w:color="auto" w:fill="FFFFFF"/>
        <w:autoSpaceDE w:val="0"/>
        <w:autoSpaceDN w:val="0"/>
        <w:adjustRightInd w:val="0"/>
        <w:jc w:val="both"/>
        <w:rPr>
          <w:b/>
        </w:rPr>
      </w:pPr>
      <w:r w:rsidRPr="008642B6">
        <w:rPr>
          <w:b/>
        </w:rPr>
        <w:t>Форма №</w:t>
      </w:r>
      <w:r w:rsidR="006D551B" w:rsidRPr="008642B6">
        <w:rPr>
          <w:b/>
        </w:rPr>
        <w:t>11</w:t>
      </w:r>
      <w:r w:rsidRPr="008642B6">
        <w:rPr>
          <w:b/>
        </w:rPr>
        <w:t xml:space="preserve">. </w:t>
      </w:r>
      <w:r w:rsidR="006D551B" w:rsidRPr="008642B6">
        <w:rPr>
          <w:b/>
          <w:color w:val="000000"/>
          <w:szCs w:val="24"/>
        </w:rPr>
        <w:t>Информация о положении в рейтинге консалтинговых компаний внутри страны и в международном рейтинге</w:t>
      </w:r>
    </w:p>
    <w:p w:rsidR="001447EE" w:rsidRPr="008642B6" w:rsidRDefault="001447EE" w:rsidP="001447EE">
      <w:pPr>
        <w:widowControl w:val="0"/>
        <w:shd w:val="clear" w:color="auto" w:fill="FFFFFF"/>
        <w:autoSpaceDE w:val="0"/>
        <w:autoSpaceDN w:val="0"/>
        <w:adjustRightInd w:val="0"/>
        <w:ind w:firstLine="709"/>
        <w:jc w:val="both"/>
        <w:rPr>
          <w:b/>
        </w:rPr>
      </w:pPr>
    </w:p>
    <w:p w:rsidR="006D551B" w:rsidRPr="008642B6" w:rsidRDefault="006D551B" w:rsidP="006D551B">
      <w:pPr>
        <w:widowControl w:val="0"/>
        <w:shd w:val="clear" w:color="auto" w:fill="FFFFFF"/>
        <w:autoSpaceDE w:val="0"/>
        <w:autoSpaceDN w:val="0"/>
        <w:adjustRightInd w:val="0"/>
        <w:ind w:left="11"/>
        <w:jc w:val="center"/>
        <w:rPr>
          <w:b/>
          <w:szCs w:val="24"/>
        </w:rPr>
      </w:pPr>
      <w:r w:rsidRPr="008642B6">
        <w:rPr>
          <w:b/>
          <w:szCs w:val="24"/>
        </w:rPr>
        <w:t>ИНФОРМАЦИЯ</w:t>
      </w:r>
    </w:p>
    <w:p w:rsidR="006D551B" w:rsidRPr="008642B6" w:rsidRDefault="006D551B" w:rsidP="006D551B">
      <w:pPr>
        <w:widowControl w:val="0"/>
        <w:shd w:val="clear" w:color="auto" w:fill="FFFFFF"/>
        <w:autoSpaceDE w:val="0"/>
        <w:autoSpaceDN w:val="0"/>
        <w:adjustRightInd w:val="0"/>
        <w:ind w:left="11"/>
        <w:jc w:val="center"/>
        <w:rPr>
          <w:b/>
          <w:szCs w:val="24"/>
        </w:rPr>
      </w:pPr>
      <w:r w:rsidRPr="008642B6">
        <w:rPr>
          <w:b/>
          <w:color w:val="000000"/>
          <w:szCs w:val="24"/>
        </w:rPr>
        <w:t>о положении в рейтинге консалтинговых компаний внутри страны и в международном рейтинге</w:t>
      </w:r>
    </w:p>
    <w:p w:rsidR="006D551B" w:rsidRPr="008642B6" w:rsidRDefault="006D551B" w:rsidP="006D551B">
      <w:pPr>
        <w:widowControl w:val="0"/>
        <w:tabs>
          <w:tab w:val="left" w:pos="676"/>
          <w:tab w:val="left" w:pos="1440"/>
        </w:tabs>
        <w:suppressAutoHyphens/>
        <w:autoSpaceDE w:val="0"/>
        <w:autoSpaceDN w:val="0"/>
        <w:adjustRightInd w:val="0"/>
        <w:jc w:val="center"/>
        <w:rPr>
          <w:b/>
          <w:spacing w:val="-3"/>
          <w:szCs w:val="24"/>
        </w:rPr>
      </w:pPr>
    </w:p>
    <w:p w:rsidR="006D551B" w:rsidRPr="008642B6" w:rsidRDefault="006D551B" w:rsidP="006D551B">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6D551B" w:rsidRPr="008642B6" w:rsidRDefault="006D551B" w:rsidP="006D551B">
      <w:pPr>
        <w:widowControl w:val="0"/>
        <w:autoSpaceDE w:val="0"/>
        <w:autoSpaceDN w:val="0"/>
        <w:adjustRightInd w:val="0"/>
        <w:jc w:val="both"/>
        <w:rPr>
          <w:snapToGrid w:val="0"/>
          <w:szCs w:val="24"/>
        </w:rPr>
      </w:pPr>
    </w:p>
    <w:p w:rsidR="006D551B" w:rsidRPr="008642B6" w:rsidRDefault="006D551B" w:rsidP="006D551B">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Партнера Консорциума): ______________</w:t>
      </w:r>
    </w:p>
    <w:p w:rsidR="006D551B" w:rsidRPr="008642B6" w:rsidRDefault="006D551B" w:rsidP="001447EE">
      <w:pPr>
        <w:widowControl w:val="0"/>
        <w:shd w:val="clear" w:color="auto" w:fill="FFFFFF"/>
        <w:autoSpaceDE w:val="0"/>
        <w:autoSpaceDN w:val="0"/>
        <w:adjustRightInd w:val="0"/>
        <w:ind w:firstLine="709"/>
        <w:jc w:val="both"/>
        <w:rPr>
          <w:b/>
        </w:rPr>
      </w:pPr>
    </w:p>
    <w:tbl>
      <w:tblPr>
        <w:tblStyle w:val="aff3"/>
        <w:tblW w:w="0" w:type="auto"/>
        <w:tblLook w:val="04A0" w:firstRow="1" w:lastRow="0" w:firstColumn="1" w:lastColumn="0" w:noHBand="0" w:noVBand="1"/>
      </w:tblPr>
      <w:tblGrid>
        <w:gridCol w:w="4105"/>
        <w:gridCol w:w="5522"/>
      </w:tblGrid>
      <w:tr w:rsidR="001447EE" w:rsidRPr="008642B6" w:rsidTr="006D551B">
        <w:tc>
          <w:tcPr>
            <w:tcW w:w="4105" w:type="dxa"/>
          </w:tcPr>
          <w:p w:rsidR="001447EE" w:rsidRPr="008642B6" w:rsidRDefault="001447EE" w:rsidP="00655627">
            <w:pPr>
              <w:widowControl w:val="0"/>
              <w:autoSpaceDE w:val="0"/>
              <w:autoSpaceDN w:val="0"/>
              <w:adjustRightInd w:val="0"/>
              <w:jc w:val="both"/>
            </w:pPr>
            <w:r w:rsidRPr="008642B6">
              <w:t xml:space="preserve">Наименование </w:t>
            </w:r>
            <w:r w:rsidR="006D551B" w:rsidRPr="008642B6">
              <w:t>рейтинга</w:t>
            </w:r>
          </w:p>
          <w:p w:rsidR="001447EE" w:rsidRPr="008642B6" w:rsidRDefault="001447EE" w:rsidP="00655627">
            <w:pPr>
              <w:widowControl w:val="0"/>
              <w:autoSpaceDE w:val="0"/>
              <w:autoSpaceDN w:val="0"/>
              <w:adjustRightInd w:val="0"/>
              <w:jc w:val="both"/>
            </w:pPr>
          </w:p>
        </w:tc>
        <w:tc>
          <w:tcPr>
            <w:tcW w:w="5522" w:type="dxa"/>
          </w:tcPr>
          <w:p w:rsidR="001447EE" w:rsidRPr="008642B6" w:rsidRDefault="001447EE" w:rsidP="00655627">
            <w:pPr>
              <w:widowControl w:val="0"/>
              <w:autoSpaceDE w:val="0"/>
              <w:autoSpaceDN w:val="0"/>
              <w:adjustRightInd w:val="0"/>
              <w:jc w:val="both"/>
              <w:rPr>
                <w:b/>
                <w:color w:val="FF0000"/>
              </w:rPr>
            </w:pPr>
          </w:p>
        </w:tc>
      </w:tr>
      <w:tr w:rsidR="006D551B" w:rsidRPr="008642B6" w:rsidTr="006D551B">
        <w:tc>
          <w:tcPr>
            <w:tcW w:w="4105" w:type="dxa"/>
          </w:tcPr>
          <w:p w:rsidR="006D551B" w:rsidRPr="008642B6" w:rsidRDefault="006D551B" w:rsidP="00655627">
            <w:pPr>
              <w:widowControl w:val="0"/>
              <w:autoSpaceDE w:val="0"/>
              <w:autoSpaceDN w:val="0"/>
              <w:adjustRightInd w:val="0"/>
              <w:jc w:val="both"/>
            </w:pPr>
            <w:r w:rsidRPr="008642B6">
              <w:t>Кем составлен рейтинг</w:t>
            </w:r>
          </w:p>
          <w:p w:rsidR="006D551B" w:rsidRPr="008642B6" w:rsidRDefault="006D551B" w:rsidP="00655627">
            <w:pPr>
              <w:widowControl w:val="0"/>
              <w:autoSpaceDE w:val="0"/>
              <w:autoSpaceDN w:val="0"/>
              <w:adjustRightInd w:val="0"/>
              <w:jc w:val="both"/>
            </w:pPr>
          </w:p>
        </w:tc>
        <w:tc>
          <w:tcPr>
            <w:tcW w:w="5522" w:type="dxa"/>
          </w:tcPr>
          <w:p w:rsidR="006D551B" w:rsidRPr="008642B6" w:rsidRDefault="006D551B" w:rsidP="00655627">
            <w:pPr>
              <w:widowControl w:val="0"/>
              <w:autoSpaceDE w:val="0"/>
              <w:autoSpaceDN w:val="0"/>
              <w:adjustRightInd w:val="0"/>
              <w:jc w:val="both"/>
              <w:rPr>
                <w:b/>
                <w:color w:val="FF0000"/>
              </w:rPr>
            </w:pPr>
          </w:p>
        </w:tc>
      </w:tr>
      <w:tr w:rsidR="001447EE" w:rsidRPr="008642B6" w:rsidTr="006D551B">
        <w:tc>
          <w:tcPr>
            <w:tcW w:w="4105" w:type="dxa"/>
          </w:tcPr>
          <w:p w:rsidR="001447EE" w:rsidRPr="008642B6" w:rsidRDefault="006D551B" w:rsidP="00655627">
            <w:pPr>
              <w:widowControl w:val="0"/>
              <w:autoSpaceDE w:val="0"/>
              <w:autoSpaceDN w:val="0"/>
              <w:adjustRightInd w:val="0"/>
              <w:jc w:val="both"/>
            </w:pPr>
            <w:r w:rsidRPr="008642B6">
              <w:t>Место, занимаемое Участником тендера в данном рейтинге</w:t>
            </w:r>
          </w:p>
          <w:p w:rsidR="001447EE" w:rsidRPr="008642B6" w:rsidRDefault="001447EE" w:rsidP="00655627">
            <w:pPr>
              <w:widowControl w:val="0"/>
              <w:autoSpaceDE w:val="0"/>
              <w:autoSpaceDN w:val="0"/>
              <w:adjustRightInd w:val="0"/>
              <w:jc w:val="both"/>
            </w:pPr>
          </w:p>
        </w:tc>
        <w:tc>
          <w:tcPr>
            <w:tcW w:w="5522" w:type="dxa"/>
          </w:tcPr>
          <w:p w:rsidR="001447EE" w:rsidRPr="008642B6" w:rsidRDefault="001447EE" w:rsidP="00655627">
            <w:pPr>
              <w:widowControl w:val="0"/>
              <w:autoSpaceDE w:val="0"/>
              <w:autoSpaceDN w:val="0"/>
              <w:adjustRightInd w:val="0"/>
              <w:jc w:val="both"/>
              <w:rPr>
                <w:b/>
                <w:color w:val="FF0000"/>
              </w:rPr>
            </w:pPr>
          </w:p>
        </w:tc>
      </w:tr>
      <w:tr w:rsidR="001447EE" w:rsidRPr="008642B6" w:rsidTr="006D551B">
        <w:tc>
          <w:tcPr>
            <w:tcW w:w="4105" w:type="dxa"/>
          </w:tcPr>
          <w:p w:rsidR="001447EE" w:rsidRPr="008642B6" w:rsidRDefault="006D551B" w:rsidP="0004461C">
            <w:pPr>
              <w:widowControl w:val="0"/>
              <w:autoSpaceDE w:val="0"/>
              <w:autoSpaceDN w:val="0"/>
              <w:adjustRightInd w:val="0"/>
              <w:jc w:val="both"/>
            </w:pPr>
            <w:r w:rsidRPr="008642B6">
              <w:t>Публикация рейтинга в СМИ (газета, журнал, бюллетень международной организации и др.) – указать наименование СМИ, дат</w:t>
            </w:r>
            <w:r w:rsidR="0004461C" w:rsidRPr="008642B6">
              <w:t>у</w:t>
            </w:r>
            <w:r w:rsidRPr="008642B6">
              <w:t xml:space="preserve"> и номер публикации</w:t>
            </w:r>
          </w:p>
        </w:tc>
        <w:tc>
          <w:tcPr>
            <w:tcW w:w="5522" w:type="dxa"/>
          </w:tcPr>
          <w:p w:rsidR="001447EE" w:rsidRPr="008642B6" w:rsidRDefault="001447EE" w:rsidP="00655627">
            <w:pPr>
              <w:widowControl w:val="0"/>
              <w:autoSpaceDE w:val="0"/>
              <w:autoSpaceDN w:val="0"/>
              <w:adjustRightInd w:val="0"/>
              <w:jc w:val="both"/>
              <w:rPr>
                <w:b/>
                <w:color w:val="FF0000"/>
              </w:rPr>
            </w:pPr>
          </w:p>
        </w:tc>
      </w:tr>
      <w:tr w:rsidR="001447EE" w:rsidRPr="008642B6" w:rsidTr="006D551B">
        <w:tc>
          <w:tcPr>
            <w:tcW w:w="4105" w:type="dxa"/>
          </w:tcPr>
          <w:p w:rsidR="001447EE" w:rsidRPr="008642B6" w:rsidRDefault="006D551B" w:rsidP="001447EE">
            <w:pPr>
              <w:widowControl w:val="0"/>
              <w:autoSpaceDE w:val="0"/>
              <w:autoSpaceDN w:val="0"/>
              <w:adjustRightInd w:val="0"/>
              <w:jc w:val="both"/>
            </w:pPr>
            <w:r w:rsidRPr="008642B6">
              <w:t>Рейтинг, опубликован в сети Интернет (указать действующую ссылку на сайт в сети Интернет)</w:t>
            </w:r>
          </w:p>
        </w:tc>
        <w:tc>
          <w:tcPr>
            <w:tcW w:w="5522" w:type="dxa"/>
          </w:tcPr>
          <w:p w:rsidR="001447EE" w:rsidRPr="008642B6" w:rsidRDefault="001447EE" w:rsidP="00655627">
            <w:pPr>
              <w:widowControl w:val="0"/>
              <w:autoSpaceDE w:val="0"/>
              <w:autoSpaceDN w:val="0"/>
              <w:adjustRightInd w:val="0"/>
              <w:jc w:val="both"/>
              <w:rPr>
                <w:b/>
                <w:color w:val="FF0000"/>
              </w:rPr>
            </w:pPr>
          </w:p>
        </w:tc>
      </w:tr>
      <w:tr w:rsidR="001447EE" w:rsidRPr="008642B6" w:rsidTr="006D551B">
        <w:tc>
          <w:tcPr>
            <w:tcW w:w="4105" w:type="dxa"/>
          </w:tcPr>
          <w:p w:rsidR="001447EE" w:rsidRPr="008642B6" w:rsidRDefault="001447EE" w:rsidP="00655627">
            <w:pPr>
              <w:widowControl w:val="0"/>
              <w:autoSpaceDE w:val="0"/>
              <w:autoSpaceDN w:val="0"/>
              <w:adjustRightInd w:val="0"/>
              <w:jc w:val="both"/>
            </w:pPr>
            <w:r w:rsidRPr="008642B6">
              <w:t>Дополнительные сведения</w:t>
            </w:r>
          </w:p>
          <w:p w:rsidR="001447EE" w:rsidRPr="008642B6" w:rsidRDefault="001447EE" w:rsidP="00655627">
            <w:pPr>
              <w:widowControl w:val="0"/>
              <w:autoSpaceDE w:val="0"/>
              <w:autoSpaceDN w:val="0"/>
              <w:adjustRightInd w:val="0"/>
              <w:jc w:val="both"/>
              <w:rPr>
                <w:b/>
              </w:rPr>
            </w:pPr>
          </w:p>
        </w:tc>
        <w:tc>
          <w:tcPr>
            <w:tcW w:w="5522" w:type="dxa"/>
          </w:tcPr>
          <w:p w:rsidR="001447EE" w:rsidRPr="008642B6" w:rsidRDefault="001447EE" w:rsidP="00655627">
            <w:pPr>
              <w:widowControl w:val="0"/>
              <w:autoSpaceDE w:val="0"/>
              <w:autoSpaceDN w:val="0"/>
              <w:adjustRightInd w:val="0"/>
              <w:jc w:val="both"/>
              <w:rPr>
                <w:b/>
                <w:color w:val="FF0000"/>
              </w:rPr>
            </w:pPr>
          </w:p>
        </w:tc>
      </w:tr>
    </w:tbl>
    <w:p w:rsidR="001447EE" w:rsidRPr="008642B6" w:rsidRDefault="001447EE" w:rsidP="001447EE">
      <w:pPr>
        <w:widowControl w:val="0"/>
        <w:shd w:val="clear" w:color="auto" w:fill="FFFFFF"/>
        <w:autoSpaceDE w:val="0"/>
        <w:autoSpaceDN w:val="0"/>
        <w:adjustRightInd w:val="0"/>
        <w:ind w:firstLine="709"/>
        <w:jc w:val="both"/>
        <w:rPr>
          <w:b/>
          <w:color w:val="FF0000"/>
        </w:rPr>
      </w:pPr>
    </w:p>
    <w:p w:rsidR="001447EE" w:rsidRPr="008642B6" w:rsidRDefault="00EC38F7" w:rsidP="001447EE">
      <w:pPr>
        <w:widowControl w:val="0"/>
        <w:shd w:val="clear" w:color="auto" w:fill="FFFFFF"/>
        <w:autoSpaceDE w:val="0"/>
        <w:autoSpaceDN w:val="0"/>
        <w:adjustRightInd w:val="0"/>
        <w:ind w:firstLine="709"/>
        <w:jc w:val="both"/>
      </w:pPr>
      <w:r w:rsidRPr="008642B6">
        <w:rPr>
          <w:b/>
        </w:rPr>
        <w:t xml:space="preserve">Приложение: </w:t>
      </w:r>
      <w:r w:rsidR="00407A9A" w:rsidRPr="008642B6">
        <w:t xml:space="preserve">К </w:t>
      </w:r>
      <w:r w:rsidR="006D551B" w:rsidRPr="008642B6">
        <w:t>указанной форме прилагаются копии публикации рейтинга в СМИ (страница журнала и/или газеты и/или бюллетене и др.). Копия публикации должна быть сделана так, чтобы было видно наименование, номер и дата публикации, наименование рейтинга и место Участника тендера в этом рейтинге</w:t>
      </w:r>
      <w:r w:rsidRPr="008642B6">
        <w:t>.</w:t>
      </w:r>
    </w:p>
    <w:p w:rsidR="006D551B" w:rsidRPr="008642B6" w:rsidRDefault="006D551B" w:rsidP="001447EE">
      <w:pPr>
        <w:widowControl w:val="0"/>
        <w:shd w:val="clear" w:color="auto" w:fill="FFFFFF"/>
        <w:autoSpaceDE w:val="0"/>
        <w:autoSpaceDN w:val="0"/>
        <w:adjustRightInd w:val="0"/>
        <w:ind w:firstLine="709"/>
        <w:jc w:val="both"/>
      </w:pPr>
    </w:p>
    <w:p w:rsidR="006D551B" w:rsidRPr="008642B6" w:rsidRDefault="006D551B" w:rsidP="001447EE">
      <w:pPr>
        <w:widowControl w:val="0"/>
        <w:shd w:val="clear" w:color="auto" w:fill="FFFFFF"/>
        <w:autoSpaceDE w:val="0"/>
        <w:autoSpaceDN w:val="0"/>
        <w:adjustRightInd w:val="0"/>
        <w:ind w:firstLine="709"/>
        <w:jc w:val="both"/>
        <w:rPr>
          <w:b/>
        </w:rPr>
      </w:pPr>
      <w:r w:rsidRPr="008642B6">
        <w:rPr>
          <w:b/>
        </w:rPr>
        <w:t>Примечание:</w:t>
      </w:r>
    </w:p>
    <w:p w:rsidR="006D551B" w:rsidRPr="008642B6" w:rsidRDefault="006D551B" w:rsidP="001447EE">
      <w:pPr>
        <w:widowControl w:val="0"/>
        <w:shd w:val="clear" w:color="auto" w:fill="FFFFFF"/>
        <w:autoSpaceDE w:val="0"/>
        <w:autoSpaceDN w:val="0"/>
        <w:adjustRightInd w:val="0"/>
        <w:ind w:firstLine="709"/>
        <w:jc w:val="both"/>
        <w:rPr>
          <w:snapToGrid w:val="0"/>
          <w:szCs w:val="24"/>
        </w:rPr>
      </w:pPr>
      <w:r w:rsidRPr="008642B6">
        <w:rPr>
          <w:snapToGrid w:val="0"/>
          <w:szCs w:val="24"/>
        </w:rPr>
        <w:t>1) Если Участник тендера выступает в качестве Консорциума, то информация по форме №11 предоставляется всеми партнерами Консорциума (при наличии у партнеров рейтингового положения). При этом информация о всех входящих в Консорциум партнерах суммируется.</w:t>
      </w:r>
    </w:p>
    <w:p w:rsidR="006D551B" w:rsidRPr="008642B6" w:rsidRDefault="006D551B" w:rsidP="001447EE">
      <w:pPr>
        <w:widowControl w:val="0"/>
        <w:shd w:val="clear" w:color="auto" w:fill="FFFFFF"/>
        <w:autoSpaceDE w:val="0"/>
        <w:autoSpaceDN w:val="0"/>
        <w:adjustRightInd w:val="0"/>
        <w:ind w:firstLine="709"/>
        <w:jc w:val="both"/>
      </w:pPr>
      <w:r w:rsidRPr="008642B6">
        <w:t>2) Если Участник тендера имеет положение в нескольких рейтингах, то в таблице формы №11 должна указываться информация о положении Участника тендера в каждом из этих рейтингов.</w:t>
      </w:r>
    </w:p>
    <w:p w:rsidR="006D551B" w:rsidRPr="008642B6" w:rsidRDefault="006D551B" w:rsidP="001447EE">
      <w:pPr>
        <w:widowControl w:val="0"/>
        <w:shd w:val="clear" w:color="auto" w:fill="FFFFFF"/>
        <w:autoSpaceDE w:val="0"/>
        <w:autoSpaceDN w:val="0"/>
        <w:adjustRightInd w:val="0"/>
        <w:ind w:firstLine="709"/>
        <w:jc w:val="both"/>
      </w:pPr>
      <w:r w:rsidRPr="008642B6">
        <w:t xml:space="preserve">3) Информация по форме №11 не принимается к рассмотрению, если </w:t>
      </w:r>
      <w:r w:rsidR="0004461C" w:rsidRPr="008642B6">
        <w:t>отсутствуют</w:t>
      </w:r>
      <w:r w:rsidRPr="008642B6">
        <w:t xml:space="preserve"> подтверждения </w:t>
      </w:r>
      <w:r w:rsidR="0004461C" w:rsidRPr="008642B6">
        <w:t>– копии публикации рейтинга в СМИ или действующая ссылка на сайт в сети Интернет.</w:t>
      </w:r>
    </w:p>
    <w:p w:rsidR="001447EE" w:rsidRPr="008642B6" w:rsidRDefault="001447EE" w:rsidP="001447EE">
      <w:pPr>
        <w:widowControl w:val="0"/>
        <w:shd w:val="clear" w:color="auto" w:fill="FFFFFF"/>
        <w:autoSpaceDE w:val="0"/>
        <w:autoSpaceDN w:val="0"/>
        <w:adjustRightInd w:val="0"/>
        <w:ind w:firstLine="709"/>
        <w:jc w:val="both"/>
        <w:rPr>
          <w:b/>
          <w:color w:val="FF0000"/>
        </w:rPr>
      </w:pPr>
    </w:p>
    <w:tbl>
      <w:tblPr>
        <w:tblW w:w="0" w:type="auto"/>
        <w:tblInd w:w="108" w:type="dxa"/>
        <w:tblLook w:val="00A0" w:firstRow="1" w:lastRow="0" w:firstColumn="1" w:lastColumn="0" w:noHBand="0" w:noVBand="0"/>
      </w:tblPr>
      <w:tblGrid>
        <w:gridCol w:w="4645"/>
        <w:gridCol w:w="4896"/>
      </w:tblGrid>
      <w:tr w:rsidR="001447EE" w:rsidRPr="008642B6" w:rsidTr="0004461C">
        <w:trPr>
          <w:trHeight w:val="792"/>
        </w:trPr>
        <w:tc>
          <w:tcPr>
            <w:tcW w:w="4645" w:type="dxa"/>
            <w:vAlign w:val="center"/>
          </w:tcPr>
          <w:p w:rsidR="001447EE" w:rsidRPr="008642B6" w:rsidRDefault="001447EE" w:rsidP="00655627">
            <w:pPr>
              <w:widowControl w:val="0"/>
              <w:shd w:val="clear" w:color="auto" w:fill="FFFFFF"/>
              <w:autoSpaceDE w:val="0"/>
              <w:autoSpaceDN w:val="0"/>
              <w:adjustRightInd w:val="0"/>
              <w:spacing w:before="120" w:after="120"/>
              <w:jc w:val="center"/>
              <w:rPr>
                <w:i/>
                <w:iCs/>
                <w:color w:val="000000"/>
                <w:szCs w:val="24"/>
              </w:rPr>
            </w:pPr>
            <w:r w:rsidRPr="008642B6">
              <w:rPr>
                <w:i/>
                <w:iCs/>
                <w:color w:val="000000"/>
                <w:szCs w:val="24"/>
              </w:rPr>
              <w:t>_____</w:t>
            </w:r>
            <w:r w:rsidR="0004461C" w:rsidRPr="008642B6">
              <w:rPr>
                <w:i/>
                <w:iCs/>
                <w:color w:val="000000"/>
                <w:szCs w:val="24"/>
              </w:rPr>
              <w:t>_______________________________</w:t>
            </w:r>
          </w:p>
          <w:p w:rsidR="001447EE" w:rsidRPr="008642B6" w:rsidRDefault="001447EE" w:rsidP="00655627">
            <w:pPr>
              <w:widowControl w:val="0"/>
              <w:shd w:val="clear" w:color="auto" w:fill="FFFFFF"/>
              <w:autoSpaceDE w:val="0"/>
              <w:autoSpaceDN w:val="0"/>
              <w:adjustRightInd w:val="0"/>
              <w:spacing w:before="120" w:after="120"/>
              <w:jc w:val="center"/>
              <w:rPr>
                <w:color w:val="000000"/>
                <w:szCs w:val="24"/>
              </w:rPr>
            </w:pPr>
            <w:r w:rsidRPr="008642B6">
              <w:rPr>
                <w:i/>
                <w:iCs/>
                <w:color w:val="000000"/>
                <w:szCs w:val="24"/>
              </w:rPr>
              <w:t>(подпись уполномоченного липа)</w:t>
            </w:r>
          </w:p>
        </w:tc>
        <w:tc>
          <w:tcPr>
            <w:tcW w:w="4884" w:type="dxa"/>
            <w:vAlign w:val="center"/>
          </w:tcPr>
          <w:p w:rsidR="001447EE" w:rsidRPr="008642B6" w:rsidRDefault="001447EE" w:rsidP="00655627">
            <w:pPr>
              <w:widowControl w:val="0"/>
              <w:tabs>
                <w:tab w:val="left" w:pos="355"/>
              </w:tabs>
              <w:autoSpaceDE w:val="0"/>
              <w:autoSpaceDN w:val="0"/>
              <w:adjustRightInd w:val="0"/>
              <w:spacing w:before="120" w:after="120"/>
              <w:jc w:val="center"/>
              <w:rPr>
                <w:i/>
                <w:iCs/>
                <w:color w:val="000000"/>
                <w:szCs w:val="24"/>
              </w:rPr>
            </w:pPr>
            <w:r w:rsidRPr="008642B6">
              <w:rPr>
                <w:i/>
                <w:iCs/>
                <w:color w:val="000000"/>
                <w:szCs w:val="24"/>
              </w:rPr>
              <w:t>_______________________________________</w:t>
            </w:r>
          </w:p>
          <w:p w:rsidR="001447EE" w:rsidRPr="008642B6" w:rsidRDefault="001447EE" w:rsidP="00655627">
            <w:pPr>
              <w:widowControl w:val="0"/>
              <w:tabs>
                <w:tab w:val="left" w:pos="355"/>
              </w:tabs>
              <w:autoSpaceDE w:val="0"/>
              <w:autoSpaceDN w:val="0"/>
              <w:adjustRightInd w:val="0"/>
              <w:spacing w:before="120" w:after="120"/>
              <w:jc w:val="center"/>
              <w:rPr>
                <w:color w:val="000000"/>
                <w:szCs w:val="24"/>
              </w:rPr>
            </w:pPr>
            <w:r w:rsidRPr="008642B6">
              <w:rPr>
                <w:i/>
                <w:iCs/>
                <w:color w:val="000000"/>
                <w:szCs w:val="24"/>
              </w:rPr>
              <w:t>(Ф.И.О. и должность уполномоченного лица)</w:t>
            </w:r>
          </w:p>
        </w:tc>
      </w:tr>
    </w:tbl>
    <w:p w:rsidR="001447EE" w:rsidRPr="008642B6" w:rsidRDefault="001447EE" w:rsidP="001447EE">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04461C" w:rsidRPr="008642B6" w:rsidRDefault="001447EE" w:rsidP="0004461C">
      <w:pPr>
        <w:widowControl w:val="0"/>
        <w:shd w:val="clear" w:color="auto" w:fill="FFFFFF"/>
        <w:autoSpaceDE w:val="0"/>
        <w:autoSpaceDN w:val="0"/>
        <w:adjustRightInd w:val="0"/>
        <w:spacing w:before="120" w:after="120"/>
        <w:ind w:left="426" w:right="96" w:hanging="426"/>
        <w:rPr>
          <w:color w:val="000000"/>
          <w:szCs w:val="24"/>
        </w:rPr>
      </w:pPr>
      <w:r w:rsidRPr="008642B6">
        <w:rPr>
          <w:color w:val="000000"/>
          <w:szCs w:val="24"/>
        </w:rPr>
        <w:t>Дата: « ___ » ___________ 2018 г.</w:t>
      </w:r>
      <w:r w:rsidR="0004461C" w:rsidRPr="008642B6">
        <w:rPr>
          <w:color w:val="000000"/>
          <w:szCs w:val="24"/>
        </w:rPr>
        <w:br w:type="page"/>
      </w:r>
    </w:p>
    <w:p w:rsidR="00C02E41" w:rsidRPr="008642B6" w:rsidRDefault="00C02E41" w:rsidP="0004461C">
      <w:pPr>
        <w:widowControl w:val="0"/>
        <w:shd w:val="clear" w:color="auto" w:fill="FFFFFF"/>
        <w:autoSpaceDE w:val="0"/>
        <w:autoSpaceDN w:val="0"/>
        <w:adjustRightInd w:val="0"/>
        <w:jc w:val="both"/>
        <w:rPr>
          <w:b/>
        </w:rPr>
        <w:sectPr w:rsidR="00C02E41" w:rsidRPr="008642B6" w:rsidSect="00CA2764">
          <w:pgSz w:w="11906" w:h="16838"/>
          <w:pgMar w:top="539" w:right="851" w:bottom="1134" w:left="1418" w:header="709" w:footer="709" w:gutter="0"/>
          <w:pgNumType w:fmt="numberInDash"/>
          <w:cols w:space="708"/>
          <w:docGrid w:linePitch="360"/>
        </w:sectPr>
      </w:pPr>
    </w:p>
    <w:p w:rsidR="0004461C" w:rsidRPr="008642B6" w:rsidRDefault="0004461C" w:rsidP="0004461C">
      <w:pPr>
        <w:widowControl w:val="0"/>
        <w:shd w:val="clear" w:color="auto" w:fill="FFFFFF"/>
        <w:autoSpaceDE w:val="0"/>
        <w:autoSpaceDN w:val="0"/>
        <w:adjustRightInd w:val="0"/>
        <w:jc w:val="both"/>
        <w:rPr>
          <w:b/>
        </w:rPr>
      </w:pPr>
      <w:r w:rsidRPr="008642B6">
        <w:rPr>
          <w:b/>
        </w:rPr>
        <w:t xml:space="preserve">Форма №12. </w:t>
      </w:r>
      <w:r w:rsidRPr="008642B6">
        <w:rPr>
          <w:b/>
          <w:color w:val="000000"/>
          <w:szCs w:val="24"/>
        </w:rPr>
        <w:t xml:space="preserve">Информация о сотрудничестве и опыте взаимодействия </w:t>
      </w:r>
      <w:r w:rsidRPr="008642B6">
        <w:rPr>
          <w:b/>
          <w:szCs w:val="24"/>
        </w:rPr>
        <w:t>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04461C" w:rsidRPr="008642B6" w:rsidRDefault="0004461C" w:rsidP="0004461C">
      <w:pPr>
        <w:widowControl w:val="0"/>
        <w:shd w:val="clear" w:color="auto" w:fill="FFFFFF"/>
        <w:autoSpaceDE w:val="0"/>
        <w:autoSpaceDN w:val="0"/>
        <w:adjustRightInd w:val="0"/>
        <w:ind w:firstLine="709"/>
        <w:jc w:val="both"/>
        <w:rPr>
          <w:b/>
        </w:rPr>
      </w:pPr>
    </w:p>
    <w:p w:rsidR="0004461C" w:rsidRPr="008642B6" w:rsidRDefault="0004461C" w:rsidP="0004461C">
      <w:pPr>
        <w:widowControl w:val="0"/>
        <w:shd w:val="clear" w:color="auto" w:fill="FFFFFF"/>
        <w:autoSpaceDE w:val="0"/>
        <w:autoSpaceDN w:val="0"/>
        <w:adjustRightInd w:val="0"/>
        <w:ind w:left="11"/>
        <w:jc w:val="center"/>
        <w:rPr>
          <w:b/>
          <w:szCs w:val="24"/>
        </w:rPr>
      </w:pPr>
      <w:r w:rsidRPr="008642B6">
        <w:rPr>
          <w:b/>
          <w:szCs w:val="24"/>
        </w:rPr>
        <w:t>ИНФОРМАЦИЯ</w:t>
      </w:r>
    </w:p>
    <w:p w:rsidR="0004461C" w:rsidRPr="008642B6" w:rsidRDefault="0004461C" w:rsidP="0004461C">
      <w:pPr>
        <w:widowControl w:val="0"/>
        <w:shd w:val="clear" w:color="auto" w:fill="FFFFFF"/>
        <w:autoSpaceDE w:val="0"/>
        <w:autoSpaceDN w:val="0"/>
        <w:adjustRightInd w:val="0"/>
        <w:ind w:left="11"/>
        <w:jc w:val="center"/>
        <w:rPr>
          <w:b/>
          <w:szCs w:val="24"/>
        </w:rPr>
      </w:pPr>
      <w:r w:rsidRPr="008642B6">
        <w:rPr>
          <w:b/>
          <w:color w:val="000000"/>
          <w:szCs w:val="24"/>
        </w:rPr>
        <w:t xml:space="preserve">о </w:t>
      </w:r>
      <w:r w:rsidR="00C02E41" w:rsidRPr="008642B6">
        <w:rPr>
          <w:b/>
          <w:color w:val="000000"/>
          <w:szCs w:val="24"/>
        </w:rPr>
        <w:t xml:space="preserve">сотрудничестве и опыте взаимодействия </w:t>
      </w:r>
      <w:r w:rsidR="00C02E41" w:rsidRPr="008642B6">
        <w:rPr>
          <w:b/>
          <w:szCs w:val="24"/>
        </w:rPr>
        <w:t>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04461C" w:rsidRPr="008642B6" w:rsidRDefault="0004461C" w:rsidP="0004461C">
      <w:pPr>
        <w:widowControl w:val="0"/>
        <w:tabs>
          <w:tab w:val="left" w:pos="676"/>
          <w:tab w:val="left" w:pos="1440"/>
        </w:tabs>
        <w:suppressAutoHyphens/>
        <w:autoSpaceDE w:val="0"/>
        <w:autoSpaceDN w:val="0"/>
        <w:adjustRightInd w:val="0"/>
        <w:jc w:val="center"/>
        <w:rPr>
          <w:b/>
          <w:spacing w:val="-3"/>
          <w:szCs w:val="24"/>
        </w:rPr>
      </w:pPr>
    </w:p>
    <w:p w:rsidR="0004461C" w:rsidRPr="008642B6" w:rsidRDefault="0004461C" w:rsidP="0004461C">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04461C" w:rsidRPr="008642B6" w:rsidRDefault="0004461C" w:rsidP="0004461C">
      <w:pPr>
        <w:widowControl w:val="0"/>
        <w:autoSpaceDE w:val="0"/>
        <w:autoSpaceDN w:val="0"/>
        <w:adjustRightInd w:val="0"/>
        <w:jc w:val="both"/>
        <w:rPr>
          <w:snapToGrid w:val="0"/>
          <w:szCs w:val="24"/>
        </w:rPr>
      </w:pPr>
    </w:p>
    <w:p w:rsidR="0004461C" w:rsidRPr="008642B6" w:rsidRDefault="0004461C" w:rsidP="0004461C">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Партнера Консорциума): ______________</w:t>
      </w:r>
    </w:p>
    <w:p w:rsidR="0004461C" w:rsidRPr="008642B6" w:rsidRDefault="0004461C" w:rsidP="0004461C">
      <w:pPr>
        <w:widowControl w:val="0"/>
        <w:shd w:val="clear" w:color="auto" w:fill="FFFFFF"/>
        <w:autoSpaceDE w:val="0"/>
        <w:autoSpaceDN w:val="0"/>
        <w:adjustRightInd w:val="0"/>
        <w:ind w:firstLine="709"/>
        <w:jc w:val="both"/>
        <w:rPr>
          <w:b/>
        </w:rPr>
      </w:pPr>
    </w:p>
    <w:p w:rsidR="00C02E41" w:rsidRPr="008642B6" w:rsidRDefault="00C02E41" w:rsidP="00C02E41">
      <w:pPr>
        <w:widowControl w:val="0"/>
        <w:shd w:val="clear" w:color="auto" w:fill="FFFFFF"/>
        <w:autoSpaceDE w:val="0"/>
        <w:autoSpaceDN w:val="0"/>
        <w:adjustRightInd w:val="0"/>
        <w:jc w:val="both"/>
        <w:rPr>
          <w:i/>
          <w:spacing w:val="-2"/>
          <w:szCs w:val="24"/>
        </w:rPr>
      </w:pPr>
      <w:r w:rsidRPr="008642B6">
        <w:rPr>
          <w:snapToGrid w:val="0"/>
          <w:szCs w:val="24"/>
        </w:rPr>
        <w:t xml:space="preserve">Укажите компании </w:t>
      </w:r>
      <w:r w:rsidRPr="008642B6">
        <w:t>(</w:t>
      </w:r>
      <w:r w:rsidRPr="008642B6">
        <w:rPr>
          <w:szCs w:val="24"/>
        </w:rPr>
        <w:t xml:space="preserve">международная, зарубежная консалтинговыми компания, исследовательский институт, отраслевая ассоциация, эксперт в области исследований, ведущий производитель, интегратор в сфере </w:t>
      </w:r>
      <w:r w:rsidRPr="008642B6">
        <w:rPr>
          <w:szCs w:val="24"/>
          <w:lang w:val="en-US"/>
        </w:rPr>
        <w:t>IT</w:t>
      </w:r>
      <w:r w:rsidRPr="008642B6">
        <w:rPr>
          <w:szCs w:val="24"/>
        </w:rPr>
        <w:t xml:space="preserve">), </w:t>
      </w:r>
      <w:r w:rsidRPr="008642B6">
        <w:rPr>
          <w:snapToGrid w:val="0"/>
          <w:szCs w:val="24"/>
        </w:rPr>
        <w:t xml:space="preserve">с которыми Участник тендера </w:t>
      </w:r>
      <w:r w:rsidR="00975F10" w:rsidRPr="008642B6">
        <w:rPr>
          <w:snapToGrid w:val="0"/>
          <w:szCs w:val="24"/>
        </w:rPr>
        <w:t xml:space="preserve">сотрудничает или взаимодействует в части реализации своих консалтинговых услуг по выполнению проектных работ. Также укажите опыт сотрудничества или взаимодействия в различных </w:t>
      </w:r>
      <w:r w:rsidR="00975F10" w:rsidRPr="008642B6">
        <w:rPr>
          <w:snapToGrid w:val="0"/>
          <w:szCs w:val="24"/>
          <w:lang w:val="en-US"/>
        </w:rPr>
        <w:t>IT</w:t>
      </w:r>
      <w:r w:rsidR="00975F10" w:rsidRPr="008642B6">
        <w:rPr>
          <w:snapToGrid w:val="0"/>
          <w:szCs w:val="24"/>
        </w:rPr>
        <w:t xml:space="preserve">-проектах , реализованные </w:t>
      </w:r>
      <w:r w:rsidRPr="008642B6">
        <w:rPr>
          <w:snapToGrid w:val="0"/>
          <w:szCs w:val="24"/>
        </w:rPr>
        <w:t xml:space="preserve">не менее чем за 5 лет </w:t>
      </w:r>
      <w:r w:rsidRPr="008642B6">
        <w:rPr>
          <w:i/>
          <w:spacing w:val="-2"/>
          <w:szCs w:val="24"/>
        </w:rPr>
        <w:t>(в случае наличия опыта работы менее 5 лет указать работы за соответствующий период)</w:t>
      </w:r>
    </w:p>
    <w:p w:rsidR="00975F10" w:rsidRPr="008642B6" w:rsidRDefault="00975F10" w:rsidP="00C02E41">
      <w:pPr>
        <w:widowControl w:val="0"/>
        <w:shd w:val="clear" w:color="auto" w:fill="FFFFFF"/>
        <w:autoSpaceDE w:val="0"/>
        <w:autoSpaceDN w:val="0"/>
        <w:adjustRightInd w:val="0"/>
        <w:jc w:val="both"/>
        <w:rPr>
          <w:b/>
        </w:rPr>
      </w:pPr>
    </w:p>
    <w:tbl>
      <w:tblPr>
        <w:tblStyle w:val="aff3"/>
        <w:tblW w:w="15447" w:type="dxa"/>
        <w:tblLook w:val="04A0" w:firstRow="1" w:lastRow="0" w:firstColumn="1" w:lastColumn="0" w:noHBand="0" w:noVBand="1"/>
      </w:tblPr>
      <w:tblGrid>
        <w:gridCol w:w="2689"/>
        <w:gridCol w:w="3543"/>
        <w:gridCol w:w="2694"/>
        <w:gridCol w:w="3261"/>
        <w:gridCol w:w="3260"/>
      </w:tblGrid>
      <w:tr w:rsidR="00C02E41" w:rsidRPr="008642B6" w:rsidTr="00975F10">
        <w:tc>
          <w:tcPr>
            <w:tcW w:w="2689" w:type="dxa"/>
          </w:tcPr>
          <w:p w:rsidR="00C02E41" w:rsidRPr="008642B6" w:rsidRDefault="00C02E41" w:rsidP="00C02E41">
            <w:pPr>
              <w:widowControl w:val="0"/>
              <w:autoSpaceDE w:val="0"/>
              <w:autoSpaceDN w:val="0"/>
              <w:adjustRightInd w:val="0"/>
              <w:jc w:val="center"/>
              <w:rPr>
                <w:b/>
              </w:rPr>
            </w:pPr>
            <w:r w:rsidRPr="008642B6">
              <w:rPr>
                <w:b/>
              </w:rPr>
              <w:t>Наименование компании</w:t>
            </w:r>
            <w:r w:rsidR="00975F10" w:rsidRPr="008642B6">
              <w:rPr>
                <w:b/>
              </w:rPr>
              <w:t>,</w:t>
            </w:r>
            <w:r w:rsidRPr="008642B6">
              <w:rPr>
                <w:b/>
              </w:rPr>
              <w:t xml:space="preserve"> с которой сотрудничает Участник тендера </w:t>
            </w:r>
          </w:p>
        </w:tc>
        <w:tc>
          <w:tcPr>
            <w:tcW w:w="3543" w:type="dxa"/>
          </w:tcPr>
          <w:p w:rsidR="00C02E41" w:rsidRPr="008642B6" w:rsidRDefault="00C02E41" w:rsidP="00C02E41">
            <w:pPr>
              <w:widowControl w:val="0"/>
              <w:autoSpaceDE w:val="0"/>
              <w:autoSpaceDN w:val="0"/>
              <w:adjustRightInd w:val="0"/>
              <w:jc w:val="center"/>
              <w:rPr>
                <w:b/>
              </w:rPr>
            </w:pPr>
            <w:r w:rsidRPr="008642B6">
              <w:rPr>
                <w:b/>
              </w:rPr>
              <w:t>Описание компании (</w:t>
            </w:r>
            <w:r w:rsidRPr="008642B6">
              <w:rPr>
                <w:b/>
                <w:szCs w:val="24"/>
              </w:rPr>
              <w:t xml:space="preserve">международная, зарубежная консалтинговыми компания, исследовательский институт, отраслевая ассоциация, эксперт в области исследований, ведущий производитель, интегратор в сфере </w:t>
            </w:r>
            <w:r w:rsidRPr="008642B6">
              <w:rPr>
                <w:b/>
                <w:szCs w:val="24"/>
                <w:lang w:val="en-US"/>
              </w:rPr>
              <w:t>IT</w:t>
            </w:r>
            <w:r w:rsidRPr="008642B6">
              <w:rPr>
                <w:b/>
                <w:szCs w:val="24"/>
              </w:rPr>
              <w:t xml:space="preserve">) </w:t>
            </w:r>
          </w:p>
        </w:tc>
        <w:tc>
          <w:tcPr>
            <w:tcW w:w="2694" w:type="dxa"/>
          </w:tcPr>
          <w:p w:rsidR="00C02E41" w:rsidRPr="008642B6" w:rsidRDefault="00C02E41" w:rsidP="00C02E41">
            <w:pPr>
              <w:widowControl w:val="0"/>
              <w:autoSpaceDE w:val="0"/>
              <w:autoSpaceDN w:val="0"/>
              <w:adjustRightInd w:val="0"/>
              <w:jc w:val="center"/>
              <w:rPr>
                <w:b/>
              </w:rPr>
            </w:pPr>
            <w:r w:rsidRPr="008642B6">
              <w:rPr>
                <w:b/>
              </w:rPr>
              <w:t>Форма сотрудничества</w:t>
            </w:r>
            <w:r w:rsidR="00975F10" w:rsidRPr="008642B6">
              <w:rPr>
                <w:b/>
              </w:rPr>
              <w:t xml:space="preserve"> или взаимодействия</w:t>
            </w:r>
          </w:p>
        </w:tc>
        <w:tc>
          <w:tcPr>
            <w:tcW w:w="3261" w:type="dxa"/>
          </w:tcPr>
          <w:p w:rsidR="00C02E41" w:rsidRPr="008642B6" w:rsidRDefault="00C02E41" w:rsidP="00C02E41">
            <w:pPr>
              <w:widowControl w:val="0"/>
              <w:autoSpaceDE w:val="0"/>
              <w:autoSpaceDN w:val="0"/>
              <w:adjustRightInd w:val="0"/>
              <w:jc w:val="center"/>
              <w:rPr>
                <w:b/>
              </w:rPr>
            </w:pPr>
            <w:r w:rsidRPr="008642B6">
              <w:rPr>
                <w:b/>
              </w:rPr>
              <w:t>Совместное сотрудничество в различных проектах</w:t>
            </w:r>
          </w:p>
          <w:p w:rsidR="00C02E41" w:rsidRPr="008642B6" w:rsidRDefault="00C02E41" w:rsidP="00975F10">
            <w:pPr>
              <w:widowControl w:val="0"/>
              <w:autoSpaceDE w:val="0"/>
              <w:autoSpaceDN w:val="0"/>
              <w:adjustRightInd w:val="0"/>
              <w:jc w:val="center"/>
              <w:rPr>
                <w:b/>
              </w:rPr>
            </w:pPr>
            <w:r w:rsidRPr="008642B6">
              <w:rPr>
                <w:b/>
              </w:rPr>
              <w:t xml:space="preserve">(наименование </w:t>
            </w:r>
            <w:r w:rsidRPr="008642B6">
              <w:rPr>
                <w:b/>
                <w:lang w:val="en-US"/>
              </w:rPr>
              <w:t>IT</w:t>
            </w:r>
            <w:r w:rsidRPr="008642B6">
              <w:rPr>
                <w:b/>
              </w:rPr>
              <w:t>-проекта,</w:t>
            </w:r>
            <w:r w:rsidR="00975F10" w:rsidRPr="008642B6">
              <w:rPr>
                <w:b/>
              </w:rPr>
              <w:t xml:space="preserve"> период реализации, </w:t>
            </w:r>
            <w:r w:rsidRPr="008642B6">
              <w:rPr>
                <w:b/>
              </w:rPr>
              <w:t>вид сотрудничества)</w:t>
            </w:r>
          </w:p>
        </w:tc>
        <w:tc>
          <w:tcPr>
            <w:tcW w:w="3260" w:type="dxa"/>
          </w:tcPr>
          <w:p w:rsidR="00C02E41" w:rsidRPr="008642B6" w:rsidRDefault="00C02E41" w:rsidP="00C02E41">
            <w:pPr>
              <w:widowControl w:val="0"/>
              <w:autoSpaceDE w:val="0"/>
              <w:autoSpaceDN w:val="0"/>
              <w:adjustRightInd w:val="0"/>
              <w:jc w:val="center"/>
              <w:rPr>
                <w:b/>
              </w:rPr>
            </w:pPr>
            <w:r w:rsidRPr="008642B6">
              <w:rPr>
                <w:b/>
              </w:rPr>
              <w:t xml:space="preserve">Намеревается </w:t>
            </w:r>
            <w:r w:rsidR="00975F10" w:rsidRPr="008642B6">
              <w:rPr>
                <w:b/>
              </w:rPr>
              <w:t xml:space="preserve">ли </w:t>
            </w:r>
            <w:r w:rsidRPr="008642B6">
              <w:rPr>
                <w:b/>
              </w:rPr>
              <w:t>сотрудничество при выполнении работ  по тендеру</w:t>
            </w:r>
          </w:p>
          <w:p w:rsidR="00975F10" w:rsidRPr="008642B6" w:rsidRDefault="00975F10" w:rsidP="00975F10">
            <w:pPr>
              <w:widowControl w:val="0"/>
              <w:autoSpaceDE w:val="0"/>
              <w:autoSpaceDN w:val="0"/>
              <w:adjustRightInd w:val="0"/>
              <w:jc w:val="center"/>
              <w:rPr>
                <w:b/>
              </w:rPr>
            </w:pPr>
            <w:r w:rsidRPr="008642B6">
              <w:rPr>
                <w:b/>
              </w:rPr>
              <w:t>(Да/Нет, если Да, то какое будет сотрудничество или взаимодействие)</w:t>
            </w:r>
          </w:p>
        </w:tc>
      </w:tr>
      <w:tr w:rsidR="00C02E41" w:rsidRPr="008642B6" w:rsidTr="00975F10">
        <w:tc>
          <w:tcPr>
            <w:tcW w:w="2689" w:type="dxa"/>
          </w:tcPr>
          <w:p w:rsidR="00C02E41" w:rsidRPr="008642B6" w:rsidRDefault="00C02E41" w:rsidP="00C02E41">
            <w:pPr>
              <w:widowControl w:val="0"/>
              <w:autoSpaceDE w:val="0"/>
              <w:autoSpaceDN w:val="0"/>
              <w:adjustRightInd w:val="0"/>
              <w:jc w:val="both"/>
            </w:pPr>
          </w:p>
        </w:tc>
        <w:tc>
          <w:tcPr>
            <w:tcW w:w="3543" w:type="dxa"/>
          </w:tcPr>
          <w:p w:rsidR="00C02E41" w:rsidRPr="008642B6" w:rsidRDefault="00C02E41" w:rsidP="00C02E41">
            <w:pPr>
              <w:widowControl w:val="0"/>
              <w:autoSpaceDE w:val="0"/>
              <w:autoSpaceDN w:val="0"/>
              <w:adjustRightInd w:val="0"/>
              <w:jc w:val="both"/>
              <w:rPr>
                <w:b/>
              </w:rPr>
            </w:pPr>
          </w:p>
        </w:tc>
        <w:tc>
          <w:tcPr>
            <w:tcW w:w="2694" w:type="dxa"/>
          </w:tcPr>
          <w:p w:rsidR="00C02E41" w:rsidRPr="008642B6" w:rsidRDefault="00C02E41" w:rsidP="00C02E41">
            <w:pPr>
              <w:widowControl w:val="0"/>
              <w:autoSpaceDE w:val="0"/>
              <w:autoSpaceDN w:val="0"/>
              <w:adjustRightInd w:val="0"/>
              <w:jc w:val="both"/>
              <w:rPr>
                <w:b/>
              </w:rPr>
            </w:pPr>
          </w:p>
        </w:tc>
        <w:tc>
          <w:tcPr>
            <w:tcW w:w="3261" w:type="dxa"/>
          </w:tcPr>
          <w:p w:rsidR="00C02E41" w:rsidRPr="008642B6" w:rsidRDefault="00C02E41" w:rsidP="00C02E41">
            <w:pPr>
              <w:widowControl w:val="0"/>
              <w:autoSpaceDE w:val="0"/>
              <w:autoSpaceDN w:val="0"/>
              <w:adjustRightInd w:val="0"/>
              <w:jc w:val="both"/>
              <w:rPr>
                <w:b/>
              </w:rPr>
            </w:pPr>
          </w:p>
        </w:tc>
        <w:tc>
          <w:tcPr>
            <w:tcW w:w="3260" w:type="dxa"/>
          </w:tcPr>
          <w:p w:rsidR="00C02E41" w:rsidRPr="008642B6" w:rsidRDefault="00C02E41" w:rsidP="00C02E41">
            <w:pPr>
              <w:widowControl w:val="0"/>
              <w:autoSpaceDE w:val="0"/>
              <w:autoSpaceDN w:val="0"/>
              <w:adjustRightInd w:val="0"/>
              <w:jc w:val="center"/>
              <w:rPr>
                <w:b/>
              </w:rPr>
            </w:pPr>
          </w:p>
        </w:tc>
      </w:tr>
      <w:tr w:rsidR="00C02E41" w:rsidRPr="008642B6" w:rsidTr="00975F10">
        <w:tc>
          <w:tcPr>
            <w:tcW w:w="2689" w:type="dxa"/>
          </w:tcPr>
          <w:p w:rsidR="00C02E41" w:rsidRPr="008642B6" w:rsidRDefault="00C02E41" w:rsidP="00C02E41">
            <w:pPr>
              <w:widowControl w:val="0"/>
              <w:autoSpaceDE w:val="0"/>
              <w:autoSpaceDN w:val="0"/>
              <w:adjustRightInd w:val="0"/>
              <w:jc w:val="both"/>
            </w:pPr>
          </w:p>
        </w:tc>
        <w:tc>
          <w:tcPr>
            <w:tcW w:w="3543" w:type="dxa"/>
          </w:tcPr>
          <w:p w:rsidR="00C02E41" w:rsidRPr="008642B6" w:rsidRDefault="00C02E41" w:rsidP="00C02E41">
            <w:pPr>
              <w:widowControl w:val="0"/>
              <w:autoSpaceDE w:val="0"/>
              <w:autoSpaceDN w:val="0"/>
              <w:adjustRightInd w:val="0"/>
              <w:jc w:val="both"/>
              <w:rPr>
                <w:b/>
              </w:rPr>
            </w:pPr>
          </w:p>
        </w:tc>
        <w:tc>
          <w:tcPr>
            <w:tcW w:w="2694" w:type="dxa"/>
          </w:tcPr>
          <w:p w:rsidR="00C02E41" w:rsidRPr="008642B6" w:rsidRDefault="00C02E41" w:rsidP="00C02E41">
            <w:pPr>
              <w:widowControl w:val="0"/>
              <w:autoSpaceDE w:val="0"/>
              <w:autoSpaceDN w:val="0"/>
              <w:adjustRightInd w:val="0"/>
              <w:jc w:val="both"/>
              <w:rPr>
                <w:b/>
              </w:rPr>
            </w:pPr>
          </w:p>
        </w:tc>
        <w:tc>
          <w:tcPr>
            <w:tcW w:w="3261" w:type="dxa"/>
          </w:tcPr>
          <w:p w:rsidR="00C02E41" w:rsidRPr="008642B6" w:rsidRDefault="00C02E41" w:rsidP="00C02E41">
            <w:pPr>
              <w:widowControl w:val="0"/>
              <w:autoSpaceDE w:val="0"/>
              <w:autoSpaceDN w:val="0"/>
              <w:adjustRightInd w:val="0"/>
              <w:jc w:val="both"/>
              <w:rPr>
                <w:b/>
              </w:rPr>
            </w:pPr>
          </w:p>
        </w:tc>
        <w:tc>
          <w:tcPr>
            <w:tcW w:w="3260" w:type="dxa"/>
          </w:tcPr>
          <w:p w:rsidR="00C02E41" w:rsidRPr="008642B6" w:rsidRDefault="00C02E41" w:rsidP="00C02E41">
            <w:pPr>
              <w:widowControl w:val="0"/>
              <w:autoSpaceDE w:val="0"/>
              <w:autoSpaceDN w:val="0"/>
              <w:adjustRightInd w:val="0"/>
              <w:jc w:val="center"/>
              <w:rPr>
                <w:b/>
              </w:rPr>
            </w:pPr>
          </w:p>
        </w:tc>
      </w:tr>
      <w:tr w:rsidR="00C02E41" w:rsidRPr="008642B6" w:rsidTr="00975F10">
        <w:tc>
          <w:tcPr>
            <w:tcW w:w="2689" w:type="dxa"/>
          </w:tcPr>
          <w:p w:rsidR="00C02E41" w:rsidRPr="008642B6" w:rsidRDefault="00C02E41" w:rsidP="00C02E41">
            <w:pPr>
              <w:widowControl w:val="0"/>
              <w:autoSpaceDE w:val="0"/>
              <w:autoSpaceDN w:val="0"/>
              <w:adjustRightInd w:val="0"/>
              <w:jc w:val="both"/>
            </w:pPr>
          </w:p>
        </w:tc>
        <w:tc>
          <w:tcPr>
            <w:tcW w:w="3543" w:type="dxa"/>
          </w:tcPr>
          <w:p w:rsidR="00C02E41" w:rsidRPr="008642B6" w:rsidRDefault="00C02E41" w:rsidP="00C02E41">
            <w:pPr>
              <w:widowControl w:val="0"/>
              <w:autoSpaceDE w:val="0"/>
              <w:autoSpaceDN w:val="0"/>
              <w:adjustRightInd w:val="0"/>
              <w:jc w:val="both"/>
              <w:rPr>
                <w:b/>
              </w:rPr>
            </w:pPr>
          </w:p>
        </w:tc>
        <w:tc>
          <w:tcPr>
            <w:tcW w:w="2694" w:type="dxa"/>
          </w:tcPr>
          <w:p w:rsidR="00C02E41" w:rsidRPr="008642B6" w:rsidRDefault="00C02E41" w:rsidP="00C02E41">
            <w:pPr>
              <w:widowControl w:val="0"/>
              <w:autoSpaceDE w:val="0"/>
              <w:autoSpaceDN w:val="0"/>
              <w:adjustRightInd w:val="0"/>
              <w:jc w:val="both"/>
              <w:rPr>
                <w:b/>
              </w:rPr>
            </w:pPr>
          </w:p>
        </w:tc>
        <w:tc>
          <w:tcPr>
            <w:tcW w:w="3261" w:type="dxa"/>
          </w:tcPr>
          <w:p w:rsidR="00C02E41" w:rsidRPr="008642B6" w:rsidRDefault="00C02E41" w:rsidP="00C02E41">
            <w:pPr>
              <w:widowControl w:val="0"/>
              <w:autoSpaceDE w:val="0"/>
              <w:autoSpaceDN w:val="0"/>
              <w:adjustRightInd w:val="0"/>
              <w:jc w:val="both"/>
              <w:rPr>
                <w:b/>
              </w:rPr>
            </w:pPr>
          </w:p>
        </w:tc>
        <w:tc>
          <w:tcPr>
            <w:tcW w:w="3260" w:type="dxa"/>
          </w:tcPr>
          <w:p w:rsidR="00C02E41" w:rsidRPr="008642B6" w:rsidRDefault="00C02E41" w:rsidP="00C02E41">
            <w:pPr>
              <w:widowControl w:val="0"/>
              <w:autoSpaceDE w:val="0"/>
              <w:autoSpaceDN w:val="0"/>
              <w:adjustRightInd w:val="0"/>
              <w:jc w:val="center"/>
              <w:rPr>
                <w:b/>
              </w:rPr>
            </w:pPr>
          </w:p>
        </w:tc>
      </w:tr>
      <w:tr w:rsidR="00C02E41" w:rsidRPr="008642B6" w:rsidTr="00975F10">
        <w:tc>
          <w:tcPr>
            <w:tcW w:w="2689" w:type="dxa"/>
          </w:tcPr>
          <w:p w:rsidR="00C02E41" w:rsidRPr="008642B6" w:rsidRDefault="00C02E41" w:rsidP="00C02E41">
            <w:pPr>
              <w:widowControl w:val="0"/>
              <w:autoSpaceDE w:val="0"/>
              <w:autoSpaceDN w:val="0"/>
              <w:adjustRightInd w:val="0"/>
              <w:jc w:val="both"/>
            </w:pPr>
          </w:p>
        </w:tc>
        <w:tc>
          <w:tcPr>
            <w:tcW w:w="3543" w:type="dxa"/>
          </w:tcPr>
          <w:p w:rsidR="00C02E41" w:rsidRPr="008642B6" w:rsidRDefault="00C02E41" w:rsidP="00C02E41">
            <w:pPr>
              <w:widowControl w:val="0"/>
              <w:autoSpaceDE w:val="0"/>
              <w:autoSpaceDN w:val="0"/>
              <w:adjustRightInd w:val="0"/>
              <w:jc w:val="both"/>
              <w:rPr>
                <w:b/>
              </w:rPr>
            </w:pPr>
          </w:p>
        </w:tc>
        <w:tc>
          <w:tcPr>
            <w:tcW w:w="2694" w:type="dxa"/>
          </w:tcPr>
          <w:p w:rsidR="00C02E41" w:rsidRPr="008642B6" w:rsidRDefault="00C02E41" w:rsidP="00C02E41">
            <w:pPr>
              <w:widowControl w:val="0"/>
              <w:autoSpaceDE w:val="0"/>
              <w:autoSpaceDN w:val="0"/>
              <w:adjustRightInd w:val="0"/>
              <w:jc w:val="both"/>
              <w:rPr>
                <w:b/>
              </w:rPr>
            </w:pPr>
          </w:p>
        </w:tc>
        <w:tc>
          <w:tcPr>
            <w:tcW w:w="3261" w:type="dxa"/>
          </w:tcPr>
          <w:p w:rsidR="00C02E41" w:rsidRPr="008642B6" w:rsidRDefault="00C02E41" w:rsidP="00C02E41">
            <w:pPr>
              <w:widowControl w:val="0"/>
              <w:autoSpaceDE w:val="0"/>
              <w:autoSpaceDN w:val="0"/>
              <w:adjustRightInd w:val="0"/>
              <w:jc w:val="both"/>
              <w:rPr>
                <w:b/>
              </w:rPr>
            </w:pPr>
          </w:p>
        </w:tc>
        <w:tc>
          <w:tcPr>
            <w:tcW w:w="3260" w:type="dxa"/>
          </w:tcPr>
          <w:p w:rsidR="00C02E41" w:rsidRPr="008642B6" w:rsidRDefault="00C02E41" w:rsidP="00C02E41">
            <w:pPr>
              <w:widowControl w:val="0"/>
              <w:autoSpaceDE w:val="0"/>
              <w:autoSpaceDN w:val="0"/>
              <w:adjustRightInd w:val="0"/>
              <w:jc w:val="center"/>
              <w:rPr>
                <w:b/>
              </w:rPr>
            </w:pPr>
          </w:p>
        </w:tc>
      </w:tr>
      <w:tr w:rsidR="00C02E41" w:rsidRPr="008642B6" w:rsidTr="00975F10">
        <w:tc>
          <w:tcPr>
            <w:tcW w:w="2689" w:type="dxa"/>
          </w:tcPr>
          <w:p w:rsidR="00C02E41" w:rsidRPr="008642B6" w:rsidRDefault="00C02E41" w:rsidP="00C02E41">
            <w:pPr>
              <w:widowControl w:val="0"/>
              <w:autoSpaceDE w:val="0"/>
              <w:autoSpaceDN w:val="0"/>
              <w:adjustRightInd w:val="0"/>
              <w:jc w:val="both"/>
              <w:rPr>
                <w:b/>
              </w:rPr>
            </w:pPr>
          </w:p>
        </w:tc>
        <w:tc>
          <w:tcPr>
            <w:tcW w:w="3543" w:type="dxa"/>
          </w:tcPr>
          <w:p w:rsidR="00C02E41" w:rsidRPr="008642B6" w:rsidRDefault="00C02E41" w:rsidP="00C02E41">
            <w:pPr>
              <w:widowControl w:val="0"/>
              <w:autoSpaceDE w:val="0"/>
              <w:autoSpaceDN w:val="0"/>
              <w:adjustRightInd w:val="0"/>
              <w:jc w:val="both"/>
              <w:rPr>
                <w:b/>
              </w:rPr>
            </w:pPr>
          </w:p>
        </w:tc>
        <w:tc>
          <w:tcPr>
            <w:tcW w:w="2694" w:type="dxa"/>
          </w:tcPr>
          <w:p w:rsidR="00C02E41" w:rsidRPr="008642B6" w:rsidRDefault="00C02E41" w:rsidP="00C02E41">
            <w:pPr>
              <w:widowControl w:val="0"/>
              <w:autoSpaceDE w:val="0"/>
              <w:autoSpaceDN w:val="0"/>
              <w:adjustRightInd w:val="0"/>
              <w:jc w:val="both"/>
              <w:rPr>
                <w:b/>
              </w:rPr>
            </w:pPr>
          </w:p>
        </w:tc>
        <w:tc>
          <w:tcPr>
            <w:tcW w:w="3261" w:type="dxa"/>
          </w:tcPr>
          <w:p w:rsidR="00C02E41" w:rsidRPr="008642B6" w:rsidRDefault="00C02E41" w:rsidP="00C02E41">
            <w:pPr>
              <w:widowControl w:val="0"/>
              <w:autoSpaceDE w:val="0"/>
              <w:autoSpaceDN w:val="0"/>
              <w:adjustRightInd w:val="0"/>
              <w:jc w:val="both"/>
              <w:rPr>
                <w:b/>
              </w:rPr>
            </w:pPr>
          </w:p>
        </w:tc>
        <w:tc>
          <w:tcPr>
            <w:tcW w:w="3260" w:type="dxa"/>
          </w:tcPr>
          <w:p w:rsidR="00C02E41" w:rsidRPr="008642B6" w:rsidRDefault="00C02E41" w:rsidP="00C02E41">
            <w:pPr>
              <w:widowControl w:val="0"/>
              <w:autoSpaceDE w:val="0"/>
              <w:autoSpaceDN w:val="0"/>
              <w:adjustRightInd w:val="0"/>
              <w:jc w:val="center"/>
              <w:rPr>
                <w:b/>
              </w:rPr>
            </w:pPr>
          </w:p>
        </w:tc>
      </w:tr>
    </w:tbl>
    <w:p w:rsidR="0004461C" w:rsidRPr="008642B6" w:rsidRDefault="0004461C" w:rsidP="0004461C">
      <w:pPr>
        <w:widowControl w:val="0"/>
        <w:shd w:val="clear" w:color="auto" w:fill="FFFFFF"/>
        <w:autoSpaceDE w:val="0"/>
        <w:autoSpaceDN w:val="0"/>
        <w:adjustRightInd w:val="0"/>
        <w:ind w:firstLine="709"/>
        <w:jc w:val="both"/>
        <w:rPr>
          <w:b/>
        </w:rPr>
      </w:pPr>
    </w:p>
    <w:p w:rsidR="0004461C" w:rsidRPr="008642B6" w:rsidRDefault="0004461C" w:rsidP="0004461C">
      <w:pPr>
        <w:widowControl w:val="0"/>
        <w:shd w:val="clear" w:color="auto" w:fill="FFFFFF"/>
        <w:autoSpaceDE w:val="0"/>
        <w:autoSpaceDN w:val="0"/>
        <w:adjustRightInd w:val="0"/>
        <w:ind w:firstLine="709"/>
        <w:jc w:val="both"/>
        <w:rPr>
          <w:b/>
        </w:rPr>
      </w:pPr>
      <w:r w:rsidRPr="008642B6">
        <w:rPr>
          <w:b/>
        </w:rPr>
        <w:t>Примечание:</w:t>
      </w:r>
    </w:p>
    <w:p w:rsidR="0004461C" w:rsidRPr="008642B6" w:rsidRDefault="0004461C" w:rsidP="0004461C">
      <w:pPr>
        <w:widowControl w:val="0"/>
        <w:shd w:val="clear" w:color="auto" w:fill="FFFFFF"/>
        <w:autoSpaceDE w:val="0"/>
        <w:autoSpaceDN w:val="0"/>
        <w:adjustRightInd w:val="0"/>
        <w:ind w:firstLine="709"/>
        <w:jc w:val="both"/>
        <w:rPr>
          <w:snapToGrid w:val="0"/>
          <w:szCs w:val="24"/>
        </w:rPr>
      </w:pPr>
      <w:r w:rsidRPr="008642B6">
        <w:rPr>
          <w:snapToGrid w:val="0"/>
          <w:szCs w:val="24"/>
        </w:rPr>
        <w:t>1) Если Участник тендера выступает в качестве Консорциума, то информация по форме №1</w:t>
      </w:r>
      <w:r w:rsidR="00975F10" w:rsidRPr="008642B6">
        <w:rPr>
          <w:snapToGrid w:val="0"/>
          <w:szCs w:val="24"/>
        </w:rPr>
        <w:t>2</w:t>
      </w:r>
      <w:r w:rsidRPr="008642B6">
        <w:rPr>
          <w:snapToGrid w:val="0"/>
          <w:szCs w:val="24"/>
        </w:rPr>
        <w:t xml:space="preserve"> предоставляется всеми партнерами Консорциума (при наличии у партнеров </w:t>
      </w:r>
      <w:r w:rsidR="00975F10" w:rsidRPr="008642B6">
        <w:rPr>
          <w:snapToGrid w:val="0"/>
          <w:szCs w:val="24"/>
        </w:rPr>
        <w:t>сотрудничества или взаимодействия</w:t>
      </w:r>
      <w:r w:rsidRPr="008642B6">
        <w:rPr>
          <w:snapToGrid w:val="0"/>
          <w:szCs w:val="24"/>
        </w:rPr>
        <w:t>). При этом информация о всех входящих в Консорциум партнерах суммируется.</w:t>
      </w:r>
    </w:p>
    <w:p w:rsidR="0004461C" w:rsidRPr="008642B6" w:rsidRDefault="0004461C" w:rsidP="0004461C">
      <w:pPr>
        <w:widowControl w:val="0"/>
        <w:shd w:val="clear" w:color="auto" w:fill="FFFFFF"/>
        <w:autoSpaceDE w:val="0"/>
        <w:autoSpaceDN w:val="0"/>
        <w:adjustRightInd w:val="0"/>
        <w:ind w:firstLine="709"/>
        <w:jc w:val="both"/>
      </w:pPr>
      <w:r w:rsidRPr="008642B6">
        <w:t xml:space="preserve">2) </w:t>
      </w:r>
      <w:r w:rsidR="00975F10" w:rsidRPr="008642B6">
        <w:t xml:space="preserve">В таблице формы №12 указываются только сотрудничество и взаимодействие с компаниями, которые являются </w:t>
      </w:r>
      <w:r w:rsidR="00975F10" w:rsidRPr="008642B6">
        <w:rPr>
          <w:szCs w:val="24"/>
        </w:rPr>
        <w:t>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r w:rsidRPr="008642B6">
        <w:t>.</w:t>
      </w:r>
    </w:p>
    <w:p w:rsidR="00975F10" w:rsidRPr="008642B6" w:rsidRDefault="00975F10" w:rsidP="0004461C">
      <w:pPr>
        <w:widowControl w:val="0"/>
        <w:shd w:val="clear" w:color="auto" w:fill="FFFFFF"/>
        <w:autoSpaceDE w:val="0"/>
        <w:autoSpaceDN w:val="0"/>
        <w:adjustRightInd w:val="0"/>
        <w:ind w:firstLine="709"/>
        <w:jc w:val="both"/>
      </w:pPr>
      <w:r w:rsidRPr="008642B6">
        <w:t xml:space="preserve">3) В таблице формы №12 должны указываться формы сотрудничества или взаимодействия, которые связаны с выполнением </w:t>
      </w:r>
      <w:proofErr w:type="spellStart"/>
      <w:r w:rsidRPr="008642B6">
        <w:t>предпроектных</w:t>
      </w:r>
      <w:proofErr w:type="spellEnd"/>
      <w:r w:rsidR="0036284C" w:rsidRPr="008642B6">
        <w:t xml:space="preserve"> и </w:t>
      </w:r>
      <w:r w:rsidRPr="008642B6">
        <w:t>проектных работ Участником тендера.</w:t>
      </w:r>
    </w:p>
    <w:p w:rsidR="0004461C" w:rsidRPr="008642B6" w:rsidRDefault="0036284C" w:rsidP="0004461C">
      <w:pPr>
        <w:widowControl w:val="0"/>
        <w:shd w:val="clear" w:color="auto" w:fill="FFFFFF"/>
        <w:autoSpaceDE w:val="0"/>
        <w:autoSpaceDN w:val="0"/>
        <w:adjustRightInd w:val="0"/>
        <w:ind w:firstLine="709"/>
        <w:jc w:val="both"/>
      </w:pPr>
      <w:r w:rsidRPr="008642B6">
        <w:t>4</w:t>
      </w:r>
      <w:r w:rsidR="0004461C" w:rsidRPr="008642B6">
        <w:t xml:space="preserve">) </w:t>
      </w:r>
      <w:r w:rsidR="00975F10" w:rsidRPr="008642B6">
        <w:t>В качестве информации о сотрудничестве и взаимодействии необходимо указывать ту информацию, которую наилучшим образом отобразит опыт работы заявленных кандидатов по предмету тендера</w:t>
      </w:r>
      <w:r w:rsidR="0004461C" w:rsidRPr="008642B6">
        <w:t>.</w:t>
      </w:r>
    </w:p>
    <w:p w:rsidR="00C05C61" w:rsidRPr="008642B6" w:rsidRDefault="00C05C61" w:rsidP="0004461C">
      <w:pPr>
        <w:widowControl w:val="0"/>
        <w:shd w:val="clear" w:color="auto" w:fill="FFFFFF"/>
        <w:autoSpaceDE w:val="0"/>
        <w:autoSpaceDN w:val="0"/>
        <w:adjustRightInd w:val="0"/>
        <w:ind w:firstLine="709"/>
        <w:jc w:val="both"/>
      </w:pPr>
    </w:p>
    <w:tbl>
      <w:tblPr>
        <w:tblW w:w="0" w:type="auto"/>
        <w:tblInd w:w="1701" w:type="dxa"/>
        <w:tblLook w:val="00A0" w:firstRow="1" w:lastRow="0" w:firstColumn="1" w:lastColumn="0" w:noHBand="0" w:noVBand="0"/>
      </w:tblPr>
      <w:tblGrid>
        <w:gridCol w:w="5812"/>
        <w:gridCol w:w="5528"/>
      </w:tblGrid>
      <w:tr w:rsidR="00C05C61" w:rsidRPr="008642B6" w:rsidTr="00DF4EBB">
        <w:trPr>
          <w:trHeight w:val="299"/>
        </w:trPr>
        <w:tc>
          <w:tcPr>
            <w:tcW w:w="5812" w:type="dxa"/>
            <w:vAlign w:val="center"/>
          </w:tcPr>
          <w:p w:rsidR="00C05C61" w:rsidRPr="008642B6" w:rsidRDefault="00C05C61" w:rsidP="00DF4EBB">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C05C61" w:rsidRPr="008642B6" w:rsidRDefault="00C05C61" w:rsidP="00DF4EBB">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C05C61" w:rsidRPr="008642B6" w:rsidRDefault="00C05C61" w:rsidP="00DF4EBB">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C05C61" w:rsidRPr="008642B6" w:rsidRDefault="00C05C61" w:rsidP="00DF4EBB">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C05C61" w:rsidRPr="008642B6" w:rsidRDefault="00C05C61" w:rsidP="00C05C61">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0A345B" w:rsidRPr="008642B6" w:rsidRDefault="00C05C61" w:rsidP="00C05C61">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0A345B" w:rsidRPr="008642B6" w:rsidRDefault="000A345B">
      <w:pPr>
        <w:rPr>
          <w:color w:val="000000"/>
          <w:szCs w:val="24"/>
        </w:rPr>
      </w:pPr>
      <w:r w:rsidRPr="008642B6">
        <w:rPr>
          <w:color w:val="000000"/>
          <w:szCs w:val="24"/>
        </w:rPr>
        <w:br w:type="page"/>
      </w:r>
    </w:p>
    <w:p w:rsidR="000A345B" w:rsidRPr="008642B6" w:rsidRDefault="000A345B" w:rsidP="000A345B">
      <w:pPr>
        <w:widowControl w:val="0"/>
        <w:shd w:val="clear" w:color="auto" w:fill="FFFFFF"/>
        <w:autoSpaceDE w:val="0"/>
        <w:autoSpaceDN w:val="0"/>
        <w:adjustRightInd w:val="0"/>
        <w:jc w:val="both"/>
        <w:rPr>
          <w:b/>
        </w:rPr>
      </w:pPr>
      <w:r w:rsidRPr="008642B6">
        <w:rPr>
          <w:b/>
        </w:rPr>
        <w:t xml:space="preserve">Форма №13. </w:t>
      </w:r>
      <w:r w:rsidRPr="008642B6">
        <w:rPr>
          <w:b/>
          <w:szCs w:val="24"/>
        </w:rPr>
        <w:t>Информация о наличии специалистов для выполнения работ</w:t>
      </w:r>
    </w:p>
    <w:p w:rsidR="000A345B" w:rsidRPr="008642B6" w:rsidRDefault="000A345B" w:rsidP="000A345B">
      <w:pPr>
        <w:widowControl w:val="0"/>
        <w:shd w:val="clear" w:color="auto" w:fill="FFFFFF"/>
        <w:autoSpaceDE w:val="0"/>
        <w:autoSpaceDN w:val="0"/>
        <w:adjustRightInd w:val="0"/>
        <w:ind w:firstLine="709"/>
        <w:jc w:val="both"/>
        <w:rPr>
          <w:b/>
        </w:rPr>
      </w:pPr>
    </w:p>
    <w:p w:rsidR="000A345B" w:rsidRPr="008642B6" w:rsidRDefault="000A345B" w:rsidP="000A345B">
      <w:pPr>
        <w:widowControl w:val="0"/>
        <w:shd w:val="clear" w:color="auto" w:fill="FFFFFF"/>
        <w:autoSpaceDE w:val="0"/>
        <w:autoSpaceDN w:val="0"/>
        <w:adjustRightInd w:val="0"/>
        <w:ind w:left="11"/>
        <w:jc w:val="center"/>
        <w:rPr>
          <w:b/>
          <w:szCs w:val="24"/>
        </w:rPr>
      </w:pPr>
      <w:r w:rsidRPr="008642B6">
        <w:rPr>
          <w:b/>
          <w:szCs w:val="24"/>
        </w:rPr>
        <w:t>ИНФОРМАЦИЯ</w:t>
      </w:r>
    </w:p>
    <w:p w:rsidR="000A345B" w:rsidRPr="008642B6" w:rsidRDefault="000A345B" w:rsidP="000A345B">
      <w:pPr>
        <w:widowControl w:val="0"/>
        <w:shd w:val="clear" w:color="auto" w:fill="FFFFFF"/>
        <w:autoSpaceDE w:val="0"/>
        <w:autoSpaceDN w:val="0"/>
        <w:adjustRightInd w:val="0"/>
        <w:ind w:left="11"/>
        <w:jc w:val="center"/>
        <w:rPr>
          <w:b/>
          <w:szCs w:val="24"/>
        </w:rPr>
      </w:pPr>
      <w:r w:rsidRPr="008642B6">
        <w:rPr>
          <w:b/>
          <w:szCs w:val="24"/>
        </w:rPr>
        <w:t>о наличии специалистов для выполнения работ</w:t>
      </w:r>
    </w:p>
    <w:p w:rsidR="000A345B" w:rsidRPr="008642B6" w:rsidRDefault="000A345B" w:rsidP="000A345B">
      <w:pPr>
        <w:widowControl w:val="0"/>
        <w:tabs>
          <w:tab w:val="left" w:pos="676"/>
          <w:tab w:val="left" w:pos="1440"/>
        </w:tabs>
        <w:suppressAutoHyphens/>
        <w:autoSpaceDE w:val="0"/>
        <w:autoSpaceDN w:val="0"/>
        <w:adjustRightInd w:val="0"/>
        <w:jc w:val="center"/>
        <w:rPr>
          <w:b/>
          <w:spacing w:val="-3"/>
          <w:szCs w:val="24"/>
        </w:rPr>
      </w:pPr>
    </w:p>
    <w:p w:rsidR="000A345B" w:rsidRPr="008642B6" w:rsidRDefault="000A345B" w:rsidP="000A345B">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0A345B" w:rsidRPr="008642B6" w:rsidRDefault="000A345B" w:rsidP="000A345B">
      <w:pPr>
        <w:widowControl w:val="0"/>
        <w:autoSpaceDE w:val="0"/>
        <w:autoSpaceDN w:val="0"/>
        <w:adjustRightInd w:val="0"/>
        <w:jc w:val="both"/>
        <w:rPr>
          <w:snapToGrid w:val="0"/>
          <w:szCs w:val="24"/>
        </w:rPr>
      </w:pPr>
    </w:p>
    <w:p w:rsidR="000A345B" w:rsidRPr="008642B6" w:rsidRDefault="000A345B" w:rsidP="000A345B">
      <w:pPr>
        <w:widowControl w:val="0"/>
        <w:autoSpaceDE w:val="0"/>
        <w:autoSpaceDN w:val="0"/>
        <w:adjustRightInd w:val="0"/>
        <w:jc w:val="both"/>
        <w:rPr>
          <w:snapToGrid w:val="0"/>
          <w:szCs w:val="24"/>
        </w:rPr>
      </w:pPr>
      <w:r w:rsidRPr="008642B6">
        <w:rPr>
          <w:snapToGrid w:val="0"/>
          <w:szCs w:val="24"/>
        </w:rPr>
        <w:t xml:space="preserve">Наименование Участника тендера (наименование </w:t>
      </w:r>
      <w:r w:rsidR="00FD28F1" w:rsidRPr="008642B6">
        <w:rPr>
          <w:snapToGrid w:val="0"/>
          <w:szCs w:val="24"/>
        </w:rPr>
        <w:t xml:space="preserve">ведущего </w:t>
      </w:r>
      <w:r w:rsidRPr="008642B6">
        <w:rPr>
          <w:snapToGrid w:val="0"/>
          <w:szCs w:val="24"/>
        </w:rPr>
        <w:t>Партнера Консорциума): ______________</w:t>
      </w:r>
    </w:p>
    <w:p w:rsidR="000A345B" w:rsidRPr="008642B6" w:rsidRDefault="000A345B" w:rsidP="000A345B">
      <w:pPr>
        <w:widowControl w:val="0"/>
        <w:shd w:val="clear" w:color="auto" w:fill="FFFFFF"/>
        <w:autoSpaceDE w:val="0"/>
        <w:autoSpaceDN w:val="0"/>
        <w:adjustRightInd w:val="0"/>
        <w:ind w:firstLine="709"/>
        <w:jc w:val="both"/>
        <w:rPr>
          <w:b/>
        </w:rPr>
      </w:pPr>
    </w:p>
    <w:p w:rsidR="000A345B" w:rsidRPr="008642B6" w:rsidRDefault="000A345B" w:rsidP="000A345B">
      <w:pPr>
        <w:widowControl w:val="0"/>
        <w:shd w:val="clear" w:color="auto" w:fill="FFFFFF"/>
        <w:autoSpaceDE w:val="0"/>
        <w:autoSpaceDN w:val="0"/>
        <w:adjustRightInd w:val="0"/>
        <w:jc w:val="both"/>
        <w:rPr>
          <w:i/>
          <w:spacing w:val="-2"/>
          <w:szCs w:val="24"/>
        </w:rPr>
      </w:pPr>
      <w:r w:rsidRPr="008642B6">
        <w:rPr>
          <w:snapToGrid w:val="0"/>
          <w:szCs w:val="24"/>
        </w:rPr>
        <w:t xml:space="preserve">Укажите </w:t>
      </w:r>
      <w:r w:rsidR="00FD28F1" w:rsidRPr="008642B6">
        <w:rPr>
          <w:snapToGrid w:val="0"/>
          <w:szCs w:val="24"/>
        </w:rPr>
        <w:t xml:space="preserve">специалистов Участников тендера (или партнеров Консорциума), которые будут участвовать в определенных работах по тендеру с указанием его обязанностей, объемов работ и опыта их участия </w:t>
      </w:r>
      <w:r w:rsidRPr="008642B6">
        <w:rPr>
          <w:snapToGrid w:val="0"/>
          <w:szCs w:val="24"/>
        </w:rPr>
        <w:t xml:space="preserve">в различных </w:t>
      </w:r>
      <w:r w:rsidRPr="008642B6">
        <w:rPr>
          <w:snapToGrid w:val="0"/>
          <w:szCs w:val="24"/>
          <w:lang w:val="en-US"/>
        </w:rPr>
        <w:t>IT</w:t>
      </w:r>
      <w:r w:rsidRPr="008642B6">
        <w:rPr>
          <w:snapToGrid w:val="0"/>
          <w:szCs w:val="24"/>
        </w:rPr>
        <w:t xml:space="preserve">-проектах, реализованные не менее чем за 5 лет </w:t>
      </w:r>
      <w:r w:rsidRPr="008642B6">
        <w:rPr>
          <w:i/>
          <w:spacing w:val="-2"/>
          <w:szCs w:val="24"/>
        </w:rPr>
        <w:t>(в случае наличия опыта работы менее 5 лет указать работы за соответствующий период)</w:t>
      </w:r>
    </w:p>
    <w:p w:rsidR="000A345B" w:rsidRPr="008642B6" w:rsidRDefault="000A345B" w:rsidP="000A345B">
      <w:pPr>
        <w:widowControl w:val="0"/>
        <w:shd w:val="clear" w:color="auto" w:fill="FFFFFF"/>
        <w:autoSpaceDE w:val="0"/>
        <w:autoSpaceDN w:val="0"/>
        <w:adjustRightInd w:val="0"/>
        <w:jc w:val="both"/>
        <w:rPr>
          <w:b/>
        </w:rPr>
      </w:pPr>
    </w:p>
    <w:tbl>
      <w:tblPr>
        <w:tblStyle w:val="aff3"/>
        <w:tblW w:w="15588" w:type="dxa"/>
        <w:tblLook w:val="04A0" w:firstRow="1" w:lastRow="0" w:firstColumn="1" w:lastColumn="0" w:noHBand="0" w:noVBand="1"/>
      </w:tblPr>
      <w:tblGrid>
        <w:gridCol w:w="2688"/>
        <w:gridCol w:w="2693"/>
        <w:gridCol w:w="2694"/>
        <w:gridCol w:w="3261"/>
        <w:gridCol w:w="4252"/>
      </w:tblGrid>
      <w:tr w:rsidR="000A345B" w:rsidRPr="008642B6" w:rsidTr="00FD28F1">
        <w:tc>
          <w:tcPr>
            <w:tcW w:w="2688" w:type="dxa"/>
          </w:tcPr>
          <w:p w:rsidR="000A345B" w:rsidRPr="008642B6" w:rsidRDefault="002122F5" w:rsidP="00DF4EBB">
            <w:pPr>
              <w:widowControl w:val="0"/>
              <w:autoSpaceDE w:val="0"/>
              <w:autoSpaceDN w:val="0"/>
              <w:adjustRightInd w:val="0"/>
              <w:jc w:val="center"/>
              <w:rPr>
                <w:b/>
              </w:rPr>
            </w:pPr>
            <w:r w:rsidRPr="008642B6">
              <w:rPr>
                <w:b/>
              </w:rPr>
              <w:t>Ф.И.О.</w:t>
            </w:r>
            <w:r w:rsidR="004646C5">
              <w:rPr>
                <w:b/>
              </w:rPr>
              <w:t xml:space="preserve"> </w:t>
            </w:r>
            <w:r w:rsidR="00FD28F1" w:rsidRPr="008642B6">
              <w:rPr>
                <w:b/>
              </w:rPr>
              <w:t>специалиста</w:t>
            </w:r>
          </w:p>
        </w:tc>
        <w:tc>
          <w:tcPr>
            <w:tcW w:w="2693" w:type="dxa"/>
          </w:tcPr>
          <w:p w:rsidR="000A345B" w:rsidRPr="008642B6" w:rsidRDefault="002122F5" w:rsidP="00DF4EBB">
            <w:pPr>
              <w:widowControl w:val="0"/>
              <w:autoSpaceDE w:val="0"/>
              <w:autoSpaceDN w:val="0"/>
              <w:adjustRightInd w:val="0"/>
              <w:jc w:val="center"/>
              <w:rPr>
                <w:b/>
              </w:rPr>
            </w:pPr>
            <w:r w:rsidRPr="008642B6">
              <w:rPr>
                <w:b/>
              </w:rPr>
              <w:t>Компания-работодатель,</w:t>
            </w:r>
          </w:p>
          <w:p w:rsidR="002122F5" w:rsidRPr="008642B6" w:rsidRDefault="002122F5" w:rsidP="00DF4EBB">
            <w:pPr>
              <w:widowControl w:val="0"/>
              <w:autoSpaceDE w:val="0"/>
              <w:autoSpaceDN w:val="0"/>
              <w:adjustRightInd w:val="0"/>
              <w:jc w:val="center"/>
              <w:rPr>
                <w:b/>
              </w:rPr>
            </w:pPr>
            <w:r w:rsidRPr="008642B6">
              <w:rPr>
                <w:b/>
              </w:rPr>
              <w:t>должность в компании</w:t>
            </w:r>
            <w:r w:rsidR="00FD28F1" w:rsidRPr="008642B6">
              <w:rPr>
                <w:b/>
              </w:rPr>
              <w:t xml:space="preserve"> специалиста</w:t>
            </w:r>
          </w:p>
        </w:tc>
        <w:tc>
          <w:tcPr>
            <w:tcW w:w="2694" w:type="dxa"/>
          </w:tcPr>
          <w:p w:rsidR="000A345B" w:rsidRPr="008642B6" w:rsidRDefault="00FD28F1" w:rsidP="00FD28F1">
            <w:pPr>
              <w:widowControl w:val="0"/>
              <w:autoSpaceDE w:val="0"/>
              <w:autoSpaceDN w:val="0"/>
              <w:adjustRightInd w:val="0"/>
              <w:jc w:val="center"/>
              <w:rPr>
                <w:b/>
              </w:rPr>
            </w:pPr>
            <w:r w:rsidRPr="008642B6">
              <w:rPr>
                <w:b/>
              </w:rPr>
              <w:t>Обязанность (должность) специалиста в проекте по тендеру</w:t>
            </w:r>
          </w:p>
        </w:tc>
        <w:tc>
          <w:tcPr>
            <w:tcW w:w="3261" w:type="dxa"/>
          </w:tcPr>
          <w:p w:rsidR="000A345B" w:rsidRPr="008642B6" w:rsidRDefault="00FD28F1" w:rsidP="00DF4EBB">
            <w:pPr>
              <w:widowControl w:val="0"/>
              <w:autoSpaceDE w:val="0"/>
              <w:autoSpaceDN w:val="0"/>
              <w:adjustRightInd w:val="0"/>
              <w:jc w:val="center"/>
              <w:rPr>
                <w:b/>
              </w:rPr>
            </w:pPr>
            <w:r w:rsidRPr="008642B6">
              <w:rPr>
                <w:b/>
              </w:rPr>
              <w:t>Объем работ, который будет выполнен  специалистом при оказании услуг по тендеру</w:t>
            </w:r>
          </w:p>
        </w:tc>
        <w:tc>
          <w:tcPr>
            <w:tcW w:w="4252" w:type="dxa"/>
          </w:tcPr>
          <w:p w:rsidR="000A345B" w:rsidRPr="008642B6" w:rsidRDefault="00FD28F1" w:rsidP="00DF4EBB">
            <w:pPr>
              <w:widowControl w:val="0"/>
              <w:autoSpaceDE w:val="0"/>
              <w:autoSpaceDN w:val="0"/>
              <w:adjustRightInd w:val="0"/>
              <w:jc w:val="center"/>
              <w:rPr>
                <w:b/>
              </w:rPr>
            </w:pPr>
            <w:r w:rsidRPr="008642B6">
              <w:rPr>
                <w:b/>
              </w:rPr>
              <w:t xml:space="preserve">Опыт работы в других </w:t>
            </w:r>
            <w:r w:rsidRPr="008642B6">
              <w:rPr>
                <w:b/>
                <w:lang w:val="en-US"/>
              </w:rPr>
              <w:t>IT</w:t>
            </w:r>
            <w:r w:rsidRPr="008642B6">
              <w:rPr>
                <w:b/>
              </w:rPr>
              <w:t xml:space="preserve">-проектах (наименование </w:t>
            </w:r>
            <w:r w:rsidRPr="008642B6">
              <w:rPr>
                <w:b/>
                <w:lang w:val="en-US"/>
              </w:rPr>
              <w:t>IT</w:t>
            </w:r>
            <w:r w:rsidRPr="008642B6">
              <w:rPr>
                <w:b/>
              </w:rPr>
              <w:t>-проекта, период реализации, его обязанности в проекте и выполненные работы</w:t>
            </w:r>
          </w:p>
        </w:tc>
      </w:tr>
      <w:tr w:rsidR="000A345B" w:rsidRPr="008642B6" w:rsidTr="00FD28F1">
        <w:tc>
          <w:tcPr>
            <w:tcW w:w="2688" w:type="dxa"/>
          </w:tcPr>
          <w:p w:rsidR="000A345B" w:rsidRPr="008642B6" w:rsidRDefault="000A345B" w:rsidP="00DF4EBB">
            <w:pPr>
              <w:widowControl w:val="0"/>
              <w:autoSpaceDE w:val="0"/>
              <w:autoSpaceDN w:val="0"/>
              <w:adjustRightInd w:val="0"/>
              <w:jc w:val="both"/>
            </w:pPr>
          </w:p>
        </w:tc>
        <w:tc>
          <w:tcPr>
            <w:tcW w:w="2693" w:type="dxa"/>
          </w:tcPr>
          <w:p w:rsidR="000A345B" w:rsidRPr="008642B6" w:rsidRDefault="000A345B" w:rsidP="00DF4EBB">
            <w:pPr>
              <w:widowControl w:val="0"/>
              <w:autoSpaceDE w:val="0"/>
              <w:autoSpaceDN w:val="0"/>
              <w:adjustRightInd w:val="0"/>
              <w:jc w:val="both"/>
              <w:rPr>
                <w:b/>
              </w:rPr>
            </w:pPr>
          </w:p>
        </w:tc>
        <w:tc>
          <w:tcPr>
            <w:tcW w:w="2694" w:type="dxa"/>
          </w:tcPr>
          <w:p w:rsidR="000A345B" w:rsidRPr="008642B6" w:rsidRDefault="000A345B" w:rsidP="00DF4EBB">
            <w:pPr>
              <w:widowControl w:val="0"/>
              <w:autoSpaceDE w:val="0"/>
              <w:autoSpaceDN w:val="0"/>
              <w:adjustRightInd w:val="0"/>
              <w:jc w:val="both"/>
              <w:rPr>
                <w:b/>
              </w:rPr>
            </w:pPr>
          </w:p>
        </w:tc>
        <w:tc>
          <w:tcPr>
            <w:tcW w:w="3261" w:type="dxa"/>
          </w:tcPr>
          <w:p w:rsidR="000A345B" w:rsidRPr="008642B6" w:rsidRDefault="000A345B" w:rsidP="00DF4EBB">
            <w:pPr>
              <w:widowControl w:val="0"/>
              <w:autoSpaceDE w:val="0"/>
              <w:autoSpaceDN w:val="0"/>
              <w:adjustRightInd w:val="0"/>
              <w:jc w:val="both"/>
              <w:rPr>
                <w:b/>
              </w:rPr>
            </w:pPr>
          </w:p>
        </w:tc>
        <w:tc>
          <w:tcPr>
            <w:tcW w:w="4252" w:type="dxa"/>
          </w:tcPr>
          <w:p w:rsidR="000A345B" w:rsidRPr="008642B6" w:rsidRDefault="000A345B"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szCs w:val="24"/>
              </w:rPr>
            </w:pPr>
            <w:proofErr w:type="spellStart"/>
            <w:r w:rsidRPr="008642B6">
              <w:rPr>
                <w:b/>
                <w:szCs w:val="24"/>
              </w:rPr>
              <w:t>Предпроектное</w:t>
            </w:r>
            <w:proofErr w:type="spellEnd"/>
            <w:r w:rsidRPr="008642B6">
              <w:rPr>
                <w:b/>
                <w:szCs w:val="24"/>
              </w:rPr>
              <w:t xml:space="preserve"> обследование действующей информационно-коммуникационной инфраструктуры и объектов автоматизация</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szCs w:val="24"/>
              </w:rPr>
            </w:pPr>
            <w:r w:rsidRPr="008642B6">
              <w:rPr>
                <w:b/>
                <w:szCs w:val="24"/>
              </w:rPr>
              <w:t>Выработка архитектурных, организационных, технологических и технических решений по созданию комплекса «Безопасный город»</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szCs w:val="24"/>
              </w:rPr>
            </w:pPr>
            <w:r w:rsidRPr="008642B6">
              <w:rPr>
                <w:b/>
                <w:szCs w:val="24"/>
              </w:rPr>
              <w:t>Разработка концепции создания и дальнейшего развития комплекса «Безопасный город»</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szCs w:val="24"/>
              </w:rPr>
            </w:pPr>
            <w:r w:rsidRPr="008642B6">
              <w:rPr>
                <w:b/>
                <w:szCs w:val="24"/>
              </w:rPr>
              <w:t>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 с учетом международного опыта</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szCs w:val="24"/>
              </w:rPr>
            </w:pPr>
            <w:r w:rsidRPr="008642B6">
              <w:rPr>
                <w:b/>
                <w:szCs w:val="24"/>
              </w:rPr>
              <w:t>Разработка технического задания, определяющего технические требования к построению комплекса «Безопасный город» в г. Ташкенте</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B61DA3" w:rsidP="00DF4EBB">
            <w:pPr>
              <w:widowControl w:val="0"/>
              <w:autoSpaceDE w:val="0"/>
              <w:autoSpaceDN w:val="0"/>
              <w:adjustRightInd w:val="0"/>
              <w:jc w:val="center"/>
              <w:rPr>
                <w:b/>
                <w:szCs w:val="24"/>
              </w:rPr>
            </w:pPr>
            <w:r>
              <w:rPr>
                <w:b/>
                <w:szCs w:val="24"/>
              </w:rPr>
              <w:t>Разработка</w:t>
            </w:r>
            <w:r w:rsidR="002122F5" w:rsidRPr="008642B6">
              <w:rPr>
                <w:b/>
                <w:szCs w:val="24"/>
              </w:rPr>
              <w:t xml:space="preserve"> предварительного технико-экономического расчета на создание комплекса «Безопасный город» в г. Ташкенте</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15588" w:type="dxa"/>
            <w:gridSpan w:val="5"/>
          </w:tcPr>
          <w:p w:rsidR="002122F5" w:rsidRPr="008642B6" w:rsidRDefault="002122F5" w:rsidP="00DF4EBB">
            <w:pPr>
              <w:widowControl w:val="0"/>
              <w:autoSpaceDE w:val="0"/>
              <w:autoSpaceDN w:val="0"/>
              <w:adjustRightInd w:val="0"/>
              <w:jc w:val="center"/>
              <w:rPr>
                <w:b/>
              </w:rPr>
            </w:pPr>
            <w:r w:rsidRPr="008642B6">
              <w:rPr>
                <w:b/>
              </w:rPr>
              <w:t>Иные работы</w:t>
            </w: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r w:rsidR="002122F5" w:rsidRPr="008642B6" w:rsidTr="00FD28F1">
        <w:tc>
          <w:tcPr>
            <w:tcW w:w="2688" w:type="dxa"/>
          </w:tcPr>
          <w:p w:rsidR="002122F5" w:rsidRPr="008642B6" w:rsidRDefault="002122F5" w:rsidP="00DF4EBB">
            <w:pPr>
              <w:widowControl w:val="0"/>
              <w:autoSpaceDE w:val="0"/>
              <w:autoSpaceDN w:val="0"/>
              <w:adjustRightInd w:val="0"/>
              <w:jc w:val="both"/>
              <w:rPr>
                <w:b/>
              </w:rPr>
            </w:pPr>
          </w:p>
        </w:tc>
        <w:tc>
          <w:tcPr>
            <w:tcW w:w="2693" w:type="dxa"/>
          </w:tcPr>
          <w:p w:rsidR="002122F5" w:rsidRPr="008642B6" w:rsidRDefault="002122F5" w:rsidP="00DF4EBB">
            <w:pPr>
              <w:widowControl w:val="0"/>
              <w:autoSpaceDE w:val="0"/>
              <w:autoSpaceDN w:val="0"/>
              <w:adjustRightInd w:val="0"/>
              <w:jc w:val="both"/>
              <w:rPr>
                <w:b/>
              </w:rPr>
            </w:pPr>
          </w:p>
        </w:tc>
        <w:tc>
          <w:tcPr>
            <w:tcW w:w="2694" w:type="dxa"/>
          </w:tcPr>
          <w:p w:rsidR="002122F5" w:rsidRPr="008642B6" w:rsidRDefault="002122F5" w:rsidP="00DF4EBB">
            <w:pPr>
              <w:widowControl w:val="0"/>
              <w:autoSpaceDE w:val="0"/>
              <w:autoSpaceDN w:val="0"/>
              <w:adjustRightInd w:val="0"/>
              <w:jc w:val="both"/>
              <w:rPr>
                <w:b/>
              </w:rPr>
            </w:pPr>
          </w:p>
        </w:tc>
        <w:tc>
          <w:tcPr>
            <w:tcW w:w="3261" w:type="dxa"/>
          </w:tcPr>
          <w:p w:rsidR="002122F5" w:rsidRPr="008642B6" w:rsidRDefault="002122F5" w:rsidP="00DF4EBB">
            <w:pPr>
              <w:widowControl w:val="0"/>
              <w:autoSpaceDE w:val="0"/>
              <w:autoSpaceDN w:val="0"/>
              <w:adjustRightInd w:val="0"/>
              <w:jc w:val="both"/>
              <w:rPr>
                <w:b/>
              </w:rPr>
            </w:pPr>
          </w:p>
        </w:tc>
        <w:tc>
          <w:tcPr>
            <w:tcW w:w="4252" w:type="dxa"/>
          </w:tcPr>
          <w:p w:rsidR="002122F5" w:rsidRPr="008642B6" w:rsidRDefault="002122F5" w:rsidP="00DF4EBB">
            <w:pPr>
              <w:widowControl w:val="0"/>
              <w:autoSpaceDE w:val="0"/>
              <w:autoSpaceDN w:val="0"/>
              <w:adjustRightInd w:val="0"/>
              <w:jc w:val="center"/>
              <w:rPr>
                <w:b/>
              </w:rPr>
            </w:pPr>
          </w:p>
        </w:tc>
      </w:tr>
    </w:tbl>
    <w:p w:rsidR="002122F5" w:rsidRPr="008642B6" w:rsidRDefault="002122F5" w:rsidP="000A345B">
      <w:pPr>
        <w:widowControl w:val="0"/>
        <w:shd w:val="clear" w:color="auto" w:fill="FFFFFF"/>
        <w:autoSpaceDE w:val="0"/>
        <w:autoSpaceDN w:val="0"/>
        <w:adjustRightInd w:val="0"/>
        <w:ind w:firstLine="709"/>
        <w:jc w:val="both"/>
        <w:rPr>
          <w:b/>
        </w:rPr>
      </w:pPr>
    </w:p>
    <w:p w:rsidR="002122F5" w:rsidRPr="008642B6" w:rsidRDefault="00FD28F1" w:rsidP="00FD28F1">
      <w:pPr>
        <w:widowControl w:val="0"/>
        <w:shd w:val="clear" w:color="auto" w:fill="FFFFFF"/>
        <w:autoSpaceDE w:val="0"/>
        <w:autoSpaceDN w:val="0"/>
        <w:adjustRightInd w:val="0"/>
        <w:ind w:firstLine="709"/>
        <w:jc w:val="center"/>
        <w:rPr>
          <w:b/>
        </w:rPr>
      </w:pPr>
      <w:r w:rsidRPr="008642B6">
        <w:rPr>
          <w:b/>
          <w:szCs w:val="24"/>
        </w:rPr>
        <w:t>Информация по каждому специалисту</w:t>
      </w:r>
    </w:p>
    <w:p w:rsidR="00FD28F1" w:rsidRPr="008642B6" w:rsidRDefault="00FD28F1" w:rsidP="000A345B">
      <w:pPr>
        <w:widowControl w:val="0"/>
        <w:shd w:val="clear" w:color="auto" w:fill="FFFFFF"/>
        <w:autoSpaceDE w:val="0"/>
        <w:autoSpaceDN w:val="0"/>
        <w:adjustRightInd w:val="0"/>
        <w:ind w:firstLine="709"/>
        <w:jc w:val="both"/>
        <w:rPr>
          <w:b/>
        </w:rPr>
      </w:pPr>
    </w:p>
    <w:tbl>
      <w:tblPr>
        <w:tblW w:w="9923"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953"/>
      </w:tblGrid>
      <w:tr w:rsidR="00FD28F1" w:rsidRPr="008642B6" w:rsidTr="00FD28F1">
        <w:tc>
          <w:tcPr>
            <w:tcW w:w="3970" w:type="dxa"/>
            <w:shd w:val="clear" w:color="auto" w:fill="auto"/>
          </w:tcPr>
          <w:p w:rsidR="00FD28F1" w:rsidRPr="008642B6" w:rsidRDefault="00FD28F1" w:rsidP="00DF4EBB">
            <w:pPr>
              <w:widowControl w:val="0"/>
              <w:autoSpaceDE w:val="0"/>
              <w:autoSpaceDN w:val="0"/>
              <w:adjustRightInd w:val="0"/>
              <w:jc w:val="center"/>
              <w:rPr>
                <w:b/>
                <w:szCs w:val="24"/>
              </w:rPr>
            </w:pPr>
            <w:r w:rsidRPr="008642B6">
              <w:rPr>
                <w:b/>
                <w:szCs w:val="24"/>
              </w:rPr>
              <w:t>Наименование</w:t>
            </w:r>
          </w:p>
        </w:tc>
        <w:tc>
          <w:tcPr>
            <w:tcW w:w="5953" w:type="dxa"/>
            <w:shd w:val="clear" w:color="auto" w:fill="auto"/>
          </w:tcPr>
          <w:p w:rsidR="00FD28F1" w:rsidRPr="008642B6" w:rsidRDefault="00FD28F1" w:rsidP="00DF4EBB">
            <w:pPr>
              <w:widowControl w:val="0"/>
              <w:autoSpaceDE w:val="0"/>
              <w:autoSpaceDN w:val="0"/>
              <w:adjustRightInd w:val="0"/>
              <w:jc w:val="center"/>
              <w:rPr>
                <w:b/>
                <w:szCs w:val="24"/>
              </w:rPr>
            </w:pPr>
            <w:r w:rsidRPr="008642B6">
              <w:rPr>
                <w:b/>
                <w:szCs w:val="24"/>
              </w:rPr>
              <w:t>Информация</w:t>
            </w:r>
          </w:p>
        </w:tc>
      </w:tr>
      <w:tr w:rsidR="00FD28F1" w:rsidRPr="008642B6" w:rsidTr="00FD28F1">
        <w:tc>
          <w:tcPr>
            <w:tcW w:w="3970" w:type="dxa"/>
            <w:shd w:val="clear" w:color="auto" w:fill="auto"/>
          </w:tcPr>
          <w:p w:rsidR="00FD28F1" w:rsidRPr="008642B6" w:rsidRDefault="00FD28F1" w:rsidP="00DF4EBB">
            <w:pPr>
              <w:widowControl w:val="0"/>
              <w:autoSpaceDE w:val="0"/>
              <w:autoSpaceDN w:val="0"/>
              <w:adjustRightInd w:val="0"/>
              <w:rPr>
                <w:szCs w:val="24"/>
              </w:rPr>
            </w:pPr>
            <w:r w:rsidRPr="008642B6">
              <w:rPr>
                <w:szCs w:val="24"/>
              </w:rPr>
              <w:t>Фамилия, имя, отчество</w:t>
            </w:r>
          </w:p>
        </w:tc>
        <w:tc>
          <w:tcPr>
            <w:tcW w:w="5953" w:type="dxa"/>
            <w:shd w:val="clear" w:color="auto" w:fill="auto"/>
          </w:tcPr>
          <w:p w:rsidR="00FD28F1" w:rsidRPr="008642B6" w:rsidRDefault="00FD28F1" w:rsidP="00FD28F1">
            <w:pPr>
              <w:widowControl w:val="0"/>
              <w:autoSpaceDE w:val="0"/>
              <w:autoSpaceDN w:val="0"/>
              <w:adjustRightInd w:val="0"/>
              <w:jc w:val="both"/>
              <w:rPr>
                <w:i/>
                <w:szCs w:val="24"/>
              </w:rPr>
            </w:pPr>
            <w:r w:rsidRPr="008642B6">
              <w:rPr>
                <w:i/>
                <w:szCs w:val="24"/>
              </w:rPr>
              <w:t>Указать фамилию, имя, отчество специалиста</w:t>
            </w:r>
          </w:p>
        </w:tc>
      </w:tr>
      <w:tr w:rsidR="00FD28F1" w:rsidRPr="008642B6" w:rsidTr="00FD28F1">
        <w:tc>
          <w:tcPr>
            <w:tcW w:w="3970" w:type="dxa"/>
            <w:shd w:val="clear" w:color="auto" w:fill="auto"/>
          </w:tcPr>
          <w:p w:rsidR="00FD28F1" w:rsidRPr="008642B6" w:rsidRDefault="00FD28F1" w:rsidP="00DF4EBB">
            <w:pPr>
              <w:widowControl w:val="0"/>
              <w:autoSpaceDE w:val="0"/>
              <w:autoSpaceDN w:val="0"/>
              <w:adjustRightInd w:val="0"/>
              <w:rPr>
                <w:szCs w:val="24"/>
              </w:rPr>
            </w:pPr>
            <w:r w:rsidRPr="008642B6">
              <w:rPr>
                <w:szCs w:val="24"/>
              </w:rPr>
              <w:t xml:space="preserve">Место работы </w:t>
            </w:r>
          </w:p>
        </w:tc>
        <w:tc>
          <w:tcPr>
            <w:tcW w:w="5953" w:type="dxa"/>
            <w:shd w:val="clear" w:color="auto" w:fill="auto"/>
          </w:tcPr>
          <w:p w:rsidR="00FD28F1" w:rsidRPr="008642B6" w:rsidRDefault="00FD28F1" w:rsidP="00DF4EBB">
            <w:pPr>
              <w:widowControl w:val="0"/>
              <w:autoSpaceDE w:val="0"/>
              <w:autoSpaceDN w:val="0"/>
              <w:adjustRightInd w:val="0"/>
              <w:jc w:val="both"/>
              <w:rPr>
                <w:b/>
                <w:i/>
                <w:szCs w:val="24"/>
              </w:rPr>
            </w:pPr>
            <w:r w:rsidRPr="008642B6">
              <w:rPr>
                <w:i/>
                <w:szCs w:val="24"/>
              </w:rPr>
              <w:t>Указать наименование организации, с какого года работает, должность на текущий момент</w:t>
            </w:r>
          </w:p>
        </w:tc>
      </w:tr>
      <w:tr w:rsidR="00BD2019" w:rsidRPr="008642B6" w:rsidTr="00FD28F1">
        <w:tc>
          <w:tcPr>
            <w:tcW w:w="3970" w:type="dxa"/>
            <w:shd w:val="clear" w:color="auto" w:fill="auto"/>
          </w:tcPr>
          <w:p w:rsidR="00BD2019" w:rsidRPr="008642B6" w:rsidRDefault="00BD2019" w:rsidP="00DF4EBB">
            <w:pPr>
              <w:widowControl w:val="0"/>
              <w:autoSpaceDE w:val="0"/>
              <w:autoSpaceDN w:val="0"/>
              <w:adjustRightInd w:val="0"/>
              <w:rPr>
                <w:szCs w:val="24"/>
              </w:rPr>
            </w:pPr>
            <w:r w:rsidRPr="008642B6">
              <w:rPr>
                <w:szCs w:val="24"/>
              </w:rPr>
              <w:t>Срок работы в компании</w:t>
            </w:r>
          </w:p>
        </w:tc>
        <w:tc>
          <w:tcPr>
            <w:tcW w:w="5953" w:type="dxa"/>
            <w:shd w:val="clear" w:color="auto" w:fill="auto"/>
          </w:tcPr>
          <w:p w:rsidR="00BD2019" w:rsidRPr="008642B6" w:rsidRDefault="00BD2019" w:rsidP="00DF4EBB">
            <w:pPr>
              <w:widowControl w:val="0"/>
              <w:autoSpaceDE w:val="0"/>
              <w:autoSpaceDN w:val="0"/>
              <w:adjustRightInd w:val="0"/>
              <w:jc w:val="both"/>
              <w:rPr>
                <w:i/>
                <w:szCs w:val="24"/>
              </w:rPr>
            </w:pPr>
            <w:r w:rsidRPr="008642B6">
              <w:rPr>
                <w:i/>
                <w:szCs w:val="24"/>
              </w:rPr>
              <w:t>Указать общий срок работы специалиста в компании</w:t>
            </w:r>
          </w:p>
        </w:tc>
      </w:tr>
      <w:tr w:rsidR="00FD28F1" w:rsidRPr="008642B6" w:rsidTr="00FD28F1">
        <w:tc>
          <w:tcPr>
            <w:tcW w:w="3970" w:type="dxa"/>
            <w:shd w:val="clear" w:color="auto" w:fill="auto"/>
          </w:tcPr>
          <w:p w:rsidR="00FD28F1" w:rsidRPr="008642B6" w:rsidRDefault="00FD28F1" w:rsidP="00DF4EBB">
            <w:pPr>
              <w:widowControl w:val="0"/>
              <w:autoSpaceDE w:val="0"/>
              <w:autoSpaceDN w:val="0"/>
              <w:adjustRightInd w:val="0"/>
              <w:rPr>
                <w:szCs w:val="24"/>
              </w:rPr>
            </w:pPr>
            <w:r w:rsidRPr="008642B6">
              <w:rPr>
                <w:szCs w:val="24"/>
              </w:rPr>
              <w:t xml:space="preserve">Образование </w:t>
            </w:r>
          </w:p>
        </w:tc>
        <w:tc>
          <w:tcPr>
            <w:tcW w:w="5953" w:type="dxa"/>
            <w:shd w:val="clear" w:color="auto" w:fill="auto"/>
          </w:tcPr>
          <w:p w:rsidR="00FD28F1" w:rsidRPr="008642B6" w:rsidRDefault="00FD28F1" w:rsidP="00DF4EBB">
            <w:pPr>
              <w:widowControl w:val="0"/>
              <w:autoSpaceDE w:val="0"/>
              <w:autoSpaceDN w:val="0"/>
              <w:adjustRightInd w:val="0"/>
              <w:jc w:val="both"/>
              <w:rPr>
                <w:b/>
                <w:i/>
                <w:szCs w:val="24"/>
              </w:rPr>
            </w:pPr>
            <w:r w:rsidRPr="008642B6">
              <w:rPr>
                <w:i/>
                <w:szCs w:val="24"/>
              </w:rPr>
              <w:t>Указать высшее и/или среднее специальное образование, год окончания учебы, наименование оконченного учебного заведения, специальность по окончанию учебы</w:t>
            </w:r>
          </w:p>
        </w:tc>
      </w:tr>
      <w:tr w:rsidR="00FD28F1" w:rsidRPr="008642B6" w:rsidTr="00FD28F1">
        <w:tc>
          <w:tcPr>
            <w:tcW w:w="3970" w:type="dxa"/>
            <w:shd w:val="clear" w:color="auto" w:fill="auto"/>
          </w:tcPr>
          <w:p w:rsidR="00FD28F1" w:rsidRPr="008642B6" w:rsidRDefault="00FD28F1" w:rsidP="00BD2019">
            <w:pPr>
              <w:widowControl w:val="0"/>
              <w:autoSpaceDE w:val="0"/>
              <w:autoSpaceDN w:val="0"/>
              <w:adjustRightInd w:val="0"/>
              <w:rPr>
                <w:szCs w:val="24"/>
              </w:rPr>
            </w:pPr>
            <w:r w:rsidRPr="008642B6">
              <w:rPr>
                <w:szCs w:val="24"/>
              </w:rPr>
              <w:t xml:space="preserve">Общий стаж работы </w:t>
            </w:r>
            <w:r w:rsidR="00BD2019" w:rsidRPr="008642B6">
              <w:rPr>
                <w:szCs w:val="24"/>
              </w:rPr>
              <w:t>(лет)</w:t>
            </w:r>
          </w:p>
        </w:tc>
        <w:tc>
          <w:tcPr>
            <w:tcW w:w="5953" w:type="dxa"/>
            <w:shd w:val="clear" w:color="auto" w:fill="auto"/>
          </w:tcPr>
          <w:p w:rsidR="00FD28F1" w:rsidRPr="008642B6" w:rsidRDefault="00FD28F1" w:rsidP="00BD2019">
            <w:pPr>
              <w:widowControl w:val="0"/>
              <w:autoSpaceDE w:val="0"/>
              <w:autoSpaceDN w:val="0"/>
              <w:adjustRightInd w:val="0"/>
              <w:jc w:val="both"/>
              <w:rPr>
                <w:i/>
                <w:szCs w:val="24"/>
              </w:rPr>
            </w:pPr>
            <w:r w:rsidRPr="008642B6">
              <w:rPr>
                <w:i/>
                <w:szCs w:val="24"/>
              </w:rPr>
              <w:t xml:space="preserve">Указать общий стаж работы </w:t>
            </w:r>
          </w:p>
        </w:tc>
      </w:tr>
      <w:tr w:rsidR="00BD2019" w:rsidRPr="008642B6" w:rsidTr="00FD28F1">
        <w:tc>
          <w:tcPr>
            <w:tcW w:w="3970" w:type="dxa"/>
            <w:shd w:val="clear" w:color="auto" w:fill="auto"/>
          </w:tcPr>
          <w:p w:rsidR="00BD2019" w:rsidRPr="008642B6" w:rsidRDefault="00BD2019" w:rsidP="00BD2019">
            <w:pPr>
              <w:widowControl w:val="0"/>
              <w:autoSpaceDE w:val="0"/>
              <w:autoSpaceDN w:val="0"/>
              <w:adjustRightInd w:val="0"/>
              <w:rPr>
                <w:szCs w:val="24"/>
              </w:rPr>
            </w:pPr>
            <w:r w:rsidRPr="008642B6">
              <w:t>Стаж работы по данному профилю (лет)</w:t>
            </w:r>
          </w:p>
        </w:tc>
        <w:tc>
          <w:tcPr>
            <w:tcW w:w="5953" w:type="dxa"/>
            <w:shd w:val="clear" w:color="auto" w:fill="auto"/>
          </w:tcPr>
          <w:p w:rsidR="00BD2019" w:rsidRPr="008642B6" w:rsidRDefault="00BD2019" w:rsidP="00BD2019">
            <w:pPr>
              <w:widowControl w:val="0"/>
              <w:autoSpaceDE w:val="0"/>
              <w:autoSpaceDN w:val="0"/>
              <w:adjustRightInd w:val="0"/>
              <w:jc w:val="both"/>
              <w:rPr>
                <w:i/>
                <w:szCs w:val="24"/>
              </w:rPr>
            </w:pPr>
            <w:r w:rsidRPr="008642B6">
              <w:rPr>
                <w:i/>
                <w:szCs w:val="24"/>
              </w:rPr>
              <w:t>Указать стаж работы по профилю, согласно его обязанности в проекте по тендеру</w:t>
            </w:r>
          </w:p>
        </w:tc>
      </w:tr>
      <w:tr w:rsidR="00FD28F1" w:rsidRPr="008642B6" w:rsidTr="00FD28F1">
        <w:tc>
          <w:tcPr>
            <w:tcW w:w="3970" w:type="dxa"/>
            <w:shd w:val="clear" w:color="auto" w:fill="auto"/>
          </w:tcPr>
          <w:p w:rsidR="00FD28F1" w:rsidRPr="008642B6" w:rsidRDefault="00FD28F1" w:rsidP="00BD2019">
            <w:pPr>
              <w:widowControl w:val="0"/>
              <w:autoSpaceDE w:val="0"/>
              <w:autoSpaceDN w:val="0"/>
              <w:adjustRightInd w:val="0"/>
              <w:rPr>
                <w:szCs w:val="24"/>
              </w:rPr>
            </w:pPr>
            <w:r w:rsidRPr="008642B6">
              <w:rPr>
                <w:szCs w:val="24"/>
              </w:rPr>
              <w:t>Знания</w:t>
            </w:r>
            <w:r w:rsidR="00BD2019" w:rsidRPr="008642B6">
              <w:rPr>
                <w:szCs w:val="24"/>
              </w:rPr>
              <w:t>,</w:t>
            </w:r>
            <w:r w:rsidRPr="008642B6">
              <w:rPr>
                <w:szCs w:val="24"/>
              </w:rPr>
              <w:t xml:space="preserve"> умения </w:t>
            </w:r>
            <w:r w:rsidR="00BD2019" w:rsidRPr="008642B6">
              <w:rPr>
                <w:szCs w:val="24"/>
              </w:rPr>
              <w:t>и навыки</w:t>
            </w:r>
          </w:p>
        </w:tc>
        <w:tc>
          <w:tcPr>
            <w:tcW w:w="5953" w:type="dxa"/>
            <w:shd w:val="clear" w:color="auto" w:fill="auto"/>
          </w:tcPr>
          <w:p w:rsidR="00FD28F1" w:rsidRPr="008642B6" w:rsidRDefault="00FD28F1" w:rsidP="00BD2019">
            <w:pPr>
              <w:widowControl w:val="0"/>
              <w:autoSpaceDE w:val="0"/>
              <w:autoSpaceDN w:val="0"/>
              <w:adjustRightInd w:val="0"/>
              <w:jc w:val="both"/>
              <w:rPr>
                <w:i/>
                <w:szCs w:val="24"/>
              </w:rPr>
            </w:pPr>
            <w:r w:rsidRPr="008642B6">
              <w:rPr>
                <w:i/>
                <w:szCs w:val="24"/>
              </w:rPr>
              <w:t>Указать</w:t>
            </w:r>
            <w:r w:rsidR="00BD2019" w:rsidRPr="008642B6">
              <w:rPr>
                <w:i/>
                <w:szCs w:val="24"/>
              </w:rPr>
              <w:t xml:space="preserve"> какими знаниями, умениями и навыками облагает специалист для выполнения своих обязанностей по </w:t>
            </w:r>
          </w:p>
        </w:tc>
      </w:tr>
      <w:tr w:rsidR="00FD28F1" w:rsidRPr="008642B6" w:rsidTr="00FD28F1">
        <w:tc>
          <w:tcPr>
            <w:tcW w:w="3970" w:type="dxa"/>
            <w:shd w:val="clear" w:color="auto" w:fill="auto"/>
          </w:tcPr>
          <w:p w:rsidR="00FD28F1" w:rsidRPr="008642B6" w:rsidRDefault="00BD2019" w:rsidP="00DF4EBB">
            <w:pPr>
              <w:widowControl w:val="0"/>
              <w:autoSpaceDE w:val="0"/>
              <w:autoSpaceDN w:val="0"/>
              <w:adjustRightInd w:val="0"/>
              <w:rPr>
                <w:szCs w:val="24"/>
              </w:rPr>
            </w:pPr>
            <w:r w:rsidRPr="008642B6">
              <w:t>Наличие сертификатов о дополнительном образовании</w:t>
            </w:r>
          </w:p>
        </w:tc>
        <w:tc>
          <w:tcPr>
            <w:tcW w:w="5953" w:type="dxa"/>
            <w:shd w:val="clear" w:color="auto" w:fill="auto"/>
          </w:tcPr>
          <w:p w:rsidR="00FD28F1" w:rsidRPr="008642B6" w:rsidRDefault="00BD2019" w:rsidP="00BD2019">
            <w:pPr>
              <w:widowControl w:val="0"/>
              <w:autoSpaceDE w:val="0"/>
              <w:autoSpaceDN w:val="0"/>
              <w:adjustRightInd w:val="0"/>
              <w:jc w:val="both"/>
              <w:rPr>
                <w:i/>
                <w:szCs w:val="24"/>
              </w:rPr>
            </w:pPr>
            <w:r w:rsidRPr="008642B6">
              <w:rPr>
                <w:i/>
              </w:rPr>
              <w:t xml:space="preserve">Указать сертификаты о дополнительном образовании, дающие право на выполнение работ согласно определенных его обязанностей в проекте по тендеру, с указанием направления обучения, сроков обучения, наименование учебного заведения. </w:t>
            </w:r>
          </w:p>
        </w:tc>
      </w:tr>
    </w:tbl>
    <w:p w:rsidR="00FD28F1" w:rsidRPr="008642B6" w:rsidRDefault="00FD28F1" w:rsidP="003C097D">
      <w:pPr>
        <w:widowControl w:val="0"/>
        <w:shd w:val="clear" w:color="auto" w:fill="FFFFFF"/>
        <w:autoSpaceDE w:val="0"/>
        <w:autoSpaceDN w:val="0"/>
        <w:adjustRightInd w:val="0"/>
        <w:ind w:firstLine="709"/>
        <w:rPr>
          <w:b/>
        </w:rPr>
      </w:pPr>
    </w:p>
    <w:p w:rsidR="003C097D" w:rsidRPr="008642B6" w:rsidRDefault="003C097D" w:rsidP="003C097D">
      <w:pPr>
        <w:widowControl w:val="0"/>
        <w:shd w:val="clear" w:color="auto" w:fill="FFFFFF"/>
        <w:autoSpaceDE w:val="0"/>
        <w:autoSpaceDN w:val="0"/>
        <w:adjustRightInd w:val="0"/>
        <w:ind w:firstLine="709"/>
      </w:pPr>
      <w:r w:rsidRPr="008642B6">
        <w:rPr>
          <w:b/>
        </w:rPr>
        <w:t xml:space="preserve">Приложение: </w:t>
      </w:r>
      <w:r w:rsidRPr="008642B6">
        <w:t>К информации по каждому специалисту должны прилагаться копии дипломов и сертификатов об основном и/или дополнительно образовании специалиста</w:t>
      </w:r>
    </w:p>
    <w:p w:rsidR="00FD28F1" w:rsidRPr="008642B6" w:rsidRDefault="00FD28F1" w:rsidP="000A345B">
      <w:pPr>
        <w:widowControl w:val="0"/>
        <w:shd w:val="clear" w:color="auto" w:fill="FFFFFF"/>
        <w:autoSpaceDE w:val="0"/>
        <w:autoSpaceDN w:val="0"/>
        <w:adjustRightInd w:val="0"/>
        <w:ind w:firstLine="709"/>
        <w:jc w:val="both"/>
        <w:rPr>
          <w:b/>
        </w:rPr>
      </w:pPr>
    </w:p>
    <w:p w:rsidR="000A345B" w:rsidRPr="008642B6" w:rsidRDefault="000A345B" w:rsidP="000A345B">
      <w:pPr>
        <w:widowControl w:val="0"/>
        <w:shd w:val="clear" w:color="auto" w:fill="FFFFFF"/>
        <w:autoSpaceDE w:val="0"/>
        <w:autoSpaceDN w:val="0"/>
        <w:adjustRightInd w:val="0"/>
        <w:ind w:firstLine="709"/>
        <w:jc w:val="both"/>
        <w:rPr>
          <w:b/>
        </w:rPr>
      </w:pPr>
      <w:r w:rsidRPr="008642B6">
        <w:rPr>
          <w:b/>
        </w:rPr>
        <w:t>Примечание:</w:t>
      </w:r>
    </w:p>
    <w:p w:rsidR="000A345B" w:rsidRPr="008642B6" w:rsidRDefault="000A345B" w:rsidP="000A345B">
      <w:pPr>
        <w:widowControl w:val="0"/>
        <w:shd w:val="clear" w:color="auto" w:fill="FFFFFF"/>
        <w:autoSpaceDE w:val="0"/>
        <w:autoSpaceDN w:val="0"/>
        <w:adjustRightInd w:val="0"/>
        <w:ind w:firstLine="709"/>
        <w:jc w:val="both"/>
        <w:rPr>
          <w:snapToGrid w:val="0"/>
          <w:szCs w:val="24"/>
        </w:rPr>
      </w:pPr>
      <w:r w:rsidRPr="008642B6">
        <w:rPr>
          <w:snapToGrid w:val="0"/>
          <w:szCs w:val="24"/>
        </w:rPr>
        <w:t xml:space="preserve">1) Если Участник тендера выступает в качестве Консорциума, то </w:t>
      </w:r>
      <w:r w:rsidR="003C097D" w:rsidRPr="008642B6">
        <w:rPr>
          <w:snapToGrid w:val="0"/>
          <w:szCs w:val="24"/>
        </w:rPr>
        <w:t xml:space="preserve">в таблице </w:t>
      </w:r>
      <w:r w:rsidRPr="008642B6">
        <w:rPr>
          <w:snapToGrid w:val="0"/>
          <w:szCs w:val="24"/>
        </w:rPr>
        <w:t>форм</w:t>
      </w:r>
      <w:r w:rsidR="003C097D" w:rsidRPr="008642B6">
        <w:rPr>
          <w:snapToGrid w:val="0"/>
          <w:szCs w:val="24"/>
        </w:rPr>
        <w:t>ы</w:t>
      </w:r>
      <w:r w:rsidRPr="008642B6">
        <w:rPr>
          <w:snapToGrid w:val="0"/>
          <w:szCs w:val="24"/>
        </w:rPr>
        <w:t xml:space="preserve"> №1</w:t>
      </w:r>
      <w:r w:rsidR="003C097D" w:rsidRPr="008642B6">
        <w:rPr>
          <w:snapToGrid w:val="0"/>
          <w:szCs w:val="24"/>
        </w:rPr>
        <w:t xml:space="preserve">3должны включаться специалисты всех партнеров </w:t>
      </w:r>
      <w:r w:rsidRPr="008642B6">
        <w:rPr>
          <w:snapToGrid w:val="0"/>
          <w:szCs w:val="24"/>
        </w:rPr>
        <w:t xml:space="preserve">Консорциума </w:t>
      </w:r>
      <w:r w:rsidR="003C097D" w:rsidRPr="008642B6">
        <w:rPr>
          <w:snapToGrid w:val="0"/>
          <w:szCs w:val="24"/>
        </w:rPr>
        <w:t>с определением их обязанностей в проекте по тендеру</w:t>
      </w:r>
      <w:r w:rsidRPr="008642B6">
        <w:rPr>
          <w:snapToGrid w:val="0"/>
          <w:szCs w:val="24"/>
        </w:rPr>
        <w:t xml:space="preserve">. При этом </w:t>
      </w:r>
      <w:r w:rsidR="003C097D" w:rsidRPr="008642B6">
        <w:rPr>
          <w:snapToGrid w:val="0"/>
          <w:szCs w:val="24"/>
        </w:rPr>
        <w:t>в графе «Компания-работодатель» указывается наименование компании-партнера Консорциума</w:t>
      </w:r>
      <w:r w:rsidRPr="008642B6">
        <w:rPr>
          <w:snapToGrid w:val="0"/>
          <w:szCs w:val="24"/>
        </w:rPr>
        <w:t>.</w:t>
      </w:r>
    </w:p>
    <w:p w:rsidR="000A345B" w:rsidRPr="008642B6" w:rsidRDefault="000A345B" w:rsidP="000A345B">
      <w:pPr>
        <w:widowControl w:val="0"/>
        <w:shd w:val="clear" w:color="auto" w:fill="FFFFFF"/>
        <w:autoSpaceDE w:val="0"/>
        <w:autoSpaceDN w:val="0"/>
        <w:adjustRightInd w:val="0"/>
        <w:ind w:firstLine="709"/>
        <w:jc w:val="both"/>
      </w:pPr>
      <w:r w:rsidRPr="008642B6">
        <w:t>2) В таблице формы №1</w:t>
      </w:r>
      <w:r w:rsidR="003C097D" w:rsidRPr="008642B6">
        <w:t>3должны указывать все специалисты, которые будут участвовать в выполнении работ по тендеру, включая руководитель проекта, менеджеры, консультанты, переводчики и другие.</w:t>
      </w:r>
    </w:p>
    <w:p w:rsidR="000A345B" w:rsidRPr="008642B6" w:rsidRDefault="000A345B" w:rsidP="003C097D">
      <w:pPr>
        <w:widowControl w:val="0"/>
        <w:shd w:val="clear" w:color="auto" w:fill="FFFFFF"/>
        <w:autoSpaceDE w:val="0"/>
        <w:autoSpaceDN w:val="0"/>
        <w:adjustRightInd w:val="0"/>
        <w:ind w:firstLine="709"/>
        <w:jc w:val="both"/>
      </w:pPr>
      <w:r w:rsidRPr="008642B6">
        <w:t xml:space="preserve">3) </w:t>
      </w:r>
      <w:r w:rsidR="003C097D" w:rsidRPr="008642B6">
        <w:t>Таблица «Информация по каждому специалисту» должна заполняться для каждого сотрудника, включенного с таблицу формы №13, с приложение копий дипломов и сертификатов об образовании.</w:t>
      </w:r>
    </w:p>
    <w:p w:rsidR="000A345B" w:rsidRPr="008642B6" w:rsidRDefault="000A345B" w:rsidP="000A345B">
      <w:pPr>
        <w:widowControl w:val="0"/>
        <w:shd w:val="clear" w:color="auto" w:fill="FFFFFF"/>
        <w:autoSpaceDE w:val="0"/>
        <w:autoSpaceDN w:val="0"/>
        <w:adjustRightInd w:val="0"/>
        <w:ind w:firstLine="709"/>
        <w:jc w:val="both"/>
      </w:pPr>
    </w:p>
    <w:tbl>
      <w:tblPr>
        <w:tblW w:w="0" w:type="auto"/>
        <w:tblInd w:w="1701" w:type="dxa"/>
        <w:tblLook w:val="00A0" w:firstRow="1" w:lastRow="0" w:firstColumn="1" w:lastColumn="0" w:noHBand="0" w:noVBand="0"/>
      </w:tblPr>
      <w:tblGrid>
        <w:gridCol w:w="5812"/>
        <w:gridCol w:w="5528"/>
      </w:tblGrid>
      <w:tr w:rsidR="000A345B" w:rsidRPr="008642B6" w:rsidTr="00DF4EBB">
        <w:trPr>
          <w:trHeight w:val="299"/>
        </w:trPr>
        <w:tc>
          <w:tcPr>
            <w:tcW w:w="5812" w:type="dxa"/>
            <w:vAlign w:val="center"/>
          </w:tcPr>
          <w:p w:rsidR="000A345B" w:rsidRPr="008642B6" w:rsidRDefault="000A345B" w:rsidP="00DF4EBB">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0A345B" w:rsidRPr="008642B6" w:rsidRDefault="000A345B" w:rsidP="00DF4EBB">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0A345B" w:rsidRPr="008642B6" w:rsidRDefault="000A345B" w:rsidP="00DF4EBB">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0A345B" w:rsidRPr="008642B6" w:rsidRDefault="000A345B" w:rsidP="00DF4EBB">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0A345B" w:rsidRPr="008642B6" w:rsidRDefault="000A345B" w:rsidP="000A345B">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0A345B" w:rsidRPr="008642B6" w:rsidRDefault="000A345B" w:rsidP="000A345B">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0A345B" w:rsidRPr="008642B6" w:rsidRDefault="000A345B" w:rsidP="000A345B">
      <w:pPr>
        <w:rPr>
          <w:color w:val="000000"/>
          <w:szCs w:val="24"/>
        </w:rPr>
      </w:pPr>
      <w:r w:rsidRPr="008642B6">
        <w:rPr>
          <w:color w:val="000000"/>
          <w:szCs w:val="24"/>
        </w:rPr>
        <w:br w:type="page"/>
      </w:r>
    </w:p>
    <w:p w:rsidR="00DF4EBB" w:rsidRPr="008642B6" w:rsidRDefault="00DF4EBB" w:rsidP="00DF4EBB">
      <w:pPr>
        <w:widowControl w:val="0"/>
        <w:shd w:val="clear" w:color="auto" w:fill="FFFFFF"/>
        <w:autoSpaceDE w:val="0"/>
        <w:autoSpaceDN w:val="0"/>
        <w:adjustRightInd w:val="0"/>
        <w:jc w:val="both"/>
        <w:rPr>
          <w:b/>
        </w:rPr>
      </w:pPr>
      <w:r w:rsidRPr="008642B6">
        <w:rPr>
          <w:b/>
        </w:rPr>
        <w:t xml:space="preserve">Форма №14. </w:t>
      </w:r>
      <w:r w:rsidRPr="008642B6">
        <w:rPr>
          <w:b/>
          <w:szCs w:val="24"/>
        </w:rPr>
        <w:t>Информация о знании специалистами информационных технологий</w:t>
      </w:r>
    </w:p>
    <w:p w:rsidR="00DF4EBB" w:rsidRPr="008642B6" w:rsidRDefault="00DF4EBB" w:rsidP="00DF4EBB">
      <w:pPr>
        <w:widowControl w:val="0"/>
        <w:shd w:val="clear" w:color="auto" w:fill="FFFFFF"/>
        <w:autoSpaceDE w:val="0"/>
        <w:autoSpaceDN w:val="0"/>
        <w:adjustRightInd w:val="0"/>
        <w:ind w:firstLine="709"/>
        <w:jc w:val="both"/>
        <w:rPr>
          <w:b/>
        </w:rPr>
      </w:pPr>
    </w:p>
    <w:p w:rsidR="00DF4EBB" w:rsidRPr="008642B6" w:rsidRDefault="00DF4EBB" w:rsidP="00DF4EBB">
      <w:pPr>
        <w:widowControl w:val="0"/>
        <w:shd w:val="clear" w:color="auto" w:fill="FFFFFF"/>
        <w:autoSpaceDE w:val="0"/>
        <w:autoSpaceDN w:val="0"/>
        <w:adjustRightInd w:val="0"/>
        <w:ind w:left="11"/>
        <w:jc w:val="center"/>
        <w:rPr>
          <w:b/>
          <w:szCs w:val="24"/>
        </w:rPr>
      </w:pPr>
      <w:r w:rsidRPr="008642B6">
        <w:rPr>
          <w:b/>
          <w:szCs w:val="24"/>
        </w:rPr>
        <w:t>ИНФОРМАЦИЯ</w:t>
      </w:r>
    </w:p>
    <w:p w:rsidR="00DF4EBB" w:rsidRPr="008642B6" w:rsidRDefault="00DF4EBB" w:rsidP="00DF4EBB">
      <w:pPr>
        <w:widowControl w:val="0"/>
        <w:shd w:val="clear" w:color="auto" w:fill="FFFFFF"/>
        <w:autoSpaceDE w:val="0"/>
        <w:autoSpaceDN w:val="0"/>
        <w:adjustRightInd w:val="0"/>
        <w:ind w:left="11"/>
        <w:jc w:val="center"/>
        <w:rPr>
          <w:b/>
          <w:szCs w:val="24"/>
        </w:rPr>
      </w:pPr>
      <w:r w:rsidRPr="008642B6">
        <w:rPr>
          <w:b/>
          <w:szCs w:val="24"/>
        </w:rPr>
        <w:t>о знании специалистами информационных технологий</w:t>
      </w:r>
    </w:p>
    <w:p w:rsidR="00DF4EBB" w:rsidRPr="008642B6" w:rsidRDefault="00DF4EBB" w:rsidP="00DF4EBB">
      <w:pPr>
        <w:widowControl w:val="0"/>
        <w:tabs>
          <w:tab w:val="left" w:pos="676"/>
          <w:tab w:val="left" w:pos="1440"/>
        </w:tabs>
        <w:suppressAutoHyphens/>
        <w:autoSpaceDE w:val="0"/>
        <w:autoSpaceDN w:val="0"/>
        <w:adjustRightInd w:val="0"/>
        <w:jc w:val="center"/>
        <w:rPr>
          <w:b/>
          <w:spacing w:val="-3"/>
          <w:szCs w:val="24"/>
        </w:rPr>
      </w:pPr>
    </w:p>
    <w:p w:rsidR="00DF4EBB" w:rsidRPr="008642B6" w:rsidRDefault="00DF4EBB" w:rsidP="00DF4EBB">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DF4EBB" w:rsidRPr="008642B6" w:rsidRDefault="00DF4EBB" w:rsidP="00DF4EBB">
      <w:pPr>
        <w:widowControl w:val="0"/>
        <w:autoSpaceDE w:val="0"/>
        <w:autoSpaceDN w:val="0"/>
        <w:adjustRightInd w:val="0"/>
        <w:jc w:val="both"/>
        <w:rPr>
          <w:snapToGrid w:val="0"/>
          <w:szCs w:val="24"/>
        </w:rPr>
      </w:pPr>
    </w:p>
    <w:p w:rsidR="00DF4EBB" w:rsidRPr="008642B6" w:rsidRDefault="00DF4EBB" w:rsidP="00DF4EBB">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ведущего Партнера Консорциума):______________</w:t>
      </w:r>
    </w:p>
    <w:p w:rsidR="00DF4EBB" w:rsidRPr="008642B6" w:rsidRDefault="00DF4EBB" w:rsidP="00DF4EBB">
      <w:pPr>
        <w:widowControl w:val="0"/>
        <w:shd w:val="clear" w:color="auto" w:fill="FFFFFF"/>
        <w:autoSpaceDE w:val="0"/>
        <w:autoSpaceDN w:val="0"/>
        <w:adjustRightInd w:val="0"/>
        <w:ind w:firstLine="709"/>
        <w:jc w:val="both"/>
        <w:rPr>
          <w:b/>
        </w:rPr>
      </w:pPr>
    </w:p>
    <w:p w:rsidR="00DF4EBB" w:rsidRPr="008642B6" w:rsidRDefault="00DF4EBB" w:rsidP="00DF4EBB">
      <w:pPr>
        <w:widowControl w:val="0"/>
        <w:shd w:val="clear" w:color="auto" w:fill="FFFFFF"/>
        <w:autoSpaceDE w:val="0"/>
        <w:autoSpaceDN w:val="0"/>
        <w:adjustRightInd w:val="0"/>
        <w:jc w:val="both"/>
        <w:rPr>
          <w:i/>
          <w:spacing w:val="-2"/>
          <w:szCs w:val="24"/>
        </w:rPr>
      </w:pPr>
      <w:r w:rsidRPr="008642B6">
        <w:rPr>
          <w:snapToGrid w:val="0"/>
          <w:szCs w:val="24"/>
        </w:rPr>
        <w:t xml:space="preserve">Укажите специалистов Участников тендера (или партнеров Консорциума), которые </w:t>
      </w:r>
      <w:r w:rsidR="00A331CD" w:rsidRPr="008642B6">
        <w:rPr>
          <w:snapToGrid w:val="0"/>
          <w:szCs w:val="24"/>
        </w:rPr>
        <w:t>обладают знаниями определенных информационных технологий, необходимыми для выполнения работ по тендеру.</w:t>
      </w:r>
    </w:p>
    <w:p w:rsidR="00DF4EBB" w:rsidRPr="008642B6" w:rsidRDefault="00DF4EBB" w:rsidP="00DF4EBB">
      <w:pPr>
        <w:widowControl w:val="0"/>
        <w:shd w:val="clear" w:color="auto" w:fill="FFFFFF"/>
        <w:autoSpaceDE w:val="0"/>
        <w:autoSpaceDN w:val="0"/>
        <w:adjustRightInd w:val="0"/>
        <w:jc w:val="both"/>
        <w:rPr>
          <w:b/>
        </w:rPr>
      </w:pPr>
    </w:p>
    <w:tbl>
      <w:tblPr>
        <w:tblStyle w:val="aff3"/>
        <w:tblW w:w="15162" w:type="dxa"/>
        <w:tblLook w:val="04A0" w:firstRow="1" w:lastRow="0" w:firstColumn="1" w:lastColumn="0" w:noHBand="0" w:noVBand="1"/>
      </w:tblPr>
      <w:tblGrid>
        <w:gridCol w:w="2336"/>
        <w:gridCol w:w="2355"/>
        <w:gridCol w:w="2215"/>
        <w:gridCol w:w="3156"/>
        <w:gridCol w:w="1847"/>
        <w:gridCol w:w="3253"/>
      </w:tblGrid>
      <w:tr w:rsidR="00A331CD" w:rsidRPr="008642B6" w:rsidTr="00A331CD">
        <w:tc>
          <w:tcPr>
            <w:tcW w:w="2336" w:type="dxa"/>
          </w:tcPr>
          <w:p w:rsidR="00DF4EBB" w:rsidRPr="008642B6" w:rsidRDefault="00DF4EBB" w:rsidP="00DF4EBB">
            <w:pPr>
              <w:widowControl w:val="0"/>
              <w:autoSpaceDE w:val="0"/>
              <w:autoSpaceDN w:val="0"/>
              <w:adjustRightInd w:val="0"/>
              <w:jc w:val="center"/>
              <w:rPr>
                <w:b/>
              </w:rPr>
            </w:pPr>
            <w:r w:rsidRPr="008642B6">
              <w:rPr>
                <w:b/>
              </w:rPr>
              <w:t>Ф.И.О. специалиста</w:t>
            </w:r>
          </w:p>
        </w:tc>
        <w:tc>
          <w:tcPr>
            <w:tcW w:w="2355" w:type="dxa"/>
          </w:tcPr>
          <w:p w:rsidR="00DF4EBB" w:rsidRPr="008642B6" w:rsidRDefault="00DF4EBB" w:rsidP="00DF4EBB">
            <w:pPr>
              <w:widowControl w:val="0"/>
              <w:autoSpaceDE w:val="0"/>
              <w:autoSpaceDN w:val="0"/>
              <w:adjustRightInd w:val="0"/>
              <w:jc w:val="center"/>
              <w:rPr>
                <w:b/>
              </w:rPr>
            </w:pPr>
            <w:r w:rsidRPr="008642B6">
              <w:rPr>
                <w:b/>
              </w:rPr>
              <w:t>Компания-работодатель,</w:t>
            </w:r>
          </w:p>
          <w:p w:rsidR="00DF4EBB" w:rsidRPr="008642B6" w:rsidRDefault="00DF4EBB" w:rsidP="00DF4EBB">
            <w:pPr>
              <w:widowControl w:val="0"/>
              <w:autoSpaceDE w:val="0"/>
              <w:autoSpaceDN w:val="0"/>
              <w:adjustRightInd w:val="0"/>
              <w:jc w:val="center"/>
              <w:rPr>
                <w:b/>
              </w:rPr>
            </w:pPr>
            <w:r w:rsidRPr="008642B6">
              <w:rPr>
                <w:b/>
              </w:rPr>
              <w:t>должность в компании специалиста</w:t>
            </w:r>
          </w:p>
        </w:tc>
        <w:tc>
          <w:tcPr>
            <w:tcW w:w="2215" w:type="dxa"/>
          </w:tcPr>
          <w:p w:rsidR="00DF4EBB" w:rsidRPr="008642B6" w:rsidRDefault="00DF4EBB" w:rsidP="00DF4EBB">
            <w:pPr>
              <w:widowControl w:val="0"/>
              <w:autoSpaceDE w:val="0"/>
              <w:autoSpaceDN w:val="0"/>
              <w:adjustRightInd w:val="0"/>
              <w:jc w:val="center"/>
              <w:rPr>
                <w:b/>
              </w:rPr>
            </w:pPr>
            <w:r w:rsidRPr="008642B6">
              <w:rPr>
                <w:b/>
              </w:rPr>
              <w:t>Обязанность (должность) специалиста в проекте по тендеру</w:t>
            </w:r>
          </w:p>
        </w:tc>
        <w:tc>
          <w:tcPr>
            <w:tcW w:w="3156" w:type="dxa"/>
          </w:tcPr>
          <w:p w:rsidR="00DF4EBB" w:rsidRPr="008642B6" w:rsidRDefault="00DF4EBB" w:rsidP="00DF4EBB">
            <w:pPr>
              <w:widowControl w:val="0"/>
              <w:autoSpaceDE w:val="0"/>
              <w:autoSpaceDN w:val="0"/>
              <w:adjustRightInd w:val="0"/>
              <w:jc w:val="center"/>
              <w:rPr>
                <w:b/>
              </w:rPr>
            </w:pPr>
            <w:r w:rsidRPr="008642B6">
              <w:rPr>
                <w:b/>
              </w:rPr>
              <w:t>Указать основное и дополнительно</w:t>
            </w:r>
            <w:r w:rsidR="00A331CD" w:rsidRPr="008642B6">
              <w:rPr>
                <w:b/>
              </w:rPr>
              <w:t>е</w:t>
            </w:r>
            <w:r w:rsidRPr="008642B6">
              <w:rPr>
                <w:b/>
              </w:rPr>
              <w:t xml:space="preserve"> образовани</w:t>
            </w:r>
            <w:r w:rsidR="00A331CD" w:rsidRPr="008642B6">
              <w:rPr>
                <w:b/>
              </w:rPr>
              <w:t>е по определенной технологии</w:t>
            </w:r>
          </w:p>
          <w:p w:rsidR="00DF4EBB" w:rsidRPr="008642B6" w:rsidRDefault="00DF4EBB" w:rsidP="00DF4EBB">
            <w:pPr>
              <w:widowControl w:val="0"/>
              <w:autoSpaceDE w:val="0"/>
              <w:autoSpaceDN w:val="0"/>
              <w:adjustRightInd w:val="0"/>
              <w:jc w:val="center"/>
              <w:rPr>
                <w:b/>
              </w:rPr>
            </w:pPr>
            <w:r w:rsidRPr="008642B6">
              <w:rPr>
                <w:b/>
              </w:rPr>
              <w:t>(указать место, наименование и время обучения, специальность, номер и дата диплома или сертификата</w:t>
            </w:r>
            <w:r w:rsidR="00A331CD" w:rsidRPr="008642B6">
              <w:rPr>
                <w:b/>
              </w:rPr>
              <w:t>)</w:t>
            </w:r>
          </w:p>
        </w:tc>
        <w:tc>
          <w:tcPr>
            <w:tcW w:w="1847" w:type="dxa"/>
          </w:tcPr>
          <w:p w:rsidR="00DF4EBB" w:rsidRPr="008642B6" w:rsidRDefault="00DF4EBB" w:rsidP="00A331CD">
            <w:pPr>
              <w:widowControl w:val="0"/>
              <w:autoSpaceDE w:val="0"/>
              <w:autoSpaceDN w:val="0"/>
              <w:adjustRightInd w:val="0"/>
              <w:jc w:val="center"/>
              <w:rPr>
                <w:b/>
              </w:rPr>
            </w:pPr>
            <w:r w:rsidRPr="008642B6">
              <w:rPr>
                <w:b/>
              </w:rPr>
              <w:t xml:space="preserve">Стаж работы по </w:t>
            </w:r>
            <w:r w:rsidR="00A331CD" w:rsidRPr="008642B6">
              <w:rPr>
                <w:b/>
              </w:rPr>
              <w:t>специальности</w:t>
            </w:r>
          </w:p>
        </w:tc>
        <w:tc>
          <w:tcPr>
            <w:tcW w:w="3253" w:type="dxa"/>
          </w:tcPr>
          <w:p w:rsidR="00DF4EBB" w:rsidRPr="008642B6" w:rsidRDefault="00A331CD" w:rsidP="00A331CD">
            <w:pPr>
              <w:widowControl w:val="0"/>
              <w:autoSpaceDE w:val="0"/>
              <w:autoSpaceDN w:val="0"/>
              <w:adjustRightInd w:val="0"/>
              <w:jc w:val="center"/>
              <w:rPr>
                <w:b/>
              </w:rPr>
            </w:pPr>
            <w:r w:rsidRPr="008642B6">
              <w:rPr>
                <w:b/>
              </w:rPr>
              <w:t>Указать знания, которыми обладает  специалист по конкретной технологии и которые будут им применены при выполнении работ по тендеру</w:t>
            </w:r>
          </w:p>
        </w:tc>
      </w:tr>
      <w:tr w:rsidR="00A331CD" w:rsidRPr="008642B6" w:rsidTr="006D2385">
        <w:tc>
          <w:tcPr>
            <w:tcW w:w="15162" w:type="dxa"/>
            <w:gridSpan w:val="6"/>
          </w:tcPr>
          <w:p w:rsidR="00A331CD" w:rsidRPr="008642B6" w:rsidRDefault="00C7797F" w:rsidP="006D2385">
            <w:pPr>
              <w:widowControl w:val="0"/>
              <w:autoSpaceDE w:val="0"/>
              <w:autoSpaceDN w:val="0"/>
              <w:adjustRightInd w:val="0"/>
              <w:jc w:val="center"/>
              <w:rPr>
                <w:b/>
                <w:szCs w:val="24"/>
              </w:rPr>
            </w:pPr>
            <w:r w:rsidRPr="008642B6">
              <w:rPr>
                <w:b/>
                <w:szCs w:val="24"/>
              </w:rPr>
              <w:t>Организация системы видеонаблюдения</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C7797F" w:rsidRPr="008642B6" w:rsidTr="006D2385">
        <w:tc>
          <w:tcPr>
            <w:tcW w:w="15162" w:type="dxa"/>
            <w:gridSpan w:val="6"/>
          </w:tcPr>
          <w:p w:rsidR="00C7797F" w:rsidRPr="008642B6" w:rsidRDefault="00C7797F" w:rsidP="00C7797F">
            <w:pPr>
              <w:widowControl w:val="0"/>
              <w:autoSpaceDE w:val="0"/>
              <w:autoSpaceDN w:val="0"/>
              <w:adjustRightInd w:val="0"/>
              <w:jc w:val="center"/>
              <w:rPr>
                <w:b/>
                <w:szCs w:val="24"/>
              </w:rPr>
            </w:pPr>
            <w:r w:rsidRPr="008642B6">
              <w:rPr>
                <w:b/>
                <w:szCs w:val="24"/>
              </w:rPr>
              <w:t>Обработка и анализ видеоданных (</w:t>
            </w:r>
            <w:proofErr w:type="spellStart"/>
            <w:r w:rsidRPr="008642B6">
              <w:rPr>
                <w:b/>
                <w:szCs w:val="24"/>
              </w:rPr>
              <w:t>видеоналитика</w:t>
            </w:r>
            <w:proofErr w:type="spellEnd"/>
            <w:r w:rsidRPr="008642B6">
              <w:rPr>
                <w:b/>
                <w:szCs w:val="24"/>
              </w:rPr>
              <w:t>)</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C7797F" w:rsidRPr="008642B6" w:rsidTr="006D2385">
        <w:tc>
          <w:tcPr>
            <w:tcW w:w="15162" w:type="dxa"/>
            <w:gridSpan w:val="6"/>
          </w:tcPr>
          <w:p w:rsidR="00C7797F" w:rsidRPr="008642B6" w:rsidRDefault="00C7797F" w:rsidP="006D2385">
            <w:pPr>
              <w:widowControl w:val="0"/>
              <w:autoSpaceDE w:val="0"/>
              <w:autoSpaceDN w:val="0"/>
              <w:adjustRightInd w:val="0"/>
              <w:jc w:val="center"/>
              <w:rPr>
                <w:b/>
                <w:szCs w:val="24"/>
              </w:rPr>
            </w:pPr>
            <w:r w:rsidRPr="008642B6">
              <w:rPr>
                <w:b/>
                <w:szCs w:val="24"/>
              </w:rPr>
              <w:t>Построение сетей передачи данных (</w:t>
            </w:r>
            <w:r w:rsidRPr="008642B6">
              <w:rPr>
                <w:b/>
                <w:szCs w:val="24"/>
                <w:lang w:val="en-US"/>
              </w:rPr>
              <w:t>IP</w:t>
            </w:r>
            <w:r w:rsidRPr="008642B6">
              <w:rPr>
                <w:b/>
                <w:szCs w:val="24"/>
              </w:rPr>
              <w:t xml:space="preserve">-сетей), в том числе с технологиями беспроводной связи и </w:t>
            </w:r>
            <w:r w:rsidRPr="008642B6">
              <w:rPr>
                <w:b/>
                <w:szCs w:val="24"/>
                <w:lang w:val="en-US"/>
              </w:rPr>
              <w:t>IP</w:t>
            </w:r>
            <w:r w:rsidRPr="008642B6">
              <w:rPr>
                <w:b/>
                <w:szCs w:val="24"/>
              </w:rPr>
              <w:t>-телефонии</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C7797F" w:rsidRPr="008642B6" w:rsidTr="006D2385">
        <w:tc>
          <w:tcPr>
            <w:tcW w:w="15162" w:type="dxa"/>
            <w:gridSpan w:val="6"/>
          </w:tcPr>
          <w:p w:rsidR="00C7797F" w:rsidRPr="008642B6" w:rsidRDefault="00C7797F" w:rsidP="00C7797F">
            <w:pPr>
              <w:widowControl w:val="0"/>
              <w:autoSpaceDE w:val="0"/>
              <w:autoSpaceDN w:val="0"/>
              <w:adjustRightInd w:val="0"/>
              <w:jc w:val="center"/>
              <w:rPr>
                <w:b/>
                <w:szCs w:val="24"/>
              </w:rPr>
            </w:pPr>
            <w:r w:rsidRPr="008642B6">
              <w:rPr>
                <w:b/>
                <w:szCs w:val="24"/>
              </w:rPr>
              <w:t>Построение локальных сетей и структурированной кабельной системы (СКС)</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C7797F" w:rsidRPr="008642B6" w:rsidTr="006D2385">
        <w:tc>
          <w:tcPr>
            <w:tcW w:w="15162" w:type="dxa"/>
            <w:gridSpan w:val="6"/>
          </w:tcPr>
          <w:p w:rsidR="00C7797F" w:rsidRPr="008642B6" w:rsidRDefault="00C7797F" w:rsidP="00C7797F">
            <w:pPr>
              <w:widowControl w:val="0"/>
              <w:autoSpaceDE w:val="0"/>
              <w:autoSpaceDN w:val="0"/>
              <w:adjustRightInd w:val="0"/>
              <w:jc w:val="center"/>
              <w:rPr>
                <w:b/>
                <w:szCs w:val="24"/>
              </w:rPr>
            </w:pPr>
            <w:r w:rsidRPr="008642B6">
              <w:rPr>
                <w:b/>
                <w:szCs w:val="24"/>
              </w:rPr>
              <w:t>Организация системы противопожарной автоматики, охранной, пожарной и охранно-пожарной сигнализации</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C7797F" w:rsidRPr="008642B6" w:rsidTr="006D2385">
        <w:tc>
          <w:tcPr>
            <w:tcW w:w="15162" w:type="dxa"/>
            <w:gridSpan w:val="6"/>
          </w:tcPr>
          <w:p w:rsidR="00C7797F" w:rsidRPr="008642B6" w:rsidRDefault="00AB5C8B" w:rsidP="00AB5C8B">
            <w:pPr>
              <w:widowControl w:val="0"/>
              <w:autoSpaceDE w:val="0"/>
              <w:autoSpaceDN w:val="0"/>
              <w:adjustRightInd w:val="0"/>
              <w:jc w:val="center"/>
              <w:rPr>
                <w:b/>
                <w:szCs w:val="24"/>
              </w:rPr>
            </w:pPr>
            <w:r w:rsidRPr="008642B6">
              <w:rPr>
                <w:b/>
                <w:szCs w:val="24"/>
              </w:rPr>
              <w:t xml:space="preserve">Организации сети приема и обработки экстренных вызовов </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B5C8B" w:rsidRPr="008642B6" w:rsidTr="006D2385">
        <w:tc>
          <w:tcPr>
            <w:tcW w:w="15162" w:type="dxa"/>
            <w:gridSpan w:val="6"/>
          </w:tcPr>
          <w:p w:rsidR="00AB5C8B" w:rsidRPr="008642B6" w:rsidRDefault="00AB5C8B" w:rsidP="006D2385">
            <w:pPr>
              <w:widowControl w:val="0"/>
              <w:autoSpaceDE w:val="0"/>
              <w:autoSpaceDN w:val="0"/>
              <w:adjustRightInd w:val="0"/>
              <w:jc w:val="center"/>
              <w:rPr>
                <w:b/>
                <w:szCs w:val="24"/>
              </w:rPr>
            </w:pPr>
            <w:r w:rsidRPr="008642B6">
              <w:rPr>
                <w:b/>
                <w:szCs w:val="24"/>
              </w:rPr>
              <w:t>Построение диспетчерских центров обработки данных видеонаблюдения и единых центров обработки вызовов, а также с</w:t>
            </w:r>
            <w:r w:rsidRPr="008642B6">
              <w:rPr>
                <w:b/>
                <w:iCs/>
                <w:szCs w:val="24"/>
              </w:rPr>
              <w:t>истемы автоматизированного диспетчерского контроля</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B5C8B" w:rsidRPr="008642B6" w:rsidTr="006D2385">
        <w:tc>
          <w:tcPr>
            <w:tcW w:w="15162" w:type="dxa"/>
            <w:gridSpan w:val="6"/>
          </w:tcPr>
          <w:p w:rsidR="00AB5C8B" w:rsidRPr="008642B6" w:rsidRDefault="00AB5C8B" w:rsidP="00AB5C8B">
            <w:pPr>
              <w:widowControl w:val="0"/>
              <w:autoSpaceDE w:val="0"/>
              <w:autoSpaceDN w:val="0"/>
              <w:adjustRightInd w:val="0"/>
              <w:jc w:val="center"/>
              <w:rPr>
                <w:b/>
                <w:szCs w:val="24"/>
              </w:rPr>
            </w:pPr>
            <w:r w:rsidRPr="008642B6">
              <w:rPr>
                <w:b/>
                <w:szCs w:val="24"/>
              </w:rPr>
              <w:t>Организация и построение геоинформационной системы и системы позиционирования и мониторинга месторасположения в режиме реального времени</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B5C8B" w:rsidRPr="008642B6" w:rsidTr="006D2385">
        <w:tc>
          <w:tcPr>
            <w:tcW w:w="15162" w:type="dxa"/>
            <w:gridSpan w:val="6"/>
          </w:tcPr>
          <w:p w:rsidR="00AB5C8B" w:rsidRPr="008642B6" w:rsidRDefault="00AB5C8B" w:rsidP="006D2385">
            <w:pPr>
              <w:widowControl w:val="0"/>
              <w:autoSpaceDE w:val="0"/>
              <w:autoSpaceDN w:val="0"/>
              <w:adjustRightInd w:val="0"/>
              <w:jc w:val="center"/>
              <w:rPr>
                <w:b/>
                <w:szCs w:val="24"/>
              </w:rPr>
            </w:pPr>
            <w:r w:rsidRPr="008642B6">
              <w:rPr>
                <w:b/>
                <w:szCs w:val="24"/>
              </w:rPr>
              <w:t>Обработка больших объемов данных (</w:t>
            </w:r>
            <w:proofErr w:type="spellStart"/>
            <w:r w:rsidRPr="008642B6">
              <w:rPr>
                <w:b/>
                <w:szCs w:val="24"/>
                <w:lang w:val="en-US"/>
              </w:rPr>
              <w:t>BigData</w:t>
            </w:r>
            <w:proofErr w:type="spellEnd"/>
            <w:r w:rsidRPr="008642B6">
              <w:rPr>
                <w:b/>
                <w:szCs w:val="24"/>
              </w:rPr>
              <w:t>)</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B5C8B" w:rsidRPr="008642B6" w:rsidTr="006D2385">
        <w:tc>
          <w:tcPr>
            <w:tcW w:w="15162" w:type="dxa"/>
            <w:gridSpan w:val="6"/>
          </w:tcPr>
          <w:p w:rsidR="00AB5C8B" w:rsidRPr="008642B6" w:rsidRDefault="00AB5C8B" w:rsidP="006D2385">
            <w:pPr>
              <w:widowControl w:val="0"/>
              <w:autoSpaceDE w:val="0"/>
              <w:autoSpaceDN w:val="0"/>
              <w:adjustRightInd w:val="0"/>
              <w:jc w:val="center"/>
              <w:rPr>
                <w:b/>
                <w:szCs w:val="24"/>
              </w:rPr>
            </w:pPr>
            <w:r w:rsidRPr="008642B6">
              <w:rPr>
                <w:b/>
                <w:szCs w:val="24"/>
              </w:rPr>
              <w:t>Построение центров обработки данных (ЦОД) и системы хранения данных</w:t>
            </w:r>
          </w:p>
        </w:tc>
      </w:tr>
      <w:tr w:rsidR="00A331CD" w:rsidRPr="008642B6" w:rsidTr="00A331CD">
        <w:tc>
          <w:tcPr>
            <w:tcW w:w="2336" w:type="dxa"/>
          </w:tcPr>
          <w:p w:rsidR="00A331CD" w:rsidRPr="008642B6" w:rsidRDefault="00A331CD" w:rsidP="006D2385">
            <w:pPr>
              <w:widowControl w:val="0"/>
              <w:autoSpaceDE w:val="0"/>
              <w:autoSpaceDN w:val="0"/>
              <w:adjustRightInd w:val="0"/>
              <w:jc w:val="both"/>
            </w:pPr>
          </w:p>
        </w:tc>
        <w:tc>
          <w:tcPr>
            <w:tcW w:w="2355" w:type="dxa"/>
          </w:tcPr>
          <w:p w:rsidR="00A331CD" w:rsidRPr="008642B6" w:rsidRDefault="00A331CD" w:rsidP="006D2385">
            <w:pPr>
              <w:widowControl w:val="0"/>
              <w:autoSpaceDE w:val="0"/>
              <w:autoSpaceDN w:val="0"/>
              <w:adjustRightInd w:val="0"/>
              <w:jc w:val="both"/>
              <w:rPr>
                <w:b/>
              </w:rPr>
            </w:pPr>
          </w:p>
        </w:tc>
        <w:tc>
          <w:tcPr>
            <w:tcW w:w="2215" w:type="dxa"/>
          </w:tcPr>
          <w:p w:rsidR="00A331CD" w:rsidRPr="008642B6" w:rsidRDefault="00A331CD" w:rsidP="006D2385">
            <w:pPr>
              <w:widowControl w:val="0"/>
              <w:autoSpaceDE w:val="0"/>
              <w:autoSpaceDN w:val="0"/>
              <w:adjustRightInd w:val="0"/>
              <w:jc w:val="both"/>
              <w:rPr>
                <w:b/>
              </w:rPr>
            </w:pPr>
          </w:p>
        </w:tc>
        <w:tc>
          <w:tcPr>
            <w:tcW w:w="3156" w:type="dxa"/>
          </w:tcPr>
          <w:p w:rsidR="00A331CD" w:rsidRPr="008642B6" w:rsidRDefault="00A331CD" w:rsidP="006D2385">
            <w:pPr>
              <w:widowControl w:val="0"/>
              <w:autoSpaceDE w:val="0"/>
              <w:autoSpaceDN w:val="0"/>
              <w:adjustRightInd w:val="0"/>
              <w:jc w:val="both"/>
              <w:rPr>
                <w:b/>
              </w:rPr>
            </w:pPr>
          </w:p>
        </w:tc>
        <w:tc>
          <w:tcPr>
            <w:tcW w:w="1847" w:type="dxa"/>
          </w:tcPr>
          <w:p w:rsidR="00A331CD" w:rsidRPr="008642B6" w:rsidRDefault="00A331CD" w:rsidP="006D2385">
            <w:pPr>
              <w:widowControl w:val="0"/>
              <w:autoSpaceDE w:val="0"/>
              <w:autoSpaceDN w:val="0"/>
              <w:adjustRightInd w:val="0"/>
              <w:jc w:val="center"/>
              <w:rPr>
                <w:b/>
              </w:rPr>
            </w:pPr>
          </w:p>
        </w:tc>
        <w:tc>
          <w:tcPr>
            <w:tcW w:w="3253" w:type="dxa"/>
          </w:tcPr>
          <w:p w:rsidR="00A331CD" w:rsidRPr="008642B6" w:rsidRDefault="00A331CD" w:rsidP="006D2385">
            <w:pPr>
              <w:widowControl w:val="0"/>
              <w:autoSpaceDE w:val="0"/>
              <w:autoSpaceDN w:val="0"/>
              <w:adjustRightInd w:val="0"/>
              <w:jc w:val="center"/>
              <w:rPr>
                <w:b/>
              </w:rPr>
            </w:pPr>
          </w:p>
        </w:tc>
      </w:tr>
      <w:tr w:rsidR="00A331CD" w:rsidRPr="008642B6" w:rsidTr="00A331CD">
        <w:tc>
          <w:tcPr>
            <w:tcW w:w="2336" w:type="dxa"/>
          </w:tcPr>
          <w:p w:rsidR="00DF4EBB" w:rsidRPr="008642B6" w:rsidRDefault="00DF4EBB" w:rsidP="00DF4EBB">
            <w:pPr>
              <w:widowControl w:val="0"/>
              <w:autoSpaceDE w:val="0"/>
              <w:autoSpaceDN w:val="0"/>
              <w:adjustRightInd w:val="0"/>
              <w:jc w:val="both"/>
            </w:pPr>
          </w:p>
        </w:tc>
        <w:tc>
          <w:tcPr>
            <w:tcW w:w="2355" w:type="dxa"/>
          </w:tcPr>
          <w:p w:rsidR="00DF4EBB" w:rsidRPr="008642B6" w:rsidRDefault="00DF4EBB" w:rsidP="00DF4EBB">
            <w:pPr>
              <w:widowControl w:val="0"/>
              <w:autoSpaceDE w:val="0"/>
              <w:autoSpaceDN w:val="0"/>
              <w:adjustRightInd w:val="0"/>
              <w:jc w:val="both"/>
              <w:rPr>
                <w:b/>
              </w:rPr>
            </w:pPr>
          </w:p>
        </w:tc>
        <w:tc>
          <w:tcPr>
            <w:tcW w:w="2215" w:type="dxa"/>
          </w:tcPr>
          <w:p w:rsidR="00DF4EBB" w:rsidRPr="008642B6" w:rsidRDefault="00DF4EBB" w:rsidP="00DF4EBB">
            <w:pPr>
              <w:widowControl w:val="0"/>
              <w:autoSpaceDE w:val="0"/>
              <w:autoSpaceDN w:val="0"/>
              <w:adjustRightInd w:val="0"/>
              <w:jc w:val="both"/>
              <w:rPr>
                <w:b/>
              </w:rPr>
            </w:pPr>
          </w:p>
        </w:tc>
        <w:tc>
          <w:tcPr>
            <w:tcW w:w="3156" w:type="dxa"/>
          </w:tcPr>
          <w:p w:rsidR="00DF4EBB" w:rsidRPr="008642B6" w:rsidRDefault="00DF4EBB" w:rsidP="00DF4EBB">
            <w:pPr>
              <w:widowControl w:val="0"/>
              <w:autoSpaceDE w:val="0"/>
              <w:autoSpaceDN w:val="0"/>
              <w:adjustRightInd w:val="0"/>
              <w:jc w:val="both"/>
              <w:rPr>
                <w:b/>
              </w:rPr>
            </w:pPr>
          </w:p>
        </w:tc>
        <w:tc>
          <w:tcPr>
            <w:tcW w:w="1847" w:type="dxa"/>
          </w:tcPr>
          <w:p w:rsidR="00DF4EBB" w:rsidRPr="008642B6" w:rsidRDefault="00DF4EBB" w:rsidP="00DF4EBB">
            <w:pPr>
              <w:widowControl w:val="0"/>
              <w:autoSpaceDE w:val="0"/>
              <w:autoSpaceDN w:val="0"/>
              <w:adjustRightInd w:val="0"/>
              <w:jc w:val="center"/>
              <w:rPr>
                <w:b/>
              </w:rPr>
            </w:pPr>
          </w:p>
        </w:tc>
        <w:tc>
          <w:tcPr>
            <w:tcW w:w="3253" w:type="dxa"/>
          </w:tcPr>
          <w:p w:rsidR="00DF4EBB" w:rsidRPr="008642B6" w:rsidRDefault="00DF4EBB" w:rsidP="00DF4EBB">
            <w:pPr>
              <w:widowControl w:val="0"/>
              <w:autoSpaceDE w:val="0"/>
              <w:autoSpaceDN w:val="0"/>
              <w:adjustRightInd w:val="0"/>
              <w:jc w:val="center"/>
              <w:rPr>
                <w:b/>
              </w:rPr>
            </w:pPr>
          </w:p>
        </w:tc>
      </w:tr>
      <w:tr w:rsidR="00A331CD" w:rsidRPr="008642B6" w:rsidTr="00A331CD">
        <w:tc>
          <w:tcPr>
            <w:tcW w:w="2336" w:type="dxa"/>
          </w:tcPr>
          <w:p w:rsidR="00DF4EBB" w:rsidRPr="008642B6" w:rsidRDefault="00DF4EBB" w:rsidP="00DF4EBB">
            <w:pPr>
              <w:widowControl w:val="0"/>
              <w:autoSpaceDE w:val="0"/>
              <w:autoSpaceDN w:val="0"/>
              <w:adjustRightInd w:val="0"/>
              <w:jc w:val="both"/>
            </w:pPr>
          </w:p>
        </w:tc>
        <w:tc>
          <w:tcPr>
            <w:tcW w:w="2355" w:type="dxa"/>
          </w:tcPr>
          <w:p w:rsidR="00DF4EBB" w:rsidRPr="008642B6" w:rsidRDefault="00DF4EBB" w:rsidP="00DF4EBB">
            <w:pPr>
              <w:widowControl w:val="0"/>
              <w:autoSpaceDE w:val="0"/>
              <w:autoSpaceDN w:val="0"/>
              <w:adjustRightInd w:val="0"/>
              <w:jc w:val="both"/>
              <w:rPr>
                <w:b/>
              </w:rPr>
            </w:pPr>
          </w:p>
        </w:tc>
        <w:tc>
          <w:tcPr>
            <w:tcW w:w="2215" w:type="dxa"/>
          </w:tcPr>
          <w:p w:rsidR="00DF4EBB" w:rsidRPr="008642B6" w:rsidRDefault="00DF4EBB" w:rsidP="00DF4EBB">
            <w:pPr>
              <w:widowControl w:val="0"/>
              <w:autoSpaceDE w:val="0"/>
              <w:autoSpaceDN w:val="0"/>
              <w:adjustRightInd w:val="0"/>
              <w:jc w:val="both"/>
              <w:rPr>
                <w:b/>
              </w:rPr>
            </w:pPr>
          </w:p>
        </w:tc>
        <w:tc>
          <w:tcPr>
            <w:tcW w:w="3156" w:type="dxa"/>
          </w:tcPr>
          <w:p w:rsidR="00DF4EBB" w:rsidRPr="008642B6" w:rsidRDefault="00DF4EBB" w:rsidP="00DF4EBB">
            <w:pPr>
              <w:widowControl w:val="0"/>
              <w:autoSpaceDE w:val="0"/>
              <w:autoSpaceDN w:val="0"/>
              <w:adjustRightInd w:val="0"/>
              <w:jc w:val="both"/>
              <w:rPr>
                <w:b/>
              </w:rPr>
            </w:pPr>
          </w:p>
        </w:tc>
        <w:tc>
          <w:tcPr>
            <w:tcW w:w="1847" w:type="dxa"/>
          </w:tcPr>
          <w:p w:rsidR="00DF4EBB" w:rsidRPr="008642B6" w:rsidRDefault="00DF4EBB" w:rsidP="00DF4EBB">
            <w:pPr>
              <w:widowControl w:val="0"/>
              <w:autoSpaceDE w:val="0"/>
              <w:autoSpaceDN w:val="0"/>
              <w:adjustRightInd w:val="0"/>
              <w:jc w:val="center"/>
              <w:rPr>
                <w:b/>
              </w:rPr>
            </w:pPr>
          </w:p>
        </w:tc>
        <w:tc>
          <w:tcPr>
            <w:tcW w:w="3253" w:type="dxa"/>
          </w:tcPr>
          <w:p w:rsidR="00DF4EBB" w:rsidRPr="008642B6" w:rsidRDefault="00DF4EBB" w:rsidP="00DF4EBB">
            <w:pPr>
              <w:widowControl w:val="0"/>
              <w:autoSpaceDE w:val="0"/>
              <w:autoSpaceDN w:val="0"/>
              <w:adjustRightInd w:val="0"/>
              <w:jc w:val="center"/>
              <w:rPr>
                <w:b/>
              </w:rPr>
            </w:pPr>
          </w:p>
        </w:tc>
      </w:tr>
      <w:tr w:rsidR="00AB5C8B" w:rsidRPr="008642B6" w:rsidTr="006D2385">
        <w:tc>
          <w:tcPr>
            <w:tcW w:w="15162" w:type="dxa"/>
            <w:gridSpan w:val="6"/>
          </w:tcPr>
          <w:p w:rsidR="00AB5C8B" w:rsidRPr="008642B6" w:rsidRDefault="00AB5C8B" w:rsidP="006D2385">
            <w:pPr>
              <w:widowControl w:val="0"/>
              <w:autoSpaceDE w:val="0"/>
              <w:autoSpaceDN w:val="0"/>
              <w:adjustRightInd w:val="0"/>
              <w:jc w:val="center"/>
              <w:rPr>
                <w:b/>
                <w:szCs w:val="24"/>
              </w:rPr>
            </w:pPr>
            <w:r w:rsidRPr="008642B6">
              <w:rPr>
                <w:b/>
                <w:szCs w:val="24"/>
              </w:rPr>
              <w:t>Обеспечение информационной безопасности и бесперебойной работы</w:t>
            </w:r>
          </w:p>
        </w:tc>
      </w:tr>
      <w:tr w:rsidR="00A331CD" w:rsidRPr="008642B6" w:rsidTr="00A331CD">
        <w:tc>
          <w:tcPr>
            <w:tcW w:w="2336" w:type="dxa"/>
          </w:tcPr>
          <w:p w:rsidR="00DF4EBB" w:rsidRPr="008642B6" w:rsidRDefault="00DF4EBB" w:rsidP="00DF4EBB">
            <w:pPr>
              <w:widowControl w:val="0"/>
              <w:autoSpaceDE w:val="0"/>
              <w:autoSpaceDN w:val="0"/>
              <w:adjustRightInd w:val="0"/>
              <w:jc w:val="both"/>
            </w:pPr>
          </w:p>
        </w:tc>
        <w:tc>
          <w:tcPr>
            <w:tcW w:w="2355" w:type="dxa"/>
          </w:tcPr>
          <w:p w:rsidR="00DF4EBB" w:rsidRPr="008642B6" w:rsidRDefault="00DF4EBB" w:rsidP="00DF4EBB">
            <w:pPr>
              <w:widowControl w:val="0"/>
              <w:autoSpaceDE w:val="0"/>
              <w:autoSpaceDN w:val="0"/>
              <w:adjustRightInd w:val="0"/>
              <w:jc w:val="both"/>
              <w:rPr>
                <w:b/>
              </w:rPr>
            </w:pPr>
          </w:p>
        </w:tc>
        <w:tc>
          <w:tcPr>
            <w:tcW w:w="2215" w:type="dxa"/>
          </w:tcPr>
          <w:p w:rsidR="00DF4EBB" w:rsidRPr="008642B6" w:rsidRDefault="00DF4EBB" w:rsidP="00DF4EBB">
            <w:pPr>
              <w:widowControl w:val="0"/>
              <w:autoSpaceDE w:val="0"/>
              <w:autoSpaceDN w:val="0"/>
              <w:adjustRightInd w:val="0"/>
              <w:jc w:val="both"/>
              <w:rPr>
                <w:b/>
              </w:rPr>
            </w:pPr>
          </w:p>
        </w:tc>
        <w:tc>
          <w:tcPr>
            <w:tcW w:w="3156" w:type="dxa"/>
          </w:tcPr>
          <w:p w:rsidR="00DF4EBB" w:rsidRPr="008642B6" w:rsidRDefault="00DF4EBB" w:rsidP="00DF4EBB">
            <w:pPr>
              <w:widowControl w:val="0"/>
              <w:autoSpaceDE w:val="0"/>
              <w:autoSpaceDN w:val="0"/>
              <w:adjustRightInd w:val="0"/>
              <w:jc w:val="both"/>
              <w:rPr>
                <w:b/>
              </w:rPr>
            </w:pPr>
          </w:p>
        </w:tc>
        <w:tc>
          <w:tcPr>
            <w:tcW w:w="1847" w:type="dxa"/>
          </w:tcPr>
          <w:p w:rsidR="00DF4EBB" w:rsidRPr="008642B6" w:rsidRDefault="00DF4EBB" w:rsidP="00DF4EBB">
            <w:pPr>
              <w:widowControl w:val="0"/>
              <w:autoSpaceDE w:val="0"/>
              <w:autoSpaceDN w:val="0"/>
              <w:adjustRightInd w:val="0"/>
              <w:jc w:val="center"/>
              <w:rPr>
                <w:b/>
              </w:rPr>
            </w:pPr>
          </w:p>
        </w:tc>
        <w:tc>
          <w:tcPr>
            <w:tcW w:w="3253" w:type="dxa"/>
          </w:tcPr>
          <w:p w:rsidR="00DF4EBB" w:rsidRPr="008642B6" w:rsidRDefault="00DF4EBB" w:rsidP="00DF4EBB">
            <w:pPr>
              <w:widowControl w:val="0"/>
              <w:autoSpaceDE w:val="0"/>
              <w:autoSpaceDN w:val="0"/>
              <w:adjustRightInd w:val="0"/>
              <w:jc w:val="center"/>
              <w:rPr>
                <w:b/>
              </w:rPr>
            </w:pPr>
          </w:p>
        </w:tc>
      </w:tr>
      <w:tr w:rsidR="00A331CD" w:rsidRPr="008642B6" w:rsidTr="00A331CD">
        <w:tc>
          <w:tcPr>
            <w:tcW w:w="2336" w:type="dxa"/>
          </w:tcPr>
          <w:p w:rsidR="00DF4EBB" w:rsidRPr="008642B6" w:rsidRDefault="00DF4EBB" w:rsidP="00DF4EBB">
            <w:pPr>
              <w:widowControl w:val="0"/>
              <w:autoSpaceDE w:val="0"/>
              <w:autoSpaceDN w:val="0"/>
              <w:adjustRightInd w:val="0"/>
              <w:jc w:val="both"/>
            </w:pPr>
          </w:p>
        </w:tc>
        <w:tc>
          <w:tcPr>
            <w:tcW w:w="2355" w:type="dxa"/>
          </w:tcPr>
          <w:p w:rsidR="00DF4EBB" w:rsidRPr="008642B6" w:rsidRDefault="00DF4EBB" w:rsidP="00DF4EBB">
            <w:pPr>
              <w:widowControl w:val="0"/>
              <w:autoSpaceDE w:val="0"/>
              <w:autoSpaceDN w:val="0"/>
              <w:adjustRightInd w:val="0"/>
              <w:jc w:val="both"/>
              <w:rPr>
                <w:b/>
              </w:rPr>
            </w:pPr>
          </w:p>
        </w:tc>
        <w:tc>
          <w:tcPr>
            <w:tcW w:w="2215" w:type="dxa"/>
          </w:tcPr>
          <w:p w:rsidR="00DF4EBB" w:rsidRPr="008642B6" w:rsidRDefault="00DF4EBB" w:rsidP="00DF4EBB">
            <w:pPr>
              <w:widowControl w:val="0"/>
              <w:autoSpaceDE w:val="0"/>
              <w:autoSpaceDN w:val="0"/>
              <w:adjustRightInd w:val="0"/>
              <w:jc w:val="both"/>
              <w:rPr>
                <w:b/>
              </w:rPr>
            </w:pPr>
          </w:p>
        </w:tc>
        <w:tc>
          <w:tcPr>
            <w:tcW w:w="3156" w:type="dxa"/>
          </w:tcPr>
          <w:p w:rsidR="00DF4EBB" w:rsidRPr="008642B6" w:rsidRDefault="00DF4EBB" w:rsidP="00DF4EBB">
            <w:pPr>
              <w:widowControl w:val="0"/>
              <w:autoSpaceDE w:val="0"/>
              <w:autoSpaceDN w:val="0"/>
              <w:adjustRightInd w:val="0"/>
              <w:jc w:val="both"/>
              <w:rPr>
                <w:b/>
              </w:rPr>
            </w:pPr>
          </w:p>
        </w:tc>
        <w:tc>
          <w:tcPr>
            <w:tcW w:w="1847" w:type="dxa"/>
          </w:tcPr>
          <w:p w:rsidR="00DF4EBB" w:rsidRPr="008642B6" w:rsidRDefault="00DF4EBB" w:rsidP="00DF4EBB">
            <w:pPr>
              <w:widowControl w:val="0"/>
              <w:autoSpaceDE w:val="0"/>
              <w:autoSpaceDN w:val="0"/>
              <w:adjustRightInd w:val="0"/>
              <w:jc w:val="center"/>
              <w:rPr>
                <w:b/>
              </w:rPr>
            </w:pPr>
          </w:p>
        </w:tc>
        <w:tc>
          <w:tcPr>
            <w:tcW w:w="3253" w:type="dxa"/>
          </w:tcPr>
          <w:p w:rsidR="00DF4EBB" w:rsidRPr="008642B6" w:rsidRDefault="00DF4EBB" w:rsidP="00DF4EBB">
            <w:pPr>
              <w:widowControl w:val="0"/>
              <w:autoSpaceDE w:val="0"/>
              <w:autoSpaceDN w:val="0"/>
              <w:adjustRightInd w:val="0"/>
              <w:jc w:val="center"/>
              <w:rPr>
                <w:b/>
              </w:rPr>
            </w:pPr>
          </w:p>
        </w:tc>
      </w:tr>
      <w:tr w:rsidR="00AB5C8B" w:rsidRPr="008642B6" w:rsidTr="00A331CD">
        <w:tc>
          <w:tcPr>
            <w:tcW w:w="2336" w:type="dxa"/>
          </w:tcPr>
          <w:p w:rsidR="00AB5C8B" w:rsidRPr="008642B6" w:rsidRDefault="00AB5C8B" w:rsidP="00DF4EBB">
            <w:pPr>
              <w:widowControl w:val="0"/>
              <w:autoSpaceDE w:val="0"/>
              <w:autoSpaceDN w:val="0"/>
              <w:adjustRightInd w:val="0"/>
              <w:jc w:val="both"/>
            </w:pPr>
          </w:p>
        </w:tc>
        <w:tc>
          <w:tcPr>
            <w:tcW w:w="2355" w:type="dxa"/>
          </w:tcPr>
          <w:p w:rsidR="00AB5C8B" w:rsidRPr="008642B6" w:rsidRDefault="00AB5C8B" w:rsidP="00DF4EBB">
            <w:pPr>
              <w:widowControl w:val="0"/>
              <w:autoSpaceDE w:val="0"/>
              <w:autoSpaceDN w:val="0"/>
              <w:adjustRightInd w:val="0"/>
              <w:jc w:val="both"/>
              <w:rPr>
                <w:b/>
              </w:rPr>
            </w:pPr>
          </w:p>
        </w:tc>
        <w:tc>
          <w:tcPr>
            <w:tcW w:w="2215" w:type="dxa"/>
          </w:tcPr>
          <w:p w:rsidR="00AB5C8B" w:rsidRPr="008642B6" w:rsidRDefault="00AB5C8B" w:rsidP="00DF4EBB">
            <w:pPr>
              <w:widowControl w:val="0"/>
              <w:autoSpaceDE w:val="0"/>
              <w:autoSpaceDN w:val="0"/>
              <w:adjustRightInd w:val="0"/>
              <w:jc w:val="both"/>
              <w:rPr>
                <w:b/>
              </w:rPr>
            </w:pPr>
          </w:p>
        </w:tc>
        <w:tc>
          <w:tcPr>
            <w:tcW w:w="3156" w:type="dxa"/>
          </w:tcPr>
          <w:p w:rsidR="00AB5C8B" w:rsidRPr="008642B6" w:rsidRDefault="00AB5C8B" w:rsidP="00DF4EBB">
            <w:pPr>
              <w:widowControl w:val="0"/>
              <w:autoSpaceDE w:val="0"/>
              <w:autoSpaceDN w:val="0"/>
              <w:adjustRightInd w:val="0"/>
              <w:jc w:val="both"/>
              <w:rPr>
                <w:b/>
              </w:rPr>
            </w:pPr>
          </w:p>
        </w:tc>
        <w:tc>
          <w:tcPr>
            <w:tcW w:w="1847" w:type="dxa"/>
          </w:tcPr>
          <w:p w:rsidR="00AB5C8B" w:rsidRPr="008642B6" w:rsidRDefault="00AB5C8B" w:rsidP="00DF4EBB">
            <w:pPr>
              <w:widowControl w:val="0"/>
              <w:autoSpaceDE w:val="0"/>
              <w:autoSpaceDN w:val="0"/>
              <w:adjustRightInd w:val="0"/>
              <w:jc w:val="center"/>
              <w:rPr>
                <w:b/>
              </w:rPr>
            </w:pPr>
          </w:p>
        </w:tc>
        <w:tc>
          <w:tcPr>
            <w:tcW w:w="3253" w:type="dxa"/>
          </w:tcPr>
          <w:p w:rsidR="00AB5C8B" w:rsidRPr="008642B6" w:rsidRDefault="00AB5C8B" w:rsidP="00DF4EBB">
            <w:pPr>
              <w:widowControl w:val="0"/>
              <w:autoSpaceDE w:val="0"/>
              <w:autoSpaceDN w:val="0"/>
              <w:adjustRightInd w:val="0"/>
              <w:jc w:val="center"/>
              <w:rPr>
                <w:b/>
              </w:rPr>
            </w:pPr>
          </w:p>
        </w:tc>
      </w:tr>
    </w:tbl>
    <w:p w:rsidR="00DF4EBB" w:rsidRPr="008642B6" w:rsidRDefault="00DF4EBB" w:rsidP="00DF4EBB">
      <w:pPr>
        <w:widowControl w:val="0"/>
        <w:shd w:val="clear" w:color="auto" w:fill="FFFFFF"/>
        <w:autoSpaceDE w:val="0"/>
        <w:autoSpaceDN w:val="0"/>
        <w:adjustRightInd w:val="0"/>
        <w:ind w:firstLine="709"/>
        <w:jc w:val="both"/>
        <w:rPr>
          <w:b/>
        </w:rPr>
      </w:pPr>
    </w:p>
    <w:p w:rsidR="00DF4EBB" w:rsidRPr="008642B6" w:rsidRDefault="00DF4EBB" w:rsidP="00DF4EBB">
      <w:pPr>
        <w:widowControl w:val="0"/>
        <w:shd w:val="clear" w:color="auto" w:fill="FFFFFF"/>
        <w:autoSpaceDE w:val="0"/>
        <w:autoSpaceDN w:val="0"/>
        <w:adjustRightInd w:val="0"/>
        <w:ind w:firstLine="709"/>
      </w:pPr>
      <w:r w:rsidRPr="008642B6">
        <w:rPr>
          <w:b/>
        </w:rPr>
        <w:t xml:space="preserve">Приложение: </w:t>
      </w:r>
      <w:r w:rsidR="00A331CD" w:rsidRPr="008642B6">
        <w:t>К таблице формы</w:t>
      </w:r>
      <w:r w:rsidR="00AB5C8B" w:rsidRPr="008642B6">
        <w:t xml:space="preserve"> №14</w:t>
      </w:r>
      <w:r w:rsidRPr="008642B6">
        <w:t>должны прилагаться копии дипломов и сертификатов об основном и/или дополнительно образовании специалиста</w:t>
      </w:r>
      <w:r w:rsidR="00AB5C8B" w:rsidRPr="008642B6">
        <w:t xml:space="preserve"> по определенной  информационной технологии</w:t>
      </w:r>
      <w:r w:rsidR="000432F6" w:rsidRPr="008642B6">
        <w:t>, которые указы в таблице.</w:t>
      </w:r>
    </w:p>
    <w:p w:rsidR="00DF4EBB" w:rsidRPr="008642B6" w:rsidRDefault="00DF4EBB" w:rsidP="00DF4EBB">
      <w:pPr>
        <w:widowControl w:val="0"/>
        <w:shd w:val="clear" w:color="auto" w:fill="FFFFFF"/>
        <w:autoSpaceDE w:val="0"/>
        <w:autoSpaceDN w:val="0"/>
        <w:adjustRightInd w:val="0"/>
        <w:ind w:firstLine="709"/>
        <w:jc w:val="both"/>
        <w:rPr>
          <w:b/>
        </w:rPr>
      </w:pPr>
    </w:p>
    <w:p w:rsidR="00DF4EBB" w:rsidRPr="008642B6" w:rsidRDefault="00DF4EBB" w:rsidP="00DF4EBB">
      <w:pPr>
        <w:widowControl w:val="0"/>
        <w:shd w:val="clear" w:color="auto" w:fill="FFFFFF"/>
        <w:autoSpaceDE w:val="0"/>
        <w:autoSpaceDN w:val="0"/>
        <w:adjustRightInd w:val="0"/>
        <w:ind w:firstLine="709"/>
        <w:jc w:val="both"/>
        <w:rPr>
          <w:b/>
        </w:rPr>
      </w:pPr>
      <w:r w:rsidRPr="008642B6">
        <w:rPr>
          <w:b/>
        </w:rPr>
        <w:t>Примечание:</w:t>
      </w:r>
    </w:p>
    <w:p w:rsidR="00DF4EBB" w:rsidRPr="008642B6" w:rsidRDefault="00DF4EBB" w:rsidP="00DF4EBB">
      <w:pPr>
        <w:widowControl w:val="0"/>
        <w:shd w:val="clear" w:color="auto" w:fill="FFFFFF"/>
        <w:autoSpaceDE w:val="0"/>
        <w:autoSpaceDN w:val="0"/>
        <w:adjustRightInd w:val="0"/>
        <w:ind w:firstLine="709"/>
        <w:jc w:val="both"/>
        <w:rPr>
          <w:snapToGrid w:val="0"/>
          <w:szCs w:val="24"/>
        </w:rPr>
      </w:pPr>
      <w:r w:rsidRPr="008642B6">
        <w:rPr>
          <w:snapToGrid w:val="0"/>
          <w:szCs w:val="24"/>
        </w:rPr>
        <w:t>1) Если Участник тендера выступает в качестве Консорциума, то в таблице формы №1</w:t>
      </w:r>
      <w:r w:rsidR="000432F6" w:rsidRPr="008642B6">
        <w:rPr>
          <w:snapToGrid w:val="0"/>
          <w:szCs w:val="24"/>
        </w:rPr>
        <w:t>4</w:t>
      </w:r>
      <w:r w:rsidRPr="008642B6">
        <w:rPr>
          <w:snapToGrid w:val="0"/>
          <w:szCs w:val="24"/>
        </w:rPr>
        <w:t xml:space="preserve"> должны включаться специалисты всех партнеров Консорциума</w:t>
      </w:r>
      <w:r w:rsidR="000432F6" w:rsidRPr="008642B6">
        <w:rPr>
          <w:snapToGrid w:val="0"/>
          <w:szCs w:val="24"/>
        </w:rPr>
        <w:t>, имеющие знания по определенным информационным технологиям</w:t>
      </w:r>
      <w:r w:rsidRPr="008642B6">
        <w:rPr>
          <w:snapToGrid w:val="0"/>
          <w:szCs w:val="24"/>
        </w:rPr>
        <w:t>. При этом в графе «Компания-работодатель» указывается наименование компании-партнера Консорциума.</w:t>
      </w:r>
    </w:p>
    <w:p w:rsidR="00DF4EBB" w:rsidRPr="008642B6" w:rsidRDefault="00DF4EBB" w:rsidP="00DF4EBB">
      <w:pPr>
        <w:widowControl w:val="0"/>
        <w:shd w:val="clear" w:color="auto" w:fill="FFFFFF"/>
        <w:autoSpaceDE w:val="0"/>
        <w:autoSpaceDN w:val="0"/>
        <w:adjustRightInd w:val="0"/>
        <w:ind w:firstLine="709"/>
        <w:jc w:val="both"/>
      </w:pPr>
      <w:r w:rsidRPr="008642B6">
        <w:t>2) В таблице формы №1</w:t>
      </w:r>
      <w:r w:rsidR="000432F6" w:rsidRPr="008642B6">
        <w:t>4</w:t>
      </w:r>
      <w:r w:rsidRPr="008642B6">
        <w:t xml:space="preserve"> должны </w:t>
      </w:r>
      <w:r w:rsidR="000432F6" w:rsidRPr="008642B6">
        <w:t>указываться собственные и привлекаемые специалисты</w:t>
      </w:r>
      <w:r w:rsidRPr="008642B6">
        <w:t>.</w:t>
      </w:r>
      <w:r w:rsidR="000432F6" w:rsidRPr="008642B6">
        <w:t xml:space="preserve"> Если в таблице формы №14 указаны привлеченные специалисты, то в </w:t>
      </w:r>
      <w:r w:rsidR="00841E9D" w:rsidRPr="008642B6">
        <w:rPr>
          <w:snapToGrid w:val="0"/>
          <w:szCs w:val="24"/>
        </w:rPr>
        <w:t>графе «Компания-работодатель» указывается компания, в которой специалист работает</w:t>
      </w:r>
    </w:p>
    <w:p w:rsidR="00DF4EBB" w:rsidRPr="008642B6" w:rsidRDefault="00DF4EBB" w:rsidP="00DF4EBB">
      <w:pPr>
        <w:widowControl w:val="0"/>
        <w:shd w:val="clear" w:color="auto" w:fill="FFFFFF"/>
        <w:autoSpaceDE w:val="0"/>
        <w:autoSpaceDN w:val="0"/>
        <w:adjustRightInd w:val="0"/>
        <w:ind w:firstLine="709"/>
        <w:jc w:val="both"/>
      </w:pPr>
    </w:p>
    <w:tbl>
      <w:tblPr>
        <w:tblW w:w="0" w:type="auto"/>
        <w:tblInd w:w="1701" w:type="dxa"/>
        <w:tblLook w:val="00A0" w:firstRow="1" w:lastRow="0" w:firstColumn="1" w:lastColumn="0" w:noHBand="0" w:noVBand="0"/>
      </w:tblPr>
      <w:tblGrid>
        <w:gridCol w:w="5812"/>
        <w:gridCol w:w="5528"/>
      </w:tblGrid>
      <w:tr w:rsidR="00DF4EBB" w:rsidRPr="008642B6" w:rsidTr="00DF4EBB">
        <w:trPr>
          <w:trHeight w:val="299"/>
        </w:trPr>
        <w:tc>
          <w:tcPr>
            <w:tcW w:w="5812" w:type="dxa"/>
            <w:vAlign w:val="center"/>
          </w:tcPr>
          <w:p w:rsidR="00DF4EBB" w:rsidRPr="008642B6" w:rsidRDefault="00DF4EBB" w:rsidP="00DF4EBB">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DF4EBB" w:rsidRPr="008642B6" w:rsidRDefault="00DF4EBB" w:rsidP="00DF4EBB">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DF4EBB" w:rsidRPr="008642B6" w:rsidRDefault="00DF4EBB" w:rsidP="00DF4EBB">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DF4EBB" w:rsidRPr="008642B6" w:rsidRDefault="00DF4EBB" w:rsidP="00DF4EBB">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DF4EBB" w:rsidRPr="008642B6" w:rsidRDefault="00DF4EBB" w:rsidP="00DF4EBB">
      <w:pPr>
        <w:widowControl w:val="0"/>
        <w:shd w:val="clear" w:color="auto" w:fill="FFFFFF"/>
        <w:autoSpaceDE w:val="0"/>
        <w:autoSpaceDN w:val="0"/>
        <w:adjustRightInd w:val="0"/>
        <w:spacing w:before="120" w:after="120"/>
        <w:ind w:left="2268"/>
        <w:jc w:val="both"/>
        <w:rPr>
          <w:b/>
          <w:szCs w:val="24"/>
        </w:rPr>
      </w:pPr>
      <w:r w:rsidRPr="008642B6">
        <w:rPr>
          <w:b/>
          <w:color w:val="000000"/>
          <w:szCs w:val="24"/>
        </w:rPr>
        <w:t>М.П.</w:t>
      </w:r>
    </w:p>
    <w:p w:rsidR="00DF4EBB" w:rsidRPr="008642B6" w:rsidRDefault="00DF4EBB" w:rsidP="00DF4EBB">
      <w:pPr>
        <w:widowControl w:val="0"/>
        <w:shd w:val="clear" w:color="auto" w:fill="FFFFFF"/>
        <w:autoSpaceDE w:val="0"/>
        <w:autoSpaceDN w:val="0"/>
        <w:adjustRightInd w:val="0"/>
        <w:spacing w:before="120" w:after="120"/>
        <w:ind w:left="2268" w:right="96" w:hanging="426"/>
        <w:rPr>
          <w:color w:val="000000"/>
          <w:szCs w:val="24"/>
        </w:rPr>
      </w:pPr>
      <w:r w:rsidRPr="008642B6">
        <w:rPr>
          <w:color w:val="000000"/>
          <w:szCs w:val="24"/>
        </w:rPr>
        <w:t>Дата: « _____ » _________________ 2018 г.</w:t>
      </w:r>
    </w:p>
    <w:p w:rsidR="00C05C61" w:rsidRPr="008642B6" w:rsidRDefault="00C05C61" w:rsidP="00C05C61">
      <w:pPr>
        <w:widowControl w:val="0"/>
        <w:shd w:val="clear" w:color="auto" w:fill="FFFFFF"/>
        <w:autoSpaceDE w:val="0"/>
        <w:autoSpaceDN w:val="0"/>
        <w:adjustRightInd w:val="0"/>
        <w:spacing w:before="120" w:after="120"/>
        <w:ind w:left="2268" w:right="96" w:hanging="426"/>
        <w:rPr>
          <w:color w:val="000000"/>
          <w:szCs w:val="24"/>
        </w:rPr>
      </w:pPr>
    </w:p>
    <w:p w:rsidR="00C05C61" w:rsidRPr="008642B6" w:rsidRDefault="00C05C61" w:rsidP="0004461C">
      <w:pPr>
        <w:widowControl w:val="0"/>
        <w:shd w:val="clear" w:color="auto" w:fill="FFFFFF"/>
        <w:autoSpaceDE w:val="0"/>
        <w:autoSpaceDN w:val="0"/>
        <w:adjustRightInd w:val="0"/>
        <w:ind w:firstLine="709"/>
        <w:jc w:val="both"/>
      </w:pPr>
    </w:p>
    <w:p w:rsidR="0004461C" w:rsidRPr="008642B6" w:rsidRDefault="0004461C" w:rsidP="0004461C">
      <w:pPr>
        <w:widowControl w:val="0"/>
        <w:shd w:val="clear" w:color="auto" w:fill="FFFFFF"/>
        <w:autoSpaceDE w:val="0"/>
        <w:autoSpaceDN w:val="0"/>
        <w:adjustRightInd w:val="0"/>
        <w:ind w:firstLine="709"/>
        <w:jc w:val="both"/>
        <w:rPr>
          <w:b/>
          <w:color w:val="FF0000"/>
        </w:rPr>
      </w:pPr>
    </w:p>
    <w:p w:rsidR="00C02E41" w:rsidRPr="008642B6" w:rsidRDefault="00C02E41" w:rsidP="00DF4EBB">
      <w:pPr>
        <w:widowControl w:val="0"/>
        <w:shd w:val="clear" w:color="auto" w:fill="FFFFFF"/>
        <w:autoSpaceDE w:val="0"/>
        <w:autoSpaceDN w:val="0"/>
        <w:adjustRightInd w:val="0"/>
        <w:spacing w:before="120" w:after="120"/>
        <w:jc w:val="center"/>
        <w:rPr>
          <w:i/>
          <w:iCs/>
          <w:color w:val="000000"/>
          <w:szCs w:val="24"/>
        </w:rPr>
        <w:sectPr w:rsidR="00C02E41" w:rsidRPr="008642B6" w:rsidSect="00CA2764">
          <w:pgSz w:w="16838" w:h="11906" w:orient="landscape"/>
          <w:pgMar w:top="851" w:right="1134" w:bottom="1418" w:left="539" w:header="709" w:footer="709" w:gutter="0"/>
          <w:pgNumType w:fmt="numberInDash"/>
          <w:cols w:space="708"/>
          <w:docGrid w:linePitch="360"/>
        </w:sectPr>
      </w:pPr>
    </w:p>
    <w:p w:rsidR="009018BC" w:rsidRPr="008642B6" w:rsidRDefault="009018BC" w:rsidP="009018BC">
      <w:pPr>
        <w:widowControl w:val="0"/>
        <w:shd w:val="clear" w:color="auto" w:fill="FFFFFF"/>
        <w:autoSpaceDE w:val="0"/>
        <w:autoSpaceDN w:val="0"/>
        <w:adjustRightInd w:val="0"/>
        <w:spacing w:before="120" w:after="120"/>
        <w:jc w:val="both"/>
        <w:rPr>
          <w:color w:val="000000"/>
          <w:szCs w:val="24"/>
        </w:rPr>
      </w:pPr>
      <w:r w:rsidRPr="008642B6">
        <w:rPr>
          <w:b/>
          <w:szCs w:val="24"/>
        </w:rPr>
        <w:t>Форма № 1</w:t>
      </w:r>
      <w:r w:rsidR="00E028A9" w:rsidRPr="008642B6">
        <w:rPr>
          <w:b/>
          <w:szCs w:val="24"/>
        </w:rPr>
        <w:t>5</w:t>
      </w:r>
      <w:r w:rsidRPr="008642B6">
        <w:rPr>
          <w:b/>
          <w:szCs w:val="24"/>
        </w:rPr>
        <w:t>. Информация о выполнении Участником тендера работ и услуг</w:t>
      </w:r>
    </w:p>
    <w:p w:rsidR="009018BC" w:rsidRPr="008642B6" w:rsidRDefault="009018BC" w:rsidP="003C38A0">
      <w:pPr>
        <w:widowControl w:val="0"/>
        <w:shd w:val="clear" w:color="auto" w:fill="FFFFFF"/>
        <w:autoSpaceDE w:val="0"/>
        <w:autoSpaceDN w:val="0"/>
        <w:adjustRightInd w:val="0"/>
        <w:spacing w:before="120" w:after="120"/>
        <w:jc w:val="center"/>
        <w:rPr>
          <w:b/>
          <w:szCs w:val="24"/>
        </w:rPr>
      </w:pPr>
    </w:p>
    <w:p w:rsidR="009018BC" w:rsidRPr="008642B6" w:rsidRDefault="009018BC" w:rsidP="009018BC">
      <w:pPr>
        <w:widowControl w:val="0"/>
        <w:shd w:val="clear" w:color="auto" w:fill="FFFFFF"/>
        <w:autoSpaceDE w:val="0"/>
        <w:autoSpaceDN w:val="0"/>
        <w:adjustRightInd w:val="0"/>
        <w:ind w:left="11"/>
        <w:jc w:val="center"/>
        <w:rPr>
          <w:b/>
          <w:szCs w:val="24"/>
        </w:rPr>
      </w:pPr>
      <w:r w:rsidRPr="008642B6">
        <w:rPr>
          <w:b/>
          <w:szCs w:val="24"/>
        </w:rPr>
        <w:t>ИНФОРМАЦИЯ</w:t>
      </w:r>
    </w:p>
    <w:p w:rsidR="009018BC" w:rsidRPr="008642B6" w:rsidRDefault="009018BC" w:rsidP="009018BC">
      <w:pPr>
        <w:widowControl w:val="0"/>
        <w:shd w:val="clear" w:color="auto" w:fill="FFFFFF"/>
        <w:autoSpaceDE w:val="0"/>
        <w:autoSpaceDN w:val="0"/>
        <w:adjustRightInd w:val="0"/>
        <w:ind w:left="11"/>
        <w:jc w:val="center"/>
        <w:rPr>
          <w:b/>
          <w:szCs w:val="24"/>
        </w:rPr>
      </w:pPr>
      <w:r w:rsidRPr="008642B6">
        <w:rPr>
          <w:b/>
          <w:color w:val="000000"/>
          <w:szCs w:val="24"/>
        </w:rPr>
        <w:t xml:space="preserve">о </w:t>
      </w:r>
      <w:r w:rsidRPr="008642B6">
        <w:rPr>
          <w:b/>
          <w:szCs w:val="24"/>
        </w:rPr>
        <w:t>выполнении Участником тендера работ и услуг</w:t>
      </w:r>
    </w:p>
    <w:p w:rsidR="009018BC" w:rsidRPr="008642B6" w:rsidRDefault="009018BC" w:rsidP="009018BC">
      <w:pPr>
        <w:widowControl w:val="0"/>
        <w:tabs>
          <w:tab w:val="left" w:pos="676"/>
          <w:tab w:val="left" w:pos="1440"/>
        </w:tabs>
        <w:suppressAutoHyphens/>
        <w:autoSpaceDE w:val="0"/>
        <w:autoSpaceDN w:val="0"/>
        <w:adjustRightInd w:val="0"/>
        <w:jc w:val="center"/>
        <w:rPr>
          <w:b/>
          <w:spacing w:val="-3"/>
          <w:szCs w:val="24"/>
        </w:rPr>
      </w:pPr>
    </w:p>
    <w:p w:rsidR="009018BC" w:rsidRPr="008642B6" w:rsidRDefault="009018BC" w:rsidP="009018BC">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9018BC" w:rsidRPr="008642B6" w:rsidRDefault="009018BC" w:rsidP="009018BC">
      <w:pPr>
        <w:widowControl w:val="0"/>
        <w:autoSpaceDE w:val="0"/>
        <w:autoSpaceDN w:val="0"/>
        <w:adjustRightInd w:val="0"/>
        <w:jc w:val="both"/>
        <w:rPr>
          <w:snapToGrid w:val="0"/>
          <w:szCs w:val="24"/>
        </w:rPr>
      </w:pPr>
    </w:p>
    <w:p w:rsidR="009018BC" w:rsidRPr="008642B6" w:rsidRDefault="009018BC" w:rsidP="009018BC">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ведущего Партнера Консорциума): ______________</w:t>
      </w:r>
    </w:p>
    <w:p w:rsidR="009018BC" w:rsidRPr="008642B6" w:rsidRDefault="009018BC" w:rsidP="009018BC">
      <w:pPr>
        <w:widowControl w:val="0"/>
        <w:shd w:val="clear" w:color="auto" w:fill="FFFFFF"/>
        <w:autoSpaceDE w:val="0"/>
        <w:autoSpaceDN w:val="0"/>
        <w:adjustRightInd w:val="0"/>
        <w:spacing w:before="120" w:after="120"/>
        <w:jc w:val="both"/>
        <w:rPr>
          <w:b/>
          <w:szCs w:val="24"/>
        </w:rPr>
      </w:pPr>
    </w:p>
    <w:p w:rsidR="009018BC" w:rsidRPr="008642B6" w:rsidRDefault="009018BC" w:rsidP="009018BC">
      <w:pPr>
        <w:widowControl w:val="0"/>
        <w:shd w:val="clear" w:color="auto" w:fill="FFFFFF"/>
        <w:autoSpaceDE w:val="0"/>
        <w:autoSpaceDN w:val="0"/>
        <w:adjustRightInd w:val="0"/>
        <w:spacing w:before="120" w:after="120"/>
        <w:jc w:val="both"/>
        <w:rPr>
          <w:szCs w:val="24"/>
        </w:rPr>
      </w:pPr>
      <w:r w:rsidRPr="008642B6">
        <w:rPr>
          <w:szCs w:val="24"/>
        </w:rPr>
        <w:tab/>
        <w:t xml:space="preserve">В указанной информации </w:t>
      </w:r>
      <w:r w:rsidR="00B73408" w:rsidRPr="008642B6">
        <w:rPr>
          <w:szCs w:val="24"/>
        </w:rPr>
        <w:t>Участник тендера должен указать следующую информацию:</w:t>
      </w:r>
    </w:p>
    <w:p w:rsidR="00B73408" w:rsidRPr="008642B6" w:rsidRDefault="00B73408" w:rsidP="009018BC">
      <w:pPr>
        <w:widowControl w:val="0"/>
        <w:shd w:val="clear" w:color="auto" w:fill="FFFFFF"/>
        <w:autoSpaceDE w:val="0"/>
        <w:autoSpaceDN w:val="0"/>
        <w:adjustRightInd w:val="0"/>
        <w:spacing w:before="120" w:after="120"/>
        <w:jc w:val="both"/>
        <w:rPr>
          <w:szCs w:val="24"/>
        </w:rPr>
      </w:pPr>
      <w:r w:rsidRPr="008642B6">
        <w:rPr>
          <w:szCs w:val="24"/>
        </w:rPr>
        <w:tab/>
        <w:t xml:space="preserve">1) </w:t>
      </w:r>
      <w:r w:rsidR="00231858" w:rsidRPr="008642B6">
        <w:rPr>
          <w:szCs w:val="24"/>
        </w:rPr>
        <w:t xml:space="preserve">Перечень работ, которые будут выполнены Участником тендера согласно пункту 3.1. Требований к консалтинговым компаниям (приложение №1 к </w:t>
      </w:r>
      <w:r w:rsidR="006D2385" w:rsidRPr="008642B6">
        <w:rPr>
          <w:szCs w:val="24"/>
        </w:rPr>
        <w:t>тендерной документации</w:t>
      </w:r>
      <w:r w:rsidR="00231858" w:rsidRPr="008642B6">
        <w:rPr>
          <w:szCs w:val="24"/>
        </w:rPr>
        <w:t>).</w:t>
      </w:r>
    </w:p>
    <w:p w:rsidR="006D2385" w:rsidRPr="008642B6" w:rsidRDefault="006D2385" w:rsidP="009018BC">
      <w:pPr>
        <w:widowControl w:val="0"/>
        <w:shd w:val="clear" w:color="auto" w:fill="FFFFFF"/>
        <w:autoSpaceDE w:val="0"/>
        <w:autoSpaceDN w:val="0"/>
        <w:adjustRightInd w:val="0"/>
        <w:spacing w:before="120" w:after="120"/>
        <w:jc w:val="both"/>
        <w:rPr>
          <w:szCs w:val="24"/>
        </w:rPr>
      </w:pPr>
      <w:r w:rsidRPr="008642B6">
        <w:rPr>
          <w:szCs w:val="24"/>
        </w:rPr>
        <w:tab/>
        <w:t>2) Перечень и порядок оказания консалтинговых услуг по каждому виду работ</w:t>
      </w:r>
      <w:r w:rsidR="00497CAA" w:rsidRPr="008642B6">
        <w:rPr>
          <w:szCs w:val="24"/>
        </w:rPr>
        <w:t>,</w:t>
      </w:r>
      <w:r w:rsidRPr="008642B6">
        <w:rPr>
          <w:szCs w:val="24"/>
        </w:rPr>
        <w:t xml:space="preserve"> указанных Участником тендера в пункте 1.</w:t>
      </w:r>
    </w:p>
    <w:p w:rsidR="006D2385" w:rsidRPr="008642B6" w:rsidRDefault="006D2385" w:rsidP="009018BC">
      <w:pPr>
        <w:widowControl w:val="0"/>
        <w:shd w:val="clear" w:color="auto" w:fill="FFFFFF"/>
        <w:autoSpaceDE w:val="0"/>
        <w:autoSpaceDN w:val="0"/>
        <w:adjustRightInd w:val="0"/>
        <w:spacing w:before="120" w:after="120"/>
        <w:jc w:val="both"/>
        <w:rPr>
          <w:szCs w:val="24"/>
        </w:rPr>
      </w:pPr>
      <w:r w:rsidRPr="008642B6">
        <w:rPr>
          <w:szCs w:val="24"/>
        </w:rPr>
        <w:tab/>
        <w:t>3) Количество и уровень специалистов, которые будут задействованы для выполнения каждого вида работ, указанных Участником тендера в пункте 1, с предоставлением информации, о количестве сотрудников, которые пребудут в Ташкенте, период их пребывания.</w:t>
      </w:r>
    </w:p>
    <w:p w:rsidR="006D2385" w:rsidRPr="008642B6" w:rsidRDefault="006D2385" w:rsidP="009018BC">
      <w:pPr>
        <w:widowControl w:val="0"/>
        <w:shd w:val="clear" w:color="auto" w:fill="FFFFFF"/>
        <w:autoSpaceDE w:val="0"/>
        <w:autoSpaceDN w:val="0"/>
        <w:adjustRightInd w:val="0"/>
        <w:spacing w:before="120" w:after="120"/>
        <w:jc w:val="both"/>
        <w:rPr>
          <w:szCs w:val="24"/>
        </w:rPr>
      </w:pPr>
      <w:r w:rsidRPr="008642B6">
        <w:rPr>
          <w:szCs w:val="24"/>
        </w:rPr>
        <w:tab/>
        <w:t>4) Результаты, которые будут предоставлен</w:t>
      </w:r>
      <w:r w:rsidR="00497CAA" w:rsidRPr="008642B6">
        <w:rPr>
          <w:szCs w:val="24"/>
        </w:rPr>
        <w:t>ы</w:t>
      </w:r>
      <w:r w:rsidR="004646C5">
        <w:rPr>
          <w:szCs w:val="24"/>
        </w:rPr>
        <w:t xml:space="preserve"> </w:t>
      </w:r>
      <w:r w:rsidR="00497CAA" w:rsidRPr="008642B6">
        <w:rPr>
          <w:szCs w:val="24"/>
        </w:rPr>
        <w:t xml:space="preserve">Участником тендера Заказчику </w:t>
      </w:r>
      <w:r w:rsidRPr="008642B6">
        <w:rPr>
          <w:szCs w:val="24"/>
        </w:rPr>
        <w:t>после завершени</w:t>
      </w:r>
      <w:r w:rsidR="00497CAA" w:rsidRPr="008642B6">
        <w:rPr>
          <w:szCs w:val="24"/>
        </w:rPr>
        <w:t>я</w:t>
      </w:r>
      <w:r w:rsidR="004646C5">
        <w:rPr>
          <w:szCs w:val="24"/>
        </w:rPr>
        <w:t xml:space="preserve"> </w:t>
      </w:r>
      <w:r w:rsidR="00497CAA" w:rsidRPr="008642B6">
        <w:rPr>
          <w:szCs w:val="24"/>
        </w:rPr>
        <w:t>выполнения каждого вида работ, указанных Участником тендера в пункте 1.</w:t>
      </w:r>
    </w:p>
    <w:p w:rsidR="00231858" w:rsidRPr="008642B6" w:rsidRDefault="00231858" w:rsidP="009018BC">
      <w:pPr>
        <w:widowControl w:val="0"/>
        <w:shd w:val="clear" w:color="auto" w:fill="FFFFFF"/>
        <w:autoSpaceDE w:val="0"/>
        <w:autoSpaceDN w:val="0"/>
        <w:adjustRightInd w:val="0"/>
        <w:spacing w:before="120" w:after="120"/>
        <w:jc w:val="both"/>
        <w:rPr>
          <w:szCs w:val="24"/>
        </w:rPr>
      </w:pPr>
      <w:r w:rsidRPr="008642B6">
        <w:rPr>
          <w:szCs w:val="24"/>
        </w:rPr>
        <w:tab/>
      </w:r>
      <w:r w:rsidR="00497CAA" w:rsidRPr="008642B6">
        <w:rPr>
          <w:szCs w:val="24"/>
        </w:rPr>
        <w:t>5</w:t>
      </w:r>
      <w:r w:rsidRPr="008642B6">
        <w:rPr>
          <w:szCs w:val="24"/>
        </w:rPr>
        <w:t xml:space="preserve">) Перечень объектов </w:t>
      </w:r>
      <w:proofErr w:type="spellStart"/>
      <w:r w:rsidRPr="008642B6">
        <w:rPr>
          <w:szCs w:val="24"/>
        </w:rPr>
        <w:t>предпроектных</w:t>
      </w:r>
      <w:proofErr w:type="spellEnd"/>
      <w:r w:rsidRPr="008642B6">
        <w:rPr>
          <w:szCs w:val="24"/>
        </w:rPr>
        <w:t xml:space="preserve"> обследований и предмет обследований</w:t>
      </w:r>
      <w:r w:rsidR="006D2385" w:rsidRPr="008642B6">
        <w:rPr>
          <w:szCs w:val="24"/>
        </w:rPr>
        <w:t xml:space="preserve"> каждого объекта</w:t>
      </w:r>
      <w:r w:rsidR="00497CAA" w:rsidRPr="008642B6">
        <w:rPr>
          <w:szCs w:val="24"/>
        </w:rPr>
        <w:t xml:space="preserve"> с предоставление</w:t>
      </w:r>
      <w:r w:rsidR="00AF61C4" w:rsidRPr="008642B6">
        <w:rPr>
          <w:szCs w:val="24"/>
        </w:rPr>
        <w:t>м</w:t>
      </w:r>
      <w:r w:rsidR="00497CAA" w:rsidRPr="008642B6">
        <w:rPr>
          <w:szCs w:val="24"/>
        </w:rPr>
        <w:t xml:space="preserve"> собственных предложений и видений Участника тендера.</w:t>
      </w:r>
    </w:p>
    <w:p w:rsidR="006D2385" w:rsidRPr="008642B6" w:rsidRDefault="006D2385" w:rsidP="009018BC">
      <w:pPr>
        <w:widowControl w:val="0"/>
        <w:shd w:val="clear" w:color="auto" w:fill="FFFFFF"/>
        <w:autoSpaceDE w:val="0"/>
        <w:autoSpaceDN w:val="0"/>
        <w:adjustRightInd w:val="0"/>
        <w:spacing w:before="120" w:after="120"/>
        <w:jc w:val="both"/>
        <w:rPr>
          <w:szCs w:val="24"/>
        </w:rPr>
      </w:pPr>
      <w:r w:rsidRPr="008642B6">
        <w:rPr>
          <w:szCs w:val="24"/>
        </w:rPr>
        <w:tab/>
      </w:r>
      <w:r w:rsidR="00497CAA" w:rsidRPr="008642B6">
        <w:rPr>
          <w:szCs w:val="24"/>
        </w:rPr>
        <w:t>6</w:t>
      </w:r>
      <w:r w:rsidRPr="008642B6">
        <w:rPr>
          <w:szCs w:val="24"/>
        </w:rPr>
        <w:t xml:space="preserve">) </w:t>
      </w:r>
      <w:r w:rsidR="00497CAA" w:rsidRPr="008642B6">
        <w:rPr>
          <w:szCs w:val="24"/>
        </w:rPr>
        <w:t xml:space="preserve">Предложения Участника тендера по концептуальному принципу построения и развития комплекса «Безопасный город» в г. Ташкенте и Республике Узбекистан с предоставлением собственных предложений и видений Участника тендера на основе своего опыта без проведения </w:t>
      </w:r>
      <w:proofErr w:type="spellStart"/>
      <w:r w:rsidR="00497CAA" w:rsidRPr="008642B6">
        <w:rPr>
          <w:szCs w:val="24"/>
        </w:rPr>
        <w:t>предпроектного</w:t>
      </w:r>
      <w:proofErr w:type="spellEnd"/>
      <w:r w:rsidR="00497CAA" w:rsidRPr="008642B6">
        <w:rPr>
          <w:szCs w:val="24"/>
        </w:rPr>
        <w:t xml:space="preserve"> обследования.</w:t>
      </w:r>
    </w:p>
    <w:p w:rsidR="00497CAA" w:rsidRPr="008642B6" w:rsidRDefault="00497CAA" w:rsidP="00497CAA">
      <w:pPr>
        <w:widowControl w:val="0"/>
        <w:shd w:val="clear" w:color="auto" w:fill="FFFFFF"/>
        <w:autoSpaceDE w:val="0"/>
        <w:autoSpaceDN w:val="0"/>
        <w:adjustRightInd w:val="0"/>
        <w:spacing w:before="120" w:after="120"/>
        <w:ind w:firstLine="708"/>
        <w:jc w:val="both"/>
        <w:rPr>
          <w:szCs w:val="24"/>
        </w:rPr>
      </w:pPr>
      <w:r w:rsidRPr="008642B6">
        <w:rPr>
          <w:szCs w:val="24"/>
        </w:rPr>
        <w:t xml:space="preserve">7) Предложения Участника тендера по взаимодействию структурных подразделений и служб комплекса «Безопасный город» с предоставлением собственных предложений и видений Участника тендера на основе своего опыта без проведения </w:t>
      </w:r>
      <w:proofErr w:type="spellStart"/>
      <w:r w:rsidRPr="008642B6">
        <w:rPr>
          <w:szCs w:val="24"/>
        </w:rPr>
        <w:t>предпроектного</w:t>
      </w:r>
      <w:proofErr w:type="spellEnd"/>
      <w:r w:rsidRPr="008642B6">
        <w:rPr>
          <w:szCs w:val="24"/>
        </w:rPr>
        <w:t xml:space="preserve"> обследования.</w:t>
      </w:r>
    </w:p>
    <w:p w:rsidR="00497CAA" w:rsidRPr="008642B6" w:rsidRDefault="00497CAA" w:rsidP="00497CAA">
      <w:pPr>
        <w:widowControl w:val="0"/>
        <w:shd w:val="clear" w:color="auto" w:fill="FFFFFF"/>
        <w:autoSpaceDE w:val="0"/>
        <w:autoSpaceDN w:val="0"/>
        <w:adjustRightInd w:val="0"/>
        <w:spacing w:before="120" w:after="120"/>
        <w:ind w:firstLine="708"/>
        <w:jc w:val="both"/>
        <w:rPr>
          <w:bCs/>
          <w:szCs w:val="24"/>
        </w:rPr>
      </w:pPr>
      <w:r w:rsidRPr="008642B6">
        <w:rPr>
          <w:szCs w:val="24"/>
        </w:rPr>
        <w:t xml:space="preserve">8) </w:t>
      </w:r>
      <w:r w:rsidR="00AF61C4" w:rsidRPr="008642B6">
        <w:rPr>
          <w:bCs/>
          <w:szCs w:val="24"/>
        </w:rPr>
        <w:t>Методы и механизмы, которые будут использованы Участником тендера для определения характеристик и параметров технологического оборудования, необходимого для создания комплекса «Безопасный город» г. Ташкента, а также определения стоимости оборудования и программного обеспечения, и иных затрат по проекту.</w:t>
      </w:r>
    </w:p>
    <w:p w:rsidR="00A82478" w:rsidRPr="008642B6" w:rsidRDefault="00A82478" w:rsidP="00497CAA">
      <w:pPr>
        <w:widowControl w:val="0"/>
        <w:shd w:val="clear" w:color="auto" w:fill="FFFFFF"/>
        <w:autoSpaceDE w:val="0"/>
        <w:autoSpaceDN w:val="0"/>
        <w:adjustRightInd w:val="0"/>
        <w:spacing w:before="120" w:after="120"/>
        <w:ind w:firstLine="708"/>
        <w:jc w:val="both"/>
        <w:rPr>
          <w:szCs w:val="24"/>
        </w:rPr>
      </w:pPr>
    </w:p>
    <w:p w:rsidR="00A82478" w:rsidRPr="008642B6" w:rsidRDefault="00A82478" w:rsidP="00A82478">
      <w:pPr>
        <w:widowControl w:val="0"/>
        <w:autoSpaceDE w:val="0"/>
        <w:autoSpaceDN w:val="0"/>
        <w:adjustRightInd w:val="0"/>
        <w:jc w:val="both"/>
        <w:rPr>
          <w:szCs w:val="24"/>
        </w:rPr>
      </w:pPr>
      <w:r w:rsidRPr="008642B6">
        <w:rPr>
          <w:szCs w:val="24"/>
        </w:rPr>
        <w:t>________________________</w:t>
      </w:r>
      <w:r w:rsidRPr="008642B6">
        <w:rPr>
          <w:szCs w:val="24"/>
        </w:rPr>
        <w:tab/>
      </w:r>
      <w:r w:rsidRPr="008642B6">
        <w:rPr>
          <w:szCs w:val="24"/>
        </w:rPr>
        <w:tab/>
        <w:t>_______________________________________</w:t>
      </w:r>
    </w:p>
    <w:p w:rsidR="00A82478" w:rsidRPr="008642B6" w:rsidRDefault="00A82478" w:rsidP="00A82478">
      <w:pPr>
        <w:widowControl w:val="0"/>
        <w:autoSpaceDE w:val="0"/>
        <w:autoSpaceDN w:val="0"/>
        <w:adjustRightInd w:val="0"/>
        <w:jc w:val="both"/>
        <w:rPr>
          <w:szCs w:val="24"/>
        </w:rPr>
      </w:pPr>
      <w:r w:rsidRPr="008642B6">
        <w:rPr>
          <w:i/>
          <w:iCs/>
          <w:szCs w:val="24"/>
        </w:rPr>
        <w:t>(подпись уполномоченного лица)</w:t>
      </w:r>
      <w:r w:rsidRPr="008642B6">
        <w:rPr>
          <w:i/>
          <w:iCs/>
          <w:szCs w:val="24"/>
        </w:rPr>
        <w:tab/>
      </w:r>
      <w:r w:rsidR="005056FB" w:rsidRPr="008642B6">
        <w:rPr>
          <w:i/>
          <w:iCs/>
          <w:szCs w:val="24"/>
        </w:rPr>
        <w:tab/>
      </w:r>
      <w:r w:rsidRPr="008642B6">
        <w:rPr>
          <w:i/>
          <w:iCs/>
          <w:szCs w:val="24"/>
        </w:rPr>
        <w:t>(Ф.И. О. и должность уполномоченного лица)</w:t>
      </w:r>
    </w:p>
    <w:p w:rsidR="00A82478" w:rsidRPr="008642B6" w:rsidRDefault="00A82478" w:rsidP="00A82478">
      <w:pPr>
        <w:widowControl w:val="0"/>
        <w:shd w:val="clear" w:color="auto" w:fill="FFFFFF"/>
        <w:autoSpaceDE w:val="0"/>
        <w:autoSpaceDN w:val="0"/>
        <w:adjustRightInd w:val="0"/>
        <w:spacing w:line="283" w:lineRule="exact"/>
        <w:ind w:right="941" w:firstLine="5"/>
        <w:rPr>
          <w:szCs w:val="24"/>
        </w:rPr>
      </w:pPr>
    </w:p>
    <w:p w:rsidR="00A82478" w:rsidRPr="008642B6" w:rsidRDefault="00A82478" w:rsidP="00A82478">
      <w:pPr>
        <w:widowControl w:val="0"/>
        <w:shd w:val="clear" w:color="auto" w:fill="FFFFFF"/>
        <w:autoSpaceDE w:val="0"/>
        <w:autoSpaceDN w:val="0"/>
        <w:adjustRightInd w:val="0"/>
        <w:spacing w:line="283" w:lineRule="exact"/>
        <w:ind w:right="941" w:firstLine="5"/>
        <w:rPr>
          <w:szCs w:val="24"/>
        </w:rPr>
      </w:pPr>
      <w:r w:rsidRPr="008642B6">
        <w:rPr>
          <w:szCs w:val="24"/>
        </w:rPr>
        <w:t>М.П.</w:t>
      </w:r>
    </w:p>
    <w:p w:rsidR="00A82478" w:rsidRPr="008642B6" w:rsidRDefault="00A82478" w:rsidP="00A82478">
      <w:pPr>
        <w:widowControl w:val="0"/>
        <w:shd w:val="clear" w:color="auto" w:fill="FFFFFF"/>
        <w:autoSpaceDE w:val="0"/>
        <w:autoSpaceDN w:val="0"/>
        <w:adjustRightInd w:val="0"/>
        <w:rPr>
          <w:szCs w:val="24"/>
        </w:rPr>
      </w:pPr>
    </w:p>
    <w:p w:rsidR="00A82478" w:rsidRPr="008642B6" w:rsidRDefault="00A82478" w:rsidP="00A82478">
      <w:pPr>
        <w:widowControl w:val="0"/>
        <w:autoSpaceDE w:val="0"/>
        <w:autoSpaceDN w:val="0"/>
        <w:adjustRightInd w:val="0"/>
        <w:ind w:left="736" w:hanging="731"/>
        <w:jc w:val="both"/>
        <w:rPr>
          <w:szCs w:val="24"/>
        </w:rPr>
      </w:pPr>
      <w:r w:rsidRPr="008642B6">
        <w:rPr>
          <w:szCs w:val="24"/>
        </w:rPr>
        <w:t>Дата: «___ »</w:t>
      </w:r>
      <w:r w:rsidRPr="008642B6">
        <w:rPr>
          <w:szCs w:val="24"/>
        </w:rPr>
        <w:tab/>
        <w:t>_____________ 2018г.</w:t>
      </w:r>
    </w:p>
    <w:p w:rsidR="009018BC" w:rsidRPr="008642B6" w:rsidRDefault="009018BC">
      <w:pPr>
        <w:rPr>
          <w:b/>
          <w:szCs w:val="24"/>
        </w:rPr>
      </w:pPr>
      <w:r w:rsidRPr="008642B6">
        <w:rPr>
          <w:b/>
          <w:szCs w:val="24"/>
        </w:rPr>
        <w:br w:type="page"/>
      </w:r>
    </w:p>
    <w:p w:rsidR="001E3F48" w:rsidRPr="008642B6" w:rsidRDefault="001E3F48" w:rsidP="00286D8D">
      <w:pPr>
        <w:widowControl w:val="0"/>
        <w:shd w:val="clear" w:color="auto" w:fill="FFFFFF"/>
        <w:autoSpaceDE w:val="0"/>
        <w:autoSpaceDN w:val="0"/>
        <w:adjustRightInd w:val="0"/>
        <w:spacing w:before="120" w:after="120"/>
        <w:jc w:val="both"/>
        <w:rPr>
          <w:b/>
          <w:szCs w:val="24"/>
        </w:rPr>
        <w:sectPr w:rsidR="001E3F48" w:rsidRPr="008642B6" w:rsidSect="00CA2764">
          <w:pgSz w:w="11906" w:h="16838"/>
          <w:pgMar w:top="539" w:right="851" w:bottom="1134" w:left="1418" w:header="709" w:footer="709" w:gutter="0"/>
          <w:pgNumType w:fmt="numberInDash"/>
          <w:cols w:space="708"/>
          <w:docGrid w:linePitch="360"/>
        </w:sectPr>
      </w:pPr>
    </w:p>
    <w:p w:rsidR="00286D8D" w:rsidRPr="008642B6" w:rsidRDefault="00E028A9" w:rsidP="00286D8D">
      <w:pPr>
        <w:widowControl w:val="0"/>
        <w:shd w:val="clear" w:color="auto" w:fill="FFFFFF"/>
        <w:autoSpaceDE w:val="0"/>
        <w:autoSpaceDN w:val="0"/>
        <w:adjustRightInd w:val="0"/>
        <w:spacing w:before="120" w:after="120"/>
        <w:jc w:val="both"/>
        <w:rPr>
          <w:color w:val="000000"/>
          <w:szCs w:val="24"/>
        </w:rPr>
      </w:pPr>
      <w:r w:rsidRPr="008642B6">
        <w:rPr>
          <w:b/>
          <w:szCs w:val="24"/>
        </w:rPr>
        <w:t>Форма № 16</w:t>
      </w:r>
      <w:r w:rsidR="00286D8D" w:rsidRPr="008642B6">
        <w:rPr>
          <w:b/>
          <w:szCs w:val="24"/>
        </w:rPr>
        <w:t xml:space="preserve">. </w:t>
      </w:r>
      <w:r w:rsidR="00286D8D" w:rsidRPr="008642B6">
        <w:rPr>
          <w:b/>
          <w:iCs/>
          <w:color w:val="000000"/>
          <w:szCs w:val="24"/>
        </w:rPr>
        <w:t>Т</w:t>
      </w:r>
      <w:r w:rsidR="00286D8D" w:rsidRPr="008642B6">
        <w:rPr>
          <w:b/>
          <w:szCs w:val="24"/>
        </w:rPr>
        <w:t>аблица выполнения требований к объемам и качеству услуг, к оформлению результатов работ, а также к их организации и проведению</w:t>
      </w:r>
    </w:p>
    <w:p w:rsidR="00286D8D" w:rsidRPr="008642B6" w:rsidRDefault="00286D8D" w:rsidP="00286D8D">
      <w:pPr>
        <w:widowControl w:val="0"/>
        <w:shd w:val="clear" w:color="auto" w:fill="FFFFFF"/>
        <w:autoSpaceDE w:val="0"/>
        <w:autoSpaceDN w:val="0"/>
        <w:adjustRightInd w:val="0"/>
        <w:spacing w:before="120" w:after="120"/>
        <w:jc w:val="center"/>
        <w:rPr>
          <w:b/>
          <w:szCs w:val="24"/>
        </w:rPr>
      </w:pPr>
    </w:p>
    <w:p w:rsidR="00286D8D" w:rsidRPr="008642B6" w:rsidRDefault="00AF61C4" w:rsidP="00286D8D">
      <w:pPr>
        <w:widowControl w:val="0"/>
        <w:shd w:val="clear" w:color="auto" w:fill="FFFFFF"/>
        <w:autoSpaceDE w:val="0"/>
        <w:autoSpaceDN w:val="0"/>
        <w:adjustRightInd w:val="0"/>
        <w:ind w:left="11"/>
        <w:jc w:val="center"/>
        <w:rPr>
          <w:b/>
          <w:szCs w:val="24"/>
        </w:rPr>
      </w:pPr>
      <w:r w:rsidRPr="008642B6">
        <w:rPr>
          <w:b/>
          <w:szCs w:val="24"/>
        </w:rPr>
        <w:t>ТАБЛИЦА</w:t>
      </w:r>
    </w:p>
    <w:p w:rsidR="00286D8D" w:rsidRPr="008642B6" w:rsidRDefault="00AF61C4" w:rsidP="00286D8D">
      <w:pPr>
        <w:widowControl w:val="0"/>
        <w:shd w:val="clear" w:color="auto" w:fill="FFFFFF"/>
        <w:autoSpaceDE w:val="0"/>
        <w:autoSpaceDN w:val="0"/>
        <w:adjustRightInd w:val="0"/>
        <w:ind w:left="11"/>
        <w:jc w:val="center"/>
        <w:rPr>
          <w:b/>
          <w:szCs w:val="24"/>
        </w:rPr>
      </w:pPr>
      <w:r w:rsidRPr="008642B6">
        <w:rPr>
          <w:b/>
          <w:szCs w:val="24"/>
        </w:rPr>
        <w:t>выполнения требований к объемам и качеству услуг, к оформлению результатов работ, а также к их организации и проведению</w:t>
      </w:r>
    </w:p>
    <w:p w:rsidR="00286D8D" w:rsidRPr="008642B6" w:rsidRDefault="00286D8D" w:rsidP="00286D8D">
      <w:pPr>
        <w:widowControl w:val="0"/>
        <w:tabs>
          <w:tab w:val="left" w:pos="676"/>
          <w:tab w:val="left" w:pos="1440"/>
        </w:tabs>
        <w:suppressAutoHyphens/>
        <w:autoSpaceDE w:val="0"/>
        <w:autoSpaceDN w:val="0"/>
        <w:adjustRightInd w:val="0"/>
        <w:jc w:val="center"/>
        <w:rPr>
          <w:b/>
          <w:spacing w:val="-3"/>
          <w:szCs w:val="24"/>
        </w:rPr>
      </w:pPr>
    </w:p>
    <w:p w:rsidR="00286D8D" w:rsidRPr="008642B6" w:rsidRDefault="00286D8D" w:rsidP="00286D8D">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286D8D" w:rsidRPr="008642B6" w:rsidRDefault="00286D8D" w:rsidP="00286D8D">
      <w:pPr>
        <w:widowControl w:val="0"/>
        <w:autoSpaceDE w:val="0"/>
        <w:autoSpaceDN w:val="0"/>
        <w:adjustRightInd w:val="0"/>
        <w:jc w:val="both"/>
        <w:rPr>
          <w:snapToGrid w:val="0"/>
          <w:szCs w:val="24"/>
        </w:rPr>
      </w:pPr>
    </w:p>
    <w:p w:rsidR="00286D8D" w:rsidRPr="008642B6" w:rsidRDefault="00286D8D" w:rsidP="00286D8D">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ведущего Партнера Консорциума): ______________</w:t>
      </w:r>
    </w:p>
    <w:p w:rsidR="009018BC" w:rsidRPr="008642B6" w:rsidRDefault="009018BC" w:rsidP="003C38A0">
      <w:pPr>
        <w:widowControl w:val="0"/>
        <w:shd w:val="clear" w:color="auto" w:fill="FFFFFF"/>
        <w:autoSpaceDE w:val="0"/>
        <w:autoSpaceDN w:val="0"/>
        <w:adjustRightInd w:val="0"/>
        <w:spacing w:before="120" w:after="120"/>
        <w:jc w:val="center"/>
        <w:rPr>
          <w:b/>
          <w:szCs w:val="24"/>
        </w:rPr>
      </w:pPr>
    </w:p>
    <w:p w:rsidR="003C38A0" w:rsidRPr="008642B6" w:rsidRDefault="003C38A0" w:rsidP="003C38A0">
      <w:pPr>
        <w:widowControl w:val="0"/>
        <w:shd w:val="clear" w:color="auto" w:fill="FFFFFF"/>
        <w:autoSpaceDE w:val="0"/>
        <w:autoSpaceDN w:val="0"/>
        <w:adjustRightInd w:val="0"/>
        <w:ind w:left="125"/>
        <w:jc w:val="center"/>
        <w:rPr>
          <w:b/>
          <w:bCs/>
          <w:szCs w:val="24"/>
        </w:rPr>
      </w:pPr>
    </w:p>
    <w:tbl>
      <w:tblPr>
        <w:tblW w:w="154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882"/>
        <w:gridCol w:w="2340"/>
        <w:gridCol w:w="2340"/>
      </w:tblGrid>
      <w:tr w:rsidR="001E3F48" w:rsidRPr="008642B6" w:rsidTr="001E3F48">
        <w:tc>
          <w:tcPr>
            <w:tcW w:w="851" w:type="dxa"/>
          </w:tcPr>
          <w:p w:rsidR="001E3F48" w:rsidRPr="008642B6" w:rsidRDefault="001E3F48" w:rsidP="001E3F48">
            <w:pPr>
              <w:widowControl w:val="0"/>
              <w:autoSpaceDE w:val="0"/>
              <w:autoSpaceDN w:val="0"/>
              <w:adjustRightInd w:val="0"/>
              <w:jc w:val="center"/>
              <w:rPr>
                <w:b/>
                <w:iCs/>
                <w:szCs w:val="24"/>
              </w:rPr>
            </w:pPr>
            <w:r w:rsidRPr="008642B6">
              <w:rPr>
                <w:b/>
                <w:iCs/>
                <w:szCs w:val="24"/>
              </w:rPr>
              <w:t>№</w:t>
            </w:r>
          </w:p>
          <w:p w:rsidR="001E3F48" w:rsidRPr="008642B6" w:rsidRDefault="001E3F48" w:rsidP="001E3F48">
            <w:pPr>
              <w:widowControl w:val="0"/>
              <w:autoSpaceDE w:val="0"/>
              <w:autoSpaceDN w:val="0"/>
              <w:adjustRightInd w:val="0"/>
              <w:jc w:val="center"/>
              <w:rPr>
                <w:b/>
                <w:iCs/>
                <w:szCs w:val="24"/>
              </w:rPr>
            </w:pPr>
            <w:r w:rsidRPr="008642B6">
              <w:rPr>
                <w:b/>
                <w:iCs/>
                <w:szCs w:val="24"/>
              </w:rPr>
              <w:t>п/п</w:t>
            </w:r>
          </w:p>
        </w:tc>
        <w:tc>
          <w:tcPr>
            <w:tcW w:w="9882" w:type="dxa"/>
          </w:tcPr>
          <w:p w:rsidR="001E3F48" w:rsidRPr="008642B6" w:rsidRDefault="001E3F48" w:rsidP="001E3F48">
            <w:pPr>
              <w:widowControl w:val="0"/>
              <w:autoSpaceDE w:val="0"/>
              <w:autoSpaceDN w:val="0"/>
              <w:adjustRightInd w:val="0"/>
              <w:jc w:val="center"/>
              <w:rPr>
                <w:b/>
                <w:iCs/>
                <w:szCs w:val="24"/>
              </w:rPr>
            </w:pPr>
          </w:p>
          <w:p w:rsidR="001E3F48" w:rsidRPr="008642B6" w:rsidRDefault="001E3F48" w:rsidP="001E3F48">
            <w:pPr>
              <w:widowControl w:val="0"/>
              <w:autoSpaceDE w:val="0"/>
              <w:autoSpaceDN w:val="0"/>
              <w:adjustRightInd w:val="0"/>
              <w:jc w:val="center"/>
              <w:rPr>
                <w:b/>
                <w:iCs/>
                <w:szCs w:val="24"/>
              </w:rPr>
            </w:pPr>
          </w:p>
          <w:p w:rsidR="001E3F48" w:rsidRPr="008642B6" w:rsidRDefault="001E3F48" w:rsidP="001E3F48">
            <w:pPr>
              <w:widowControl w:val="0"/>
              <w:autoSpaceDE w:val="0"/>
              <w:autoSpaceDN w:val="0"/>
              <w:adjustRightInd w:val="0"/>
              <w:jc w:val="center"/>
              <w:rPr>
                <w:b/>
                <w:iCs/>
                <w:szCs w:val="24"/>
              </w:rPr>
            </w:pPr>
            <w:r w:rsidRPr="008642B6">
              <w:rPr>
                <w:b/>
                <w:iCs/>
                <w:szCs w:val="24"/>
              </w:rPr>
              <w:t>Требования и условия</w:t>
            </w:r>
          </w:p>
        </w:tc>
        <w:tc>
          <w:tcPr>
            <w:tcW w:w="2340" w:type="dxa"/>
            <w:vAlign w:val="center"/>
          </w:tcPr>
          <w:p w:rsidR="001E3F48" w:rsidRPr="008642B6" w:rsidRDefault="001E3F48" w:rsidP="001E3F48">
            <w:pPr>
              <w:widowControl w:val="0"/>
              <w:autoSpaceDE w:val="0"/>
              <w:autoSpaceDN w:val="0"/>
              <w:adjustRightInd w:val="0"/>
              <w:jc w:val="center"/>
              <w:rPr>
                <w:b/>
                <w:iCs/>
                <w:szCs w:val="24"/>
              </w:rPr>
            </w:pPr>
            <w:r w:rsidRPr="008642B6">
              <w:rPr>
                <w:b/>
                <w:iCs/>
                <w:szCs w:val="24"/>
              </w:rPr>
              <w:t>Подтверждение выполнения требования и условия Участником тендера</w:t>
            </w:r>
          </w:p>
        </w:tc>
        <w:tc>
          <w:tcPr>
            <w:tcW w:w="2340" w:type="dxa"/>
            <w:vAlign w:val="center"/>
          </w:tcPr>
          <w:p w:rsidR="001E3F48" w:rsidRPr="008642B6" w:rsidRDefault="001E3F48" w:rsidP="001E3F48">
            <w:pPr>
              <w:widowControl w:val="0"/>
              <w:autoSpaceDE w:val="0"/>
              <w:autoSpaceDN w:val="0"/>
              <w:adjustRightInd w:val="0"/>
              <w:jc w:val="center"/>
              <w:rPr>
                <w:b/>
                <w:iCs/>
                <w:szCs w:val="24"/>
              </w:rPr>
            </w:pPr>
            <w:r w:rsidRPr="008642B6">
              <w:rPr>
                <w:b/>
                <w:iCs/>
                <w:szCs w:val="24"/>
              </w:rPr>
              <w:t>Примечание</w:t>
            </w:r>
          </w:p>
        </w:tc>
      </w:tr>
      <w:tr w:rsidR="001E3F48" w:rsidRPr="008642B6" w:rsidTr="001E3F48">
        <w:tc>
          <w:tcPr>
            <w:tcW w:w="851" w:type="dxa"/>
          </w:tcPr>
          <w:p w:rsidR="001E3F48" w:rsidRPr="008642B6" w:rsidRDefault="001E3F48" w:rsidP="001E3F48">
            <w:pPr>
              <w:widowControl w:val="0"/>
              <w:autoSpaceDE w:val="0"/>
              <w:autoSpaceDN w:val="0"/>
              <w:adjustRightInd w:val="0"/>
              <w:jc w:val="center"/>
              <w:rPr>
                <w:b/>
                <w:iCs/>
                <w:szCs w:val="24"/>
              </w:rPr>
            </w:pPr>
            <w:r w:rsidRPr="008642B6">
              <w:rPr>
                <w:b/>
                <w:iCs/>
                <w:szCs w:val="24"/>
              </w:rPr>
              <w:t>3.</w:t>
            </w:r>
          </w:p>
        </w:tc>
        <w:tc>
          <w:tcPr>
            <w:tcW w:w="14562" w:type="dxa"/>
            <w:gridSpan w:val="3"/>
          </w:tcPr>
          <w:p w:rsidR="001E3F48" w:rsidRPr="008642B6" w:rsidRDefault="001E3F48" w:rsidP="001E3F48">
            <w:pPr>
              <w:widowControl w:val="0"/>
              <w:autoSpaceDE w:val="0"/>
              <w:autoSpaceDN w:val="0"/>
              <w:adjustRightInd w:val="0"/>
              <w:rPr>
                <w:b/>
                <w:iCs/>
                <w:szCs w:val="24"/>
              </w:rPr>
            </w:pPr>
            <w:r w:rsidRPr="008642B6">
              <w:rPr>
                <w:b/>
                <w:szCs w:val="24"/>
              </w:rPr>
              <w:t>Требования к объемам и качеству услуг, к оформлению результатов работ</w:t>
            </w: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szCs w:val="24"/>
              </w:rPr>
            </w:pPr>
            <w:r w:rsidRPr="008642B6">
              <w:rPr>
                <w:iCs/>
                <w:szCs w:val="24"/>
              </w:rPr>
              <w:t>3.1.</w:t>
            </w:r>
          </w:p>
        </w:tc>
        <w:tc>
          <w:tcPr>
            <w:tcW w:w="9882" w:type="dxa"/>
          </w:tcPr>
          <w:p w:rsidR="001E3F48" w:rsidRPr="008642B6" w:rsidRDefault="001E3F48" w:rsidP="001E3F48">
            <w:pPr>
              <w:ind w:firstLine="138"/>
              <w:jc w:val="both"/>
              <w:rPr>
                <w:szCs w:val="24"/>
              </w:rPr>
            </w:pPr>
            <w:r w:rsidRPr="008642B6">
              <w:rPr>
                <w:szCs w:val="24"/>
              </w:rPr>
              <w:t>В рамках реализации проекта по созданию комплекса «Безопасный город» со стороны консалтинговой компании должны быть выполнены следующие работы:</w:t>
            </w:r>
          </w:p>
          <w:p w:rsidR="001E3F48" w:rsidRPr="008642B6" w:rsidRDefault="001E3F48" w:rsidP="001E3F48">
            <w:pPr>
              <w:ind w:firstLine="138"/>
              <w:jc w:val="both"/>
              <w:rPr>
                <w:szCs w:val="24"/>
              </w:rPr>
            </w:pPr>
            <w:r w:rsidRPr="008642B6">
              <w:rPr>
                <w:szCs w:val="24"/>
              </w:rPr>
              <w:t>1) </w:t>
            </w: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p w:rsidR="001E3F48" w:rsidRPr="008642B6" w:rsidRDefault="001E3F48" w:rsidP="001E3F48">
            <w:pPr>
              <w:ind w:firstLine="138"/>
              <w:jc w:val="both"/>
              <w:rPr>
                <w:szCs w:val="24"/>
              </w:rPr>
            </w:pPr>
            <w:r w:rsidRPr="008642B6">
              <w:rPr>
                <w:szCs w:val="24"/>
              </w:rPr>
              <w:t>2) разработка Концепции создания и дальнейшего развития комплекса «Безопасный город» в Республики Узбекистан;</w:t>
            </w:r>
          </w:p>
          <w:p w:rsidR="001E3F48" w:rsidRPr="008642B6" w:rsidRDefault="001E3F48" w:rsidP="001E3F48">
            <w:pPr>
              <w:ind w:firstLine="138"/>
              <w:jc w:val="both"/>
              <w:rPr>
                <w:szCs w:val="24"/>
              </w:rPr>
            </w:pPr>
            <w:r w:rsidRPr="008642B6">
              <w:rPr>
                <w:szCs w:val="24"/>
              </w:rPr>
              <w:t>3)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p>
          <w:p w:rsidR="001E3F48" w:rsidRPr="008642B6" w:rsidRDefault="001E3F48" w:rsidP="001E3F48">
            <w:pPr>
              <w:ind w:firstLine="138"/>
              <w:jc w:val="both"/>
              <w:rPr>
                <w:szCs w:val="24"/>
              </w:rPr>
            </w:pPr>
            <w:r w:rsidRPr="008642B6">
              <w:rPr>
                <w:szCs w:val="24"/>
              </w:rPr>
              <w:t xml:space="preserve">4) разработка </w:t>
            </w:r>
            <w:r w:rsidR="00763C18">
              <w:rPr>
                <w:szCs w:val="24"/>
              </w:rPr>
              <w:t xml:space="preserve">Генерального </w:t>
            </w:r>
            <w:r w:rsidRPr="008642B6">
              <w:rPr>
                <w:szCs w:val="24"/>
              </w:rPr>
              <w:t>технического задания на создание и развитие комплекса «Безопасный город» в г. Ташкенте;</w:t>
            </w:r>
          </w:p>
          <w:p w:rsidR="001E3F48" w:rsidRPr="008642B6" w:rsidRDefault="001E3F48" w:rsidP="001E3F48">
            <w:pPr>
              <w:ind w:firstLine="138"/>
              <w:jc w:val="both"/>
              <w:rPr>
                <w:szCs w:val="24"/>
              </w:rPr>
            </w:pPr>
            <w:r w:rsidRPr="008642B6">
              <w:rPr>
                <w:szCs w:val="24"/>
              </w:rPr>
              <w:t>5) разработка предварительного технико-экономического расчета на создание комплекса «Безопасный город» в г. Ташкенте.</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 xml:space="preserve">Согласны / </w:t>
            </w:r>
          </w:p>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не согласны / согласны частично</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szCs w:val="24"/>
              </w:rPr>
            </w:pPr>
          </w:p>
        </w:tc>
        <w:tc>
          <w:tcPr>
            <w:tcW w:w="9882" w:type="dxa"/>
          </w:tcPr>
          <w:p w:rsidR="001E3F48" w:rsidRPr="008642B6" w:rsidRDefault="001E3F48" w:rsidP="001E3F48">
            <w:pPr>
              <w:jc w:val="both"/>
              <w:rPr>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szCs w:val="24"/>
              </w:rPr>
            </w:pPr>
          </w:p>
        </w:tc>
        <w:tc>
          <w:tcPr>
            <w:tcW w:w="9882" w:type="dxa"/>
          </w:tcPr>
          <w:p w:rsidR="001E3F48" w:rsidRPr="008642B6" w:rsidRDefault="001E3F48" w:rsidP="001E3F48">
            <w:pPr>
              <w:jc w:val="both"/>
              <w:rPr>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szCs w:val="24"/>
              </w:rPr>
            </w:pPr>
          </w:p>
        </w:tc>
        <w:tc>
          <w:tcPr>
            <w:tcW w:w="9882" w:type="dxa"/>
          </w:tcPr>
          <w:p w:rsidR="001E3F48" w:rsidRPr="008642B6" w:rsidRDefault="001E3F48" w:rsidP="001E3F48">
            <w:pPr>
              <w:jc w:val="both"/>
              <w:rPr>
                <w:iCs/>
                <w:color w:val="000000"/>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szCs w:val="24"/>
              </w:rPr>
            </w:pPr>
            <w:r w:rsidRPr="008642B6">
              <w:rPr>
                <w:iCs/>
                <w:szCs w:val="24"/>
              </w:rPr>
              <w:t>3.18</w:t>
            </w:r>
          </w:p>
        </w:tc>
        <w:tc>
          <w:tcPr>
            <w:tcW w:w="9882" w:type="dxa"/>
          </w:tcPr>
          <w:p w:rsidR="001E3F48" w:rsidRPr="008642B6" w:rsidRDefault="001E3F48" w:rsidP="001E3F48">
            <w:pPr>
              <w:jc w:val="both"/>
              <w:rPr>
                <w:iCs/>
                <w:color w:val="000000"/>
                <w:szCs w:val="24"/>
              </w:rPr>
            </w:pPr>
            <w:r w:rsidRPr="008642B6">
              <w:rPr>
                <w:szCs w:val="24"/>
              </w:rPr>
              <w:t>Все результаты работ, предоставляемые консалтинговой компанией заказчику, должны быть оформлены на русском языке.</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 xml:space="preserve">Согласны / </w:t>
            </w:r>
          </w:p>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не согласны / согласны частично</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1E3F48" w:rsidRPr="008642B6" w:rsidTr="00E415A3">
        <w:tc>
          <w:tcPr>
            <w:tcW w:w="851" w:type="dxa"/>
          </w:tcPr>
          <w:p w:rsidR="001E3F48" w:rsidRPr="008642B6" w:rsidRDefault="001E3F48" w:rsidP="001E3F48">
            <w:pPr>
              <w:widowControl w:val="0"/>
              <w:autoSpaceDE w:val="0"/>
              <w:autoSpaceDN w:val="0"/>
              <w:adjustRightInd w:val="0"/>
              <w:jc w:val="both"/>
              <w:rPr>
                <w:b/>
                <w:iCs/>
                <w:color w:val="000000"/>
                <w:szCs w:val="24"/>
              </w:rPr>
            </w:pPr>
            <w:r w:rsidRPr="008642B6">
              <w:rPr>
                <w:b/>
                <w:iCs/>
                <w:color w:val="000000"/>
                <w:szCs w:val="24"/>
              </w:rPr>
              <w:t>4.</w:t>
            </w:r>
          </w:p>
        </w:tc>
        <w:tc>
          <w:tcPr>
            <w:tcW w:w="14562" w:type="dxa"/>
            <w:gridSpan w:val="3"/>
          </w:tcPr>
          <w:p w:rsidR="001E3F48" w:rsidRPr="008642B6" w:rsidRDefault="001E3F48" w:rsidP="001E3F48">
            <w:pPr>
              <w:widowControl w:val="0"/>
              <w:autoSpaceDE w:val="0"/>
              <w:autoSpaceDN w:val="0"/>
              <w:adjustRightInd w:val="0"/>
              <w:rPr>
                <w:b/>
                <w:iCs/>
                <w:color w:val="000000"/>
                <w:szCs w:val="24"/>
              </w:rPr>
            </w:pPr>
            <w:r w:rsidRPr="008642B6">
              <w:rPr>
                <w:b/>
                <w:szCs w:val="24"/>
              </w:rPr>
              <w:t>Требования к организации и проведению работ</w:t>
            </w:r>
          </w:p>
        </w:tc>
      </w:tr>
      <w:tr w:rsidR="001E3F48" w:rsidRPr="008642B6" w:rsidTr="001E3F48">
        <w:tc>
          <w:tcPr>
            <w:tcW w:w="851" w:type="dxa"/>
          </w:tcPr>
          <w:p w:rsidR="001E3F48" w:rsidRPr="008642B6" w:rsidRDefault="001E3F48" w:rsidP="001E3F48">
            <w:pPr>
              <w:widowControl w:val="0"/>
              <w:autoSpaceDE w:val="0"/>
              <w:autoSpaceDN w:val="0"/>
              <w:adjustRightInd w:val="0"/>
              <w:jc w:val="both"/>
              <w:rPr>
                <w:iCs/>
                <w:color w:val="000000"/>
                <w:szCs w:val="24"/>
              </w:rPr>
            </w:pPr>
            <w:r w:rsidRPr="008642B6">
              <w:rPr>
                <w:iCs/>
                <w:color w:val="000000"/>
                <w:szCs w:val="24"/>
              </w:rPr>
              <w:t>4.1.</w:t>
            </w:r>
          </w:p>
        </w:tc>
        <w:tc>
          <w:tcPr>
            <w:tcW w:w="9882" w:type="dxa"/>
          </w:tcPr>
          <w:p w:rsidR="001E3F48" w:rsidRPr="008642B6" w:rsidRDefault="0053184A" w:rsidP="00EC10BF">
            <w:pPr>
              <w:jc w:val="both"/>
              <w:rPr>
                <w:szCs w:val="24"/>
              </w:rPr>
            </w:pPr>
            <w:r w:rsidRPr="008642B6">
              <w:rPr>
                <w:szCs w:val="24"/>
              </w:rPr>
              <w:t xml:space="preserve">Работы консалтинговой компании должны проводиться на основании </w:t>
            </w:r>
            <w:r w:rsidR="00EC10BF">
              <w:rPr>
                <w:szCs w:val="24"/>
              </w:rPr>
              <w:t>договора</w:t>
            </w:r>
            <w:r w:rsidRPr="008642B6">
              <w:rPr>
                <w:szCs w:val="24"/>
              </w:rPr>
              <w:t>, заключаемого с заказчиком по итогам проведения тендерных (конкурсных) торгов.</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 xml:space="preserve">Согласны / </w:t>
            </w:r>
          </w:p>
          <w:p w:rsidR="001E3F48" w:rsidRPr="008642B6" w:rsidRDefault="001E3F48" w:rsidP="001E3F48">
            <w:pPr>
              <w:widowControl w:val="0"/>
              <w:autoSpaceDE w:val="0"/>
              <w:autoSpaceDN w:val="0"/>
              <w:adjustRightInd w:val="0"/>
              <w:jc w:val="center"/>
              <w:rPr>
                <w:iCs/>
                <w:color w:val="000000"/>
                <w:szCs w:val="24"/>
              </w:rPr>
            </w:pPr>
            <w:r w:rsidRPr="008642B6">
              <w:rPr>
                <w:iCs/>
                <w:color w:val="000000"/>
                <w:szCs w:val="24"/>
              </w:rPr>
              <w:t>не согласны / согласны частично</w:t>
            </w:r>
          </w:p>
        </w:tc>
        <w:tc>
          <w:tcPr>
            <w:tcW w:w="2340" w:type="dxa"/>
            <w:vAlign w:val="center"/>
          </w:tcPr>
          <w:p w:rsidR="001E3F48" w:rsidRPr="008642B6" w:rsidRDefault="001E3F48" w:rsidP="001E3F48">
            <w:pPr>
              <w:widowControl w:val="0"/>
              <w:autoSpaceDE w:val="0"/>
              <w:autoSpaceDN w:val="0"/>
              <w:adjustRightInd w:val="0"/>
              <w:jc w:val="center"/>
              <w:rPr>
                <w:iCs/>
                <w:color w:val="000000"/>
                <w:szCs w:val="24"/>
              </w:rPr>
            </w:pPr>
          </w:p>
        </w:tc>
      </w:tr>
      <w:tr w:rsidR="0053184A" w:rsidRPr="008642B6" w:rsidTr="0053184A">
        <w:tc>
          <w:tcPr>
            <w:tcW w:w="851"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widowControl w:val="0"/>
              <w:autoSpaceDE w:val="0"/>
              <w:autoSpaceDN w:val="0"/>
              <w:adjustRightInd w:val="0"/>
              <w:jc w:val="both"/>
              <w:rPr>
                <w:iCs/>
                <w:color w:val="000000"/>
                <w:szCs w:val="24"/>
              </w:rPr>
            </w:pPr>
          </w:p>
        </w:tc>
        <w:tc>
          <w:tcPr>
            <w:tcW w:w="9882"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jc w:val="both"/>
              <w:rPr>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r>
      <w:tr w:rsidR="0053184A" w:rsidRPr="008642B6" w:rsidTr="0053184A">
        <w:tc>
          <w:tcPr>
            <w:tcW w:w="851"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widowControl w:val="0"/>
              <w:autoSpaceDE w:val="0"/>
              <w:autoSpaceDN w:val="0"/>
              <w:adjustRightInd w:val="0"/>
              <w:jc w:val="both"/>
              <w:rPr>
                <w:iCs/>
                <w:color w:val="000000"/>
                <w:szCs w:val="24"/>
              </w:rPr>
            </w:pPr>
          </w:p>
        </w:tc>
        <w:tc>
          <w:tcPr>
            <w:tcW w:w="9882"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jc w:val="both"/>
              <w:rPr>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r>
      <w:tr w:rsidR="0053184A" w:rsidRPr="008642B6" w:rsidTr="0053184A">
        <w:tc>
          <w:tcPr>
            <w:tcW w:w="851"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widowControl w:val="0"/>
              <w:autoSpaceDE w:val="0"/>
              <w:autoSpaceDN w:val="0"/>
              <w:adjustRightInd w:val="0"/>
              <w:jc w:val="both"/>
              <w:rPr>
                <w:iCs/>
                <w:color w:val="000000"/>
                <w:szCs w:val="24"/>
              </w:rPr>
            </w:pPr>
          </w:p>
        </w:tc>
        <w:tc>
          <w:tcPr>
            <w:tcW w:w="9882"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jc w:val="both"/>
              <w:rPr>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r>
      <w:tr w:rsidR="0053184A" w:rsidRPr="008642B6" w:rsidTr="0053184A">
        <w:tc>
          <w:tcPr>
            <w:tcW w:w="851"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widowControl w:val="0"/>
              <w:autoSpaceDE w:val="0"/>
              <w:autoSpaceDN w:val="0"/>
              <w:adjustRightInd w:val="0"/>
              <w:jc w:val="both"/>
              <w:rPr>
                <w:iCs/>
                <w:color w:val="000000"/>
                <w:szCs w:val="24"/>
              </w:rPr>
            </w:pPr>
            <w:r w:rsidRPr="008642B6">
              <w:rPr>
                <w:iCs/>
                <w:color w:val="000000"/>
                <w:szCs w:val="24"/>
              </w:rPr>
              <w:t>4.6</w:t>
            </w:r>
          </w:p>
        </w:tc>
        <w:tc>
          <w:tcPr>
            <w:tcW w:w="9882" w:type="dxa"/>
            <w:tcBorders>
              <w:top w:val="single" w:sz="4" w:space="0" w:color="000000"/>
              <w:left w:val="single" w:sz="4" w:space="0" w:color="000000"/>
              <w:bottom w:val="single" w:sz="4" w:space="0" w:color="000000"/>
              <w:right w:val="single" w:sz="4" w:space="0" w:color="000000"/>
            </w:tcBorders>
          </w:tcPr>
          <w:p w:rsidR="0053184A" w:rsidRPr="008642B6" w:rsidRDefault="0053184A" w:rsidP="00E415A3">
            <w:pPr>
              <w:jc w:val="both"/>
              <w:rPr>
                <w:szCs w:val="24"/>
              </w:rPr>
            </w:pPr>
            <w:r w:rsidRPr="008642B6">
              <w:rPr>
                <w:szCs w:val="24"/>
              </w:rPr>
              <w:t>Для организации эффективной работы заинтересованными сторонами могут создавать отдельные рабочие группы с участием в ней представителей и специалистов заказчика, консалтинговой компании и иных государственных органов, служб и компаний.</w:t>
            </w: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r w:rsidRPr="008642B6">
              <w:rPr>
                <w:iCs/>
                <w:color w:val="000000"/>
                <w:szCs w:val="24"/>
              </w:rPr>
              <w:t xml:space="preserve">Согласны / </w:t>
            </w:r>
          </w:p>
          <w:p w:rsidR="0053184A" w:rsidRPr="008642B6" w:rsidRDefault="0053184A" w:rsidP="00E415A3">
            <w:pPr>
              <w:widowControl w:val="0"/>
              <w:autoSpaceDE w:val="0"/>
              <w:autoSpaceDN w:val="0"/>
              <w:adjustRightInd w:val="0"/>
              <w:jc w:val="center"/>
              <w:rPr>
                <w:iCs/>
                <w:color w:val="000000"/>
                <w:szCs w:val="24"/>
              </w:rPr>
            </w:pPr>
            <w:r w:rsidRPr="008642B6">
              <w:rPr>
                <w:iCs/>
                <w:color w:val="000000"/>
                <w:szCs w:val="24"/>
              </w:rPr>
              <w:t>не согласны / согласны частично</w:t>
            </w:r>
          </w:p>
        </w:tc>
        <w:tc>
          <w:tcPr>
            <w:tcW w:w="2340" w:type="dxa"/>
            <w:tcBorders>
              <w:top w:val="single" w:sz="4" w:space="0" w:color="000000"/>
              <w:left w:val="single" w:sz="4" w:space="0" w:color="000000"/>
              <w:bottom w:val="single" w:sz="4" w:space="0" w:color="000000"/>
              <w:right w:val="single" w:sz="4" w:space="0" w:color="000000"/>
            </w:tcBorders>
            <w:vAlign w:val="center"/>
          </w:tcPr>
          <w:p w:rsidR="0053184A" w:rsidRPr="008642B6" w:rsidRDefault="0053184A" w:rsidP="00E415A3">
            <w:pPr>
              <w:widowControl w:val="0"/>
              <w:autoSpaceDE w:val="0"/>
              <w:autoSpaceDN w:val="0"/>
              <w:adjustRightInd w:val="0"/>
              <w:jc w:val="center"/>
              <w:rPr>
                <w:iCs/>
                <w:color w:val="000000"/>
                <w:szCs w:val="24"/>
              </w:rPr>
            </w:pPr>
          </w:p>
        </w:tc>
      </w:tr>
    </w:tbl>
    <w:p w:rsidR="001E3F48" w:rsidRPr="008642B6" w:rsidRDefault="001E3F48" w:rsidP="003C38A0">
      <w:pPr>
        <w:widowControl w:val="0"/>
        <w:shd w:val="clear" w:color="auto" w:fill="FFFFFF"/>
        <w:autoSpaceDE w:val="0"/>
        <w:autoSpaceDN w:val="0"/>
        <w:adjustRightInd w:val="0"/>
        <w:spacing w:before="120" w:after="120"/>
        <w:jc w:val="both"/>
        <w:rPr>
          <w:b/>
          <w:i/>
          <w:iCs/>
          <w:color w:val="000000"/>
          <w:sz w:val="22"/>
          <w:szCs w:val="22"/>
        </w:rPr>
      </w:pPr>
    </w:p>
    <w:p w:rsidR="003C38A0" w:rsidRPr="008642B6" w:rsidRDefault="003C38A0" w:rsidP="003C38A0">
      <w:pPr>
        <w:widowControl w:val="0"/>
        <w:shd w:val="clear" w:color="auto" w:fill="FFFFFF"/>
        <w:autoSpaceDE w:val="0"/>
        <w:autoSpaceDN w:val="0"/>
        <w:adjustRightInd w:val="0"/>
        <w:spacing w:before="120" w:after="120"/>
        <w:jc w:val="both"/>
        <w:rPr>
          <w:iCs/>
          <w:color w:val="000000"/>
          <w:sz w:val="22"/>
          <w:szCs w:val="22"/>
        </w:rPr>
      </w:pPr>
      <w:r w:rsidRPr="008642B6">
        <w:rPr>
          <w:b/>
          <w:iCs/>
          <w:color w:val="000000"/>
          <w:sz w:val="22"/>
          <w:szCs w:val="22"/>
        </w:rPr>
        <w:t>Примечание:</w:t>
      </w:r>
      <w:r w:rsidRPr="008642B6">
        <w:rPr>
          <w:iCs/>
          <w:color w:val="000000"/>
          <w:sz w:val="22"/>
          <w:szCs w:val="22"/>
        </w:rPr>
        <w:t xml:space="preserve"> В случае несогласия или частичного согласия с выполнением </w:t>
      </w:r>
      <w:r w:rsidR="0053184A" w:rsidRPr="008642B6">
        <w:rPr>
          <w:iCs/>
          <w:color w:val="000000"/>
          <w:sz w:val="22"/>
          <w:szCs w:val="22"/>
        </w:rPr>
        <w:t>требований и</w:t>
      </w:r>
      <w:r w:rsidRPr="008642B6">
        <w:rPr>
          <w:iCs/>
          <w:color w:val="000000"/>
          <w:sz w:val="22"/>
          <w:szCs w:val="22"/>
        </w:rPr>
        <w:t xml:space="preserve"> условий необходимо в примечании конкретно указать, по каким позициям не согласны или частично согласны, а также указать иное отличительное предложение.</w:t>
      </w:r>
    </w:p>
    <w:p w:rsidR="0053184A" w:rsidRPr="008642B6" w:rsidRDefault="0053184A" w:rsidP="003C38A0">
      <w:pPr>
        <w:widowControl w:val="0"/>
        <w:shd w:val="clear" w:color="auto" w:fill="FFFFFF"/>
        <w:autoSpaceDE w:val="0"/>
        <w:autoSpaceDN w:val="0"/>
        <w:adjustRightInd w:val="0"/>
        <w:spacing w:before="120" w:after="120"/>
        <w:jc w:val="both"/>
        <w:rPr>
          <w:iCs/>
          <w:color w:val="000000"/>
          <w:sz w:val="22"/>
          <w:szCs w:val="22"/>
        </w:rPr>
      </w:pPr>
    </w:p>
    <w:tbl>
      <w:tblPr>
        <w:tblW w:w="0" w:type="auto"/>
        <w:tblInd w:w="2268" w:type="dxa"/>
        <w:tblLook w:val="01E0" w:firstRow="1" w:lastRow="1" w:firstColumn="1" w:lastColumn="1" w:noHBand="0" w:noVBand="0"/>
      </w:tblPr>
      <w:tblGrid>
        <w:gridCol w:w="4870"/>
        <w:gridCol w:w="4871"/>
      </w:tblGrid>
      <w:tr w:rsidR="003C38A0" w:rsidRPr="008642B6" w:rsidTr="0053184A">
        <w:tc>
          <w:tcPr>
            <w:tcW w:w="4870" w:type="dxa"/>
          </w:tcPr>
          <w:p w:rsidR="003C38A0" w:rsidRPr="008642B6" w:rsidRDefault="003C38A0" w:rsidP="00E1604A">
            <w:pPr>
              <w:widowControl w:val="0"/>
              <w:tabs>
                <w:tab w:val="left" w:pos="-2660"/>
                <w:tab w:val="left" w:pos="-2520"/>
              </w:tabs>
              <w:suppressAutoHyphens/>
              <w:autoSpaceDE w:val="0"/>
              <w:autoSpaceDN w:val="0"/>
              <w:adjustRightInd w:val="0"/>
              <w:jc w:val="center"/>
              <w:rPr>
                <w:i/>
                <w:szCs w:val="24"/>
              </w:rPr>
            </w:pPr>
            <w:r w:rsidRPr="008642B6">
              <w:rPr>
                <w:szCs w:val="24"/>
              </w:rPr>
              <w:t>__________________________________</w:t>
            </w:r>
          </w:p>
          <w:p w:rsidR="003C38A0" w:rsidRPr="008642B6" w:rsidRDefault="003C38A0" w:rsidP="00E1604A">
            <w:pPr>
              <w:widowControl w:val="0"/>
              <w:tabs>
                <w:tab w:val="left" w:pos="-2660"/>
                <w:tab w:val="left" w:pos="-2520"/>
              </w:tabs>
              <w:suppressAutoHyphens/>
              <w:autoSpaceDE w:val="0"/>
              <w:autoSpaceDN w:val="0"/>
              <w:adjustRightInd w:val="0"/>
              <w:jc w:val="center"/>
              <w:rPr>
                <w:szCs w:val="24"/>
              </w:rPr>
            </w:pPr>
            <w:r w:rsidRPr="008642B6">
              <w:rPr>
                <w:i/>
                <w:szCs w:val="24"/>
              </w:rPr>
              <w:t>(подпись уполномоченного лица)</w:t>
            </w:r>
          </w:p>
        </w:tc>
        <w:tc>
          <w:tcPr>
            <w:tcW w:w="4871" w:type="dxa"/>
          </w:tcPr>
          <w:p w:rsidR="003C38A0" w:rsidRPr="008642B6" w:rsidRDefault="003C38A0" w:rsidP="00E1604A">
            <w:pPr>
              <w:widowControl w:val="0"/>
              <w:tabs>
                <w:tab w:val="left" w:pos="-2660"/>
                <w:tab w:val="left" w:pos="-2520"/>
              </w:tabs>
              <w:suppressAutoHyphens/>
              <w:autoSpaceDE w:val="0"/>
              <w:autoSpaceDN w:val="0"/>
              <w:adjustRightInd w:val="0"/>
              <w:jc w:val="center"/>
              <w:rPr>
                <w:szCs w:val="24"/>
              </w:rPr>
            </w:pPr>
            <w:r w:rsidRPr="008642B6">
              <w:rPr>
                <w:szCs w:val="24"/>
              </w:rPr>
              <w:t>____________________________________</w:t>
            </w:r>
          </w:p>
          <w:p w:rsidR="003C38A0" w:rsidRPr="008642B6" w:rsidRDefault="003C38A0" w:rsidP="00C01D30">
            <w:pPr>
              <w:widowControl w:val="0"/>
              <w:tabs>
                <w:tab w:val="left" w:pos="-2660"/>
                <w:tab w:val="left" w:pos="-2520"/>
              </w:tabs>
              <w:suppressAutoHyphens/>
              <w:autoSpaceDE w:val="0"/>
              <w:autoSpaceDN w:val="0"/>
              <w:adjustRightInd w:val="0"/>
              <w:jc w:val="center"/>
              <w:rPr>
                <w:szCs w:val="24"/>
              </w:rPr>
            </w:pPr>
            <w:r w:rsidRPr="008642B6">
              <w:rPr>
                <w:i/>
                <w:szCs w:val="24"/>
              </w:rPr>
              <w:t>(Ф.И.О. и должность уполномоченного лица)</w:t>
            </w:r>
          </w:p>
        </w:tc>
      </w:tr>
    </w:tbl>
    <w:p w:rsidR="003C38A0" w:rsidRPr="008642B6" w:rsidRDefault="003C38A0" w:rsidP="003C38A0">
      <w:pPr>
        <w:widowControl w:val="0"/>
        <w:tabs>
          <w:tab w:val="left" w:pos="676"/>
          <w:tab w:val="left" w:pos="1440"/>
        </w:tabs>
        <w:suppressAutoHyphens/>
        <w:autoSpaceDE w:val="0"/>
        <w:autoSpaceDN w:val="0"/>
        <w:adjustRightInd w:val="0"/>
        <w:jc w:val="both"/>
        <w:rPr>
          <w:b/>
          <w:szCs w:val="24"/>
        </w:rPr>
      </w:pPr>
    </w:p>
    <w:p w:rsidR="003C38A0" w:rsidRPr="008642B6" w:rsidRDefault="003C38A0" w:rsidP="0053184A">
      <w:pPr>
        <w:widowControl w:val="0"/>
        <w:tabs>
          <w:tab w:val="left" w:pos="676"/>
          <w:tab w:val="left" w:pos="1440"/>
        </w:tabs>
        <w:suppressAutoHyphens/>
        <w:autoSpaceDE w:val="0"/>
        <w:autoSpaceDN w:val="0"/>
        <w:adjustRightInd w:val="0"/>
        <w:ind w:left="2694"/>
        <w:jc w:val="both"/>
        <w:rPr>
          <w:b/>
          <w:szCs w:val="24"/>
        </w:rPr>
      </w:pPr>
      <w:r w:rsidRPr="008642B6">
        <w:rPr>
          <w:b/>
          <w:szCs w:val="24"/>
        </w:rPr>
        <w:t xml:space="preserve">М.П. </w:t>
      </w:r>
    </w:p>
    <w:p w:rsidR="003C38A0" w:rsidRPr="008642B6" w:rsidRDefault="003C38A0" w:rsidP="0053184A">
      <w:pPr>
        <w:widowControl w:val="0"/>
        <w:tabs>
          <w:tab w:val="left" w:pos="676"/>
          <w:tab w:val="left" w:pos="1440"/>
        </w:tabs>
        <w:suppressAutoHyphens/>
        <w:autoSpaceDE w:val="0"/>
        <w:autoSpaceDN w:val="0"/>
        <w:adjustRightInd w:val="0"/>
        <w:ind w:left="2694"/>
        <w:jc w:val="both"/>
        <w:rPr>
          <w:b/>
          <w:szCs w:val="24"/>
        </w:rPr>
      </w:pPr>
    </w:p>
    <w:p w:rsidR="003C38A0" w:rsidRPr="008642B6" w:rsidRDefault="003C38A0" w:rsidP="0053184A">
      <w:pPr>
        <w:widowControl w:val="0"/>
        <w:tabs>
          <w:tab w:val="left" w:pos="676"/>
          <w:tab w:val="left" w:pos="1440"/>
        </w:tabs>
        <w:suppressAutoHyphens/>
        <w:autoSpaceDE w:val="0"/>
        <w:autoSpaceDN w:val="0"/>
        <w:adjustRightInd w:val="0"/>
        <w:ind w:left="2694"/>
        <w:jc w:val="both"/>
        <w:rPr>
          <w:b/>
          <w:iCs/>
          <w:szCs w:val="24"/>
        </w:rPr>
      </w:pPr>
      <w:r w:rsidRPr="008642B6">
        <w:rPr>
          <w:szCs w:val="24"/>
        </w:rPr>
        <w:t>Дата: «___» _________________201</w:t>
      </w:r>
      <w:r w:rsidR="00911A67" w:rsidRPr="008642B6">
        <w:rPr>
          <w:szCs w:val="24"/>
        </w:rPr>
        <w:t>8</w:t>
      </w:r>
      <w:r w:rsidRPr="008642B6">
        <w:rPr>
          <w:szCs w:val="24"/>
        </w:rPr>
        <w:t>г.</w:t>
      </w:r>
    </w:p>
    <w:p w:rsidR="001E3F48" w:rsidRPr="008642B6" w:rsidRDefault="001E3F48" w:rsidP="00286D8D">
      <w:pPr>
        <w:widowControl w:val="0"/>
        <w:shd w:val="clear" w:color="auto" w:fill="FFFFFF"/>
        <w:autoSpaceDE w:val="0"/>
        <w:autoSpaceDN w:val="0"/>
        <w:adjustRightInd w:val="0"/>
        <w:spacing w:before="120" w:after="120"/>
        <w:jc w:val="both"/>
        <w:rPr>
          <w:b/>
          <w:iCs/>
          <w:color w:val="000000"/>
          <w:szCs w:val="24"/>
        </w:rPr>
        <w:sectPr w:rsidR="001E3F48" w:rsidRPr="008642B6" w:rsidSect="00CA2764">
          <w:pgSz w:w="16838" w:h="11906" w:orient="landscape"/>
          <w:pgMar w:top="851" w:right="1134" w:bottom="1418" w:left="539" w:header="709" w:footer="709" w:gutter="0"/>
          <w:pgNumType w:fmt="numberInDash"/>
          <w:cols w:space="708"/>
          <w:docGrid w:linePitch="360"/>
        </w:sectPr>
      </w:pPr>
    </w:p>
    <w:p w:rsidR="00286D8D" w:rsidRPr="008642B6" w:rsidRDefault="00286D8D" w:rsidP="00286D8D">
      <w:pPr>
        <w:widowControl w:val="0"/>
        <w:shd w:val="clear" w:color="auto" w:fill="FFFFFF"/>
        <w:autoSpaceDE w:val="0"/>
        <w:autoSpaceDN w:val="0"/>
        <w:adjustRightInd w:val="0"/>
        <w:spacing w:before="120" w:after="120"/>
        <w:jc w:val="both"/>
        <w:rPr>
          <w:color w:val="000000"/>
          <w:szCs w:val="24"/>
        </w:rPr>
      </w:pPr>
      <w:r w:rsidRPr="008642B6">
        <w:rPr>
          <w:b/>
          <w:szCs w:val="24"/>
        </w:rPr>
        <w:t>Форма №1</w:t>
      </w:r>
      <w:r w:rsidR="00E028A9" w:rsidRPr="008642B6">
        <w:rPr>
          <w:b/>
          <w:szCs w:val="24"/>
        </w:rPr>
        <w:t>7</w:t>
      </w:r>
      <w:r w:rsidRPr="008642B6">
        <w:rPr>
          <w:b/>
          <w:szCs w:val="24"/>
        </w:rPr>
        <w:t>. Информация об организации и проведению работ Участником тендера</w:t>
      </w:r>
    </w:p>
    <w:p w:rsidR="00286D8D" w:rsidRPr="008642B6" w:rsidRDefault="00286D8D" w:rsidP="00286D8D">
      <w:pPr>
        <w:widowControl w:val="0"/>
        <w:shd w:val="clear" w:color="auto" w:fill="FFFFFF"/>
        <w:autoSpaceDE w:val="0"/>
        <w:autoSpaceDN w:val="0"/>
        <w:adjustRightInd w:val="0"/>
        <w:spacing w:before="120" w:after="120"/>
        <w:jc w:val="center"/>
        <w:rPr>
          <w:b/>
          <w:szCs w:val="24"/>
        </w:rPr>
      </w:pPr>
    </w:p>
    <w:p w:rsidR="00286D8D" w:rsidRPr="008642B6" w:rsidRDefault="00286D8D" w:rsidP="00286D8D">
      <w:pPr>
        <w:widowControl w:val="0"/>
        <w:shd w:val="clear" w:color="auto" w:fill="FFFFFF"/>
        <w:autoSpaceDE w:val="0"/>
        <w:autoSpaceDN w:val="0"/>
        <w:adjustRightInd w:val="0"/>
        <w:ind w:left="11"/>
        <w:jc w:val="center"/>
        <w:rPr>
          <w:b/>
          <w:szCs w:val="24"/>
        </w:rPr>
      </w:pPr>
      <w:r w:rsidRPr="008642B6">
        <w:rPr>
          <w:b/>
          <w:szCs w:val="24"/>
        </w:rPr>
        <w:t>ИНФОРМАЦИЯ</w:t>
      </w:r>
    </w:p>
    <w:p w:rsidR="00286D8D" w:rsidRPr="008642B6" w:rsidRDefault="00A82478" w:rsidP="00286D8D">
      <w:pPr>
        <w:widowControl w:val="0"/>
        <w:shd w:val="clear" w:color="auto" w:fill="FFFFFF"/>
        <w:autoSpaceDE w:val="0"/>
        <w:autoSpaceDN w:val="0"/>
        <w:adjustRightInd w:val="0"/>
        <w:ind w:left="11"/>
        <w:jc w:val="center"/>
        <w:rPr>
          <w:b/>
          <w:szCs w:val="24"/>
        </w:rPr>
      </w:pPr>
      <w:r w:rsidRPr="008642B6">
        <w:rPr>
          <w:b/>
          <w:szCs w:val="24"/>
        </w:rPr>
        <w:t>об организации и проведению работ Участником тендера</w:t>
      </w:r>
    </w:p>
    <w:p w:rsidR="00286D8D" w:rsidRPr="008642B6" w:rsidRDefault="00286D8D" w:rsidP="00286D8D">
      <w:pPr>
        <w:widowControl w:val="0"/>
        <w:tabs>
          <w:tab w:val="left" w:pos="676"/>
          <w:tab w:val="left" w:pos="1440"/>
        </w:tabs>
        <w:suppressAutoHyphens/>
        <w:autoSpaceDE w:val="0"/>
        <w:autoSpaceDN w:val="0"/>
        <w:adjustRightInd w:val="0"/>
        <w:jc w:val="center"/>
        <w:rPr>
          <w:b/>
          <w:spacing w:val="-3"/>
          <w:szCs w:val="24"/>
        </w:rPr>
      </w:pPr>
    </w:p>
    <w:p w:rsidR="00286D8D" w:rsidRPr="008642B6" w:rsidRDefault="00286D8D" w:rsidP="00286D8D">
      <w:pPr>
        <w:widowControl w:val="0"/>
        <w:tabs>
          <w:tab w:val="left" w:pos="676"/>
          <w:tab w:val="left" w:pos="1440"/>
        </w:tabs>
        <w:suppressAutoHyphens/>
        <w:autoSpaceDE w:val="0"/>
        <w:autoSpaceDN w:val="0"/>
        <w:adjustRightInd w:val="0"/>
        <w:jc w:val="center"/>
        <w:rPr>
          <w:spacing w:val="-3"/>
          <w:szCs w:val="24"/>
        </w:rPr>
      </w:pPr>
      <w:r w:rsidRPr="008642B6">
        <w:rPr>
          <w:b/>
          <w:spacing w:val="-3"/>
          <w:szCs w:val="24"/>
        </w:rPr>
        <w:t xml:space="preserve">по _______________________ </w:t>
      </w:r>
      <w:r w:rsidRPr="008642B6">
        <w:rPr>
          <w:spacing w:val="-3"/>
          <w:szCs w:val="24"/>
        </w:rPr>
        <w:t>(</w:t>
      </w:r>
      <w:r w:rsidRPr="008642B6">
        <w:rPr>
          <w:i/>
          <w:spacing w:val="-3"/>
          <w:szCs w:val="24"/>
        </w:rPr>
        <w:t>указать  предмет тендера</w:t>
      </w:r>
      <w:r w:rsidRPr="008642B6">
        <w:rPr>
          <w:spacing w:val="-3"/>
          <w:szCs w:val="24"/>
        </w:rPr>
        <w:t>)</w:t>
      </w:r>
    </w:p>
    <w:p w:rsidR="00286D8D" w:rsidRPr="008642B6" w:rsidRDefault="00286D8D" w:rsidP="00286D8D">
      <w:pPr>
        <w:widowControl w:val="0"/>
        <w:autoSpaceDE w:val="0"/>
        <w:autoSpaceDN w:val="0"/>
        <w:adjustRightInd w:val="0"/>
        <w:jc w:val="both"/>
        <w:rPr>
          <w:snapToGrid w:val="0"/>
          <w:szCs w:val="24"/>
        </w:rPr>
      </w:pPr>
    </w:p>
    <w:p w:rsidR="00286D8D" w:rsidRPr="008642B6" w:rsidRDefault="00286D8D" w:rsidP="00286D8D">
      <w:pPr>
        <w:widowControl w:val="0"/>
        <w:autoSpaceDE w:val="0"/>
        <w:autoSpaceDN w:val="0"/>
        <w:adjustRightInd w:val="0"/>
        <w:jc w:val="both"/>
        <w:rPr>
          <w:snapToGrid w:val="0"/>
          <w:szCs w:val="24"/>
        </w:rPr>
      </w:pPr>
      <w:r w:rsidRPr="008642B6">
        <w:rPr>
          <w:snapToGrid w:val="0"/>
          <w:szCs w:val="24"/>
        </w:rPr>
        <w:t>Наименование Участника тендера (наименование ведущего Партнера Консорциума):______________</w:t>
      </w:r>
    </w:p>
    <w:p w:rsidR="00286D8D" w:rsidRPr="008642B6" w:rsidRDefault="00286D8D">
      <w:pPr>
        <w:rPr>
          <w:b/>
          <w:iCs/>
          <w:color w:val="000000"/>
          <w:szCs w:val="24"/>
        </w:rPr>
      </w:pPr>
    </w:p>
    <w:p w:rsidR="00286D8D" w:rsidRPr="008642B6" w:rsidRDefault="00286D8D">
      <w:pPr>
        <w:rPr>
          <w:b/>
          <w:iCs/>
          <w:color w:val="000000"/>
          <w:szCs w:val="24"/>
        </w:rPr>
      </w:pPr>
    </w:p>
    <w:p w:rsidR="005056FB" w:rsidRPr="008642B6" w:rsidRDefault="005056FB" w:rsidP="005056FB">
      <w:pPr>
        <w:widowControl w:val="0"/>
        <w:shd w:val="clear" w:color="auto" w:fill="FFFFFF"/>
        <w:autoSpaceDE w:val="0"/>
        <w:autoSpaceDN w:val="0"/>
        <w:adjustRightInd w:val="0"/>
        <w:spacing w:before="120" w:after="120"/>
        <w:jc w:val="both"/>
        <w:rPr>
          <w:color w:val="FF0000"/>
          <w:szCs w:val="24"/>
        </w:rPr>
      </w:pPr>
      <w:r w:rsidRPr="008642B6">
        <w:rPr>
          <w:szCs w:val="24"/>
        </w:rPr>
        <w:tab/>
        <w:t>В указанной информации Участник тендера должен указать следующую информацию</w:t>
      </w:r>
      <w:r w:rsidRPr="008642B6">
        <w:rPr>
          <w:color w:val="FF0000"/>
          <w:szCs w:val="24"/>
        </w:rPr>
        <w:t>:</w:t>
      </w:r>
    </w:p>
    <w:p w:rsidR="005056FB" w:rsidRPr="008642B6" w:rsidRDefault="005056FB" w:rsidP="005056FB">
      <w:pPr>
        <w:widowControl w:val="0"/>
        <w:shd w:val="clear" w:color="auto" w:fill="FFFFFF"/>
        <w:autoSpaceDE w:val="0"/>
        <w:autoSpaceDN w:val="0"/>
        <w:adjustRightInd w:val="0"/>
        <w:spacing w:before="120" w:after="120"/>
        <w:jc w:val="both"/>
        <w:rPr>
          <w:szCs w:val="24"/>
        </w:rPr>
      </w:pPr>
      <w:r w:rsidRPr="008642B6">
        <w:rPr>
          <w:szCs w:val="24"/>
        </w:rPr>
        <w:tab/>
        <w:t>1) Перечень основной информации, которую должен представить Заказчик для выполнения Участником тендера работ по тендеру.</w:t>
      </w:r>
    </w:p>
    <w:p w:rsidR="005056FB" w:rsidRPr="008642B6" w:rsidRDefault="005056FB" w:rsidP="005056FB">
      <w:pPr>
        <w:widowControl w:val="0"/>
        <w:shd w:val="clear" w:color="auto" w:fill="FFFFFF"/>
        <w:autoSpaceDE w:val="0"/>
        <w:autoSpaceDN w:val="0"/>
        <w:adjustRightInd w:val="0"/>
        <w:spacing w:before="120" w:after="120"/>
        <w:jc w:val="both"/>
        <w:rPr>
          <w:szCs w:val="24"/>
        </w:rPr>
      </w:pPr>
      <w:r w:rsidRPr="008642B6">
        <w:rPr>
          <w:szCs w:val="24"/>
        </w:rPr>
        <w:tab/>
        <w:t>2) Предложение Участника тендера о порядке взаимодействия</w:t>
      </w:r>
      <w:r w:rsidR="0014574D" w:rsidRPr="008642B6">
        <w:rPr>
          <w:szCs w:val="24"/>
        </w:rPr>
        <w:t xml:space="preserve"> и обмену информацией</w:t>
      </w:r>
      <w:r w:rsidRPr="008642B6">
        <w:rPr>
          <w:szCs w:val="24"/>
        </w:rPr>
        <w:t xml:space="preserve"> с Заказчиком и представителями структурных подразделений и служб комплекса «Безопасный город»</w:t>
      </w:r>
      <w:r w:rsidR="004646C5">
        <w:rPr>
          <w:szCs w:val="24"/>
        </w:rPr>
        <w:t xml:space="preserve"> </w:t>
      </w:r>
      <w:r w:rsidRPr="008642B6">
        <w:rPr>
          <w:szCs w:val="24"/>
        </w:rPr>
        <w:t>для выполнения своих работ по тендеру.</w:t>
      </w:r>
    </w:p>
    <w:p w:rsidR="005056FB" w:rsidRPr="008642B6" w:rsidRDefault="005056FB" w:rsidP="005056FB">
      <w:pPr>
        <w:widowControl w:val="0"/>
        <w:shd w:val="clear" w:color="auto" w:fill="FFFFFF"/>
        <w:autoSpaceDE w:val="0"/>
        <w:autoSpaceDN w:val="0"/>
        <w:adjustRightInd w:val="0"/>
        <w:spacing w:before="120" w:after="120"/>
        <w:jc w:val="both"/>
        <w:rPr>
          <w:szCs w:val="24"/>
        </w:rPr>
      </w:pPr>
      <w:r w:rsidRPr="008642B6">
        <w:rPr>
          <w:szCs w:val="24"/>
        </w:rPr>
        <w:tab/>
        <w:t xml:space="preserve">3) </w:t>
      </w:r>
      <w:r w:rsidR="0014574D" w:rsidRPr="008642B6">
        <w:rPr>
          <w:szCs w:val="24"/>
        </w:rPr>
        <w:t>Предложения Участника тендера по взаимодействию 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 при выполнении своих работ по тендеру (при необходимости).</w:t>
      </w:r>
    </w:p>
    <w:p w:rsidR="0014574D" w:rsidRPr="008642B6" w:rsidRDefault="0014574D" w:rsidP="005056FB">
      <w:pPr>
        <w:widowControl w:val="0"/>
        <w:shd w:val="clear" w:color="auto" w:fill="FFFFFF"/>
        <w:autoSpaceDE w:val="0"/>
        <w:autoSpaceDN w:val="0"/>
        <w:adjustRightInd w:val="0"/>
        <w:spacing w:before="120" w:after="120"/>
        <w:jc w:val="both"/>
        <w:rPr>
          <w:szCs w:val="24"/>
        </w:rPr>
      </w:pPr>
      <w:r w:rsidRPr="008642B6">
        <w:rPr>
          <w:szCs w:val="24"/>
        </w:rPr>
        <w:tab/>
        <w:t>4) Предложения Участника тендера по организации эффективного взаимодействия с заинтересованными сторонами, включая создание совместных групп (при необходимости).</w:t>
      </w:r>
    </w:p>
    <w:p w:rsidR="0014574D" w:rsidRPr="008642B6" w:rsidRDefault="0014574D" w:rsidP="005056FB">
      <w:pPr>
        <w:widowControl w:val="0"/>
        <w:shd w:val="clear" w:color="auto" w:fill="FFFFFF"/>
        <w:autoSpaceDE w:val="0"/>
        <w:autoSpaceDN w:val="0"/>
        <w:adjustRightInd w:val="0"/>
        <w:spacing w:before="120" w:after="120"/>
        <w:jc w:val="both"/>
        <w:rPr>
          <w:szCs w:val="24"/>
        </w:rPr>
      </w:pPr>
      <w:r w:rsidRPr="008642B6">
        <w:rPr>
          <w:szCs w:val="24"/>
        </w:rPr>
        <w:tab/>
        <w:t>5) Требования Участника тендера к Заказчику для обеспечения эффективного оказания консалтинговых услуг по тендеру.</w:t>
      </w:r>
    </w:p>
    <w:p w:rsidR="00286D8D" w:rsidRPr="008642B6" w:rsidRDefault="00286D8D">
      <w:pPr>
        <w:rPr>
          <w:b/>
          <w:iCs/>
          <w:color w:val="000000"/>
          <w:szCs w:val="24"/>
        </w:rPr>
      </w:pPr>
    </w:p>
    <w:p w:rsidR="005056FB" w:rsidRPr="008642B6" w:rsidRDefault="005056FB">
      <w:pPr>
        <w:rPr>
          <w:b/>
          <w:iCs/>
          <w:color w:val="000000"/>
          <w:szCs w:val="24"/>
        </w:rPr>
      </w:pPr>
    </w:p>
    <w:p w:rsidR="005056FB" w:rsidRPr="008642B6" w:rsidRDefault="005056FB" w:rsidP="005056FB">
      <w:pPr>
        <w:widowControl w:val="0"/>
        <w:autoSpaceDE w:val="0"/>
        <w:autoSpaceDN w:val="0"/>
        <w:adjustRightInd w:val="0"/>
        <w:jc w:val="both"/>
        <w:rPr>
          <w:szCs w:val="24"/>
        </w:rPr>
      </w:pPr>
      <w:r w:rsidRPr="008642B6">
        <w:rPr>
          <w:szCs w:val="24"/>
        </w:rPr>
        <w:t>________________________</w:t>
      </w:r>
      <w:r w:rsidRPr="008642B6">
        <w:rPr>
          <w:szCs w:val="24"/>
        </w:rPr>
        <w:tab/>
      </w:r>
      <w:r w:rsidRPr="008642B6">
        <w:rPr>
          <w:szCs w:val="24"/>
        </w:rPr>
        <w:tab/>
        <w:t>_______________________________________</w:t>
      </w:r>
    </w:p>
    <w:p w:rsidR="005056FB" w:rsidRPr="008642B6" w:rsidRDefault="005056FB" w:rsidP="005056FB">
      <w:pPr>
        <w:widowControl w:val="0"/>
        <w:autoSpaceDE w:val="0"/>
        <w:autoSpaceDN w:val="0"/>
        <w:adjustRightInd w:val="0"/>
        <w:jc w:val="both"/>
        <w:rPr>
          <w:szCs w:val="24"/>
        </w:rPr>
      </w:pPr>
      <w:r w:rsidRPr="008642B6">
        <w:rPr>
          <w:i/>
          <w:iCs/>
          <w:szCs w:val="24"/>
        </w:rPr>
        <w:t>(подпись уполномоченного лица)</w:t>
      </w:r>
      <w:r w:rsidRPr="008642B6">
        <w:rPr>
          <w:i/>
          <w:iCs/>
          <w:szCs w:val="24"/>
        </w:rPr>
        <w:tab/>
      </w:r>
      <w:r w:rsidRPr="008642B6">
        <w:rPr>
          <w:i/>
          <w:iCs/>
          <w:szCs w:val="24"/>
        </w:rPr>
        <w:tab/>
        <w:t xml:space="preserve"> (Ф.И. О. и должность уполномоченного лица)</w:t>
      </w:r>
    </w:p>
    <w:p w:rsidR="005056FB" w:rsidRPr="008642B6" w:rsidRDefault="005056FB" w:rsidP="005056FB">
      <w:pPr>
        <w:widowControl w:val="0"/>
        <w:shd w:val="clear" w:color="auto" w:fill="FFFFFF"/>
        <w:autoSpaceDE w:val="0"/>
        <w:autoSpaceDN w:val="0"/>
        <w:adjustRightInd w:val="0"/>
        <w:spacing w:line="283" w:lineRule="exact"/>
        <w:ind w:right="941" w:firstLine="5"/>
        <w:rPr>
          <w:szCs w:val="24"/>
        </w:rPr>
      </w:pPr>
    </w:p>
    <w:p w:rsidR="005056FB" w:rsidRPr="008642B6" w:rsidRDefault="005056FB" w:rsidP="005056FB">
      <w:pPr>
        <w:widowControl w:val="0"/>
        <w:shd w:val="clear" w:color="auto" w:fill="FFFFFF"/>
        <w:autoSpaceDE w:val="0"/>
        <w:autoSpaceDN w:val="0"/>
        <w:adjustRightInd w:val="0"/>
        <w:spacing w:line="283" w:lineRule="exact"/>
        <w:ind w:right="941" w:firstLine="5"/>
        <w:rPr>
          <w:szCs w:val="24"/>
        </w:rPr>
      </w:pPr>
      <w:r w:rsidRPr="008642B6">
        <w:rPr>
          <w:szCs w:val="24"/>
        </w:rPr>
        <w:t>М.П.</w:t>
      </w:r>
    </w:p>
    <w:p w:rsidR="005056FB" w:rsidRPr="008642B6" w:rsidRDefault="005056FB" w:rsidP="005056FB">
      <w:pPr>
        <w:widowControl w:val="0"/>
        <w:shd w:val="clear" w:color="auto" w:fill="FFFFFF"/>
        <w:autoSpaceDE w:val="0"/>
        <w:autoSpaceDN w:val="0"/>
        <w:adjustRightInd w:val="0"/>
        <w:rPr>
          <w:szCs w:val="24"/>
        </w:rPr>
      </w:pPr>
    </w:p>
    <w:p w:rsidR="005056FB" w:rsidRPr="008642B6" w:rsidRDefault="005056FB" w:rsidP="005056FB">
      <w:pPr>
        <w:widowControl w:val="0"/>
        <w:autoSpaceDE w:val="0"/>
        <w:autoSpaceDN w:val="0"/>
        <w:adjustRightInd w:val="0"/>
        <w:ind w:left="736" w:hanging="731"/>
        <w:jc w:val="both"/>
        <w:rPr>
          <w:szCs w:val="24"/>
        </w:rPr>
      </w:pPr>
      <w:r w:rsidRPr="008642B6">
        <w:rPr>
          <w:szCs w:val="24"/>
        </w:rPr>
        <w:t>Дата: «___ »</w:t>
      </w:r>
      <w:r w:rsidRPr="008642B6">
        <w:rPr>
          <w:szCs w:val="24"/>
        </w:rPr>
        <w:tab/>
        <w:t>_____________ 2018г.</w:t>
      </w:r>
    </w:p>
    <w:p w:rsidR="005056FB" w:rsidRPr="008642B6" w:rsidRDefault="005056FB">
      <w:pPr>
        <w:rPr>
          <w:b/>
          <w:iCs/>
          <w:color w:val="000000"/>
          <w:szCs w:val="24"/>
        </w:rPr>
      </w:pPr>
    </w:p>
    <w:p w:rsidR="00286D8D" w:rsidRPr="008642B6" w:rsidRDefault="00286D8D">
      <w:pPr>
        <w:rPr>
          <w:b/>
          <w:iCs/>
          <w:color w:val="000000"/>
          <w:szCs w:val="24"/>
        </w:rPr>
      </w:pPr>
    </w:p>
    <w:p w:rsidR="00002989" w:rsidRPr="008642B6" w:rsidRDefault="00002989" w:rsidP="003062BF">
      <w:pPr>
        <w:widowControl w:val="0"/>
        <w:shd w:val="clear" w:color="auto" w:fill="FFFFFF"/>
        <w:autoSpaceDE w:val="0"/>
        <w:autoSpaceDN w:val="0"/>
        <w:adjustRightInd w:val="0"/>
        <w:spacing w:before="120" w:after="120"/>
        <w:jc w:val="both"/>
        <w:rPr>
          <w:b/>
          <w:iCs/>
          <w:color w:val="000000"/>
          <w:szCs w:val="24"/>
        </w:rPr>
        <w:sectPr w:rsidR="00002989" w:rsidRPr="008642B6" w:rsidSect="00CA2764">
          <w:pgSz w:w="11906" w:h="16838"/>
          <w:pgMar w:top="539" w:right="851" w:bottom="1134" w:left="1418" w:header="709" w:footer="709" w:gutter="0"/>
          <w:pgNumType w:fmt="numberInDash"/>
          <w:cols w:space="708"/>
          <w:docGrid w:linePitch="360"/>
        </w:sectPr>
      </w:pPr>
    </w:p>
    <w:p w:rsidR="003062BF" w:rsidRPr="008642B6" w:rsidRDefault="003062BF" w:rsidP="003062BF">
      <w:pPr>
        <w:widowControl w:val="0"/>
        <w:shd w:val="clear" w:color="auto" w:fill="FFFFFF"/>
        <w:autoSpaceDE w:val="0"/>
        <w:autoSpaceDN w:val="0"/>
        <w:adjustRightInd w:val="0"/>
        <w:spacing w:before="120" w:after="120"/>
        <w:jc w:val="both"/>
        <w:rPr>
          <w:b/>
          <w:iCs/>
          <w:color w:val="000000"/>
          <w:szCs w:val="24"/>
        </w:rPr>
      </w:pPr>
      <w:r w:rsidRPr="008642B6">
        <w:rPr>
          <w:b/>
          <w:iCs/>
          <w:color w:val="000000"/>
          <w:szCs w:val="24"/>
        </w:rPr>
        <w:t>Форма № 1</w:t>
      </w:r>
      <w:r w:rsidR="00E028A9" w:rsidRPr="008642B6">
        <w:rPr>
          <w:b/>
          <w:iCs/>
          <w:color w:val="000000"/>
          <w:szCs w:val="24"/>
        </w:rPr>
        <w:t>8</w:t>
      </w:r>
      <w:r w:rsidRPr="008642B6">
        <w:rPr>
          <w:b/>
          <w:iCs/>
          <w:color w:val="000000"/>
          <w:szCs w:val="24"/>
        </w:rPr>
        <w:t>. Детализированный график выполнения работ</w:t>
      </w:r>
    </w:p>
    <w:p w:rsidR="003062BF" w:rsidRPr="008642B6" w:rsidRDefault="003062BF" w:rsidP="00F15ECA">
      <w:pPr>
        <w:widowControl w:val="0"/>
        <w:shd w:val="clear" w:color="auto" w:fill="FFFFFF"/>
        <w:autoSpaceDE w:val="0"/>
        <w:autoSpaceDN w:val="0"/>
        <w:adjustRightInd w:val="0"/>
        <w:spacing w:before="120" w:after="120"/>
        <w:jc w:val="both"/>
        <w:rPr>
          <w:b/>
          <w:iCs/>
          <w:color w:val="000000"/>
          <w:sz w:val="20"/>
        </w:rPr>
      </w:pPr>
    </w:p>
    <w:p w:rsidR="005B5E62" w:rsidRPr="008642B6" w:rsidRDefault="005B5E62" w:rsidP="005B5E62">
      <w:pPr>
        <w:widowControl w:val="0"/>
        <w:shd w:val="clear" w:color="auto" w:fill="FFFFFF"/>
        <w:autoSpaceDE w:val="0"/>
        <w:autoSpaceDN w:val="0"/>
        <w:adjustRightInd w:val="0"/>
        <w:ind w:firstLine="601"/>
        <w:jc w:val="center"/>
        <w:rPr>
          <w:b/>
          <w:iCs/>
          <w:color w:val="000000"/>
          <w:szCs w:val="24"/>
        </w:rPr>
      </w:pPr>
      <w:r w:rsidRPr="008642B6">
        <w:rPr>
          <w:b/>
          <w:iCs/>
          <w:color w:val="000000"/>
          <w:szCs w:val="24"/>
        </w:rPr>
        <w:t>Детализированный график выполнения работ</w:t>
      </w:r>
    </w:p>
    <w:p w:rsidR="005B5E62" w:rsidRPr="008642B6" w:rsidRDefault="005B5E62" w:rsidP="005B5E62">
      <w:pPr>
        <w:widowControl w:val="0"/>
        <w:tabs>
          <w:tab w:val="left" w:pos="676"/>
          <w:tab w:val="left" w:pos="1440"/>
        </w:tabs>
        <w:suppressAutoHyphens/>
        <w:autoSpaceDE w:val="0"/>
        <w:autoSpaceDN w:val="0"/>
        <w:adjustRightInd w:val="0"/>
        <w:jc w:val="center"/>
        <w:rPr>
          <w:szCs w:val="24"/>
        </w:rPr>
      </w:pPr>
      <w:r w:rsidRPr="008642B6">
        <w:rPr>
          <w:b/>
          <w:szCs w:val="24"/>
        </w:rPr>
        <w:t xml:space="preserve">по тендеру _______________________ </w:t>
      </w:r>
      <w:r w:rsidRPr="008642B6">
        <w:rPr>
          <w:szCs w:val="24"/>
        </w:rPr>
        <w:t>(</w:t>
      </w:r>
      <w:r w:rsidRPr="008642B6">
        <w:rPr>
          <w:i/>
          <w:szCs w:val="24"/>
        </w:rPr>
        <w:t xml:space="preserve"> указать  предмет тендера</w:t>
      </w:r>
      <w:r w:rsidRPr="008642B6">
        <w:rPr>
          <w:szCs w:val="24"/>
        </w:rPr>
        <w:t>)</w:t>
      </w:r>
    </w:p>
    <w:p w:rsidR="003062BF" w:rsidRPr="008642B6" w:rsidRDefault="003062BF" w:rsidP="00F15ECA">
      <w:pPr>
        <w:widowControl w:val="0"/>
        <w:shd w:val="clear" w:color="auto" w:fill="FFFFFF"/>
        <w:autoSpaceDE w:val="0"/>
        <w:autoSpaceDN w:val="0"/>
        <w:adjustRightInd w:val="0"/>
        <w:spacing w:before="120" w:after="120"/>
        <w:jc w:val="both"/>
        <w:rPr>
          <w:b/>
          <w:iCs/>
          <w:color w:val="000000"/>
          <w:sz w:val="20"/>
        </w:rPr>
      </w:pPr>
    </w:p>
    <w:tbl>
      <w:tblPr>
        <w:tblStyle w:val="aff3"/>
        <w:tblW w:w="15871" w:type="dxa"/>
        <w:tblLook w:val="04A0" w:firstRow="1" w:lastRow="0" w:firstColumn="1" w:lastColumn="0" w:noHBand="0" w:noVBand="1"/>
      </w:tblPr>
      <w:tblGrid>
        <w:gridCol w:w="8359"/>
        <w:gridCol w:w="2693"/>
        <w:gridCol w:w="2261"/>
        <w:gridCol w:w="2558"/>
      </w:tblGrid>
      <w:tr w:rsidR="00B73408" w:rsidRPr="008642B6" w:rsidTr="00231858">
        <w:tc>
          <w:tcPr>
            <w:tcW w:w="8359" w:type="dxa"/>
          </w:tcPr>
          <w:p w:rsidR="00B73408" w:rsidRPr="008642B6" w:rsidRDefault="00B73408" w:rsidP="005B5E62">
            <w:pPr>
              <w:widowControl w:val="0"/>
              <w:autoSpaceDE w:val="0"/>
              <w:autoSpaceDN w:val="0"/>
              <w:adjustRightInd w:val="0"/>
              <w:spacing w:before="120" w:after="120"/>
              <w:jc w:val="center"/>
              <w:rPr>
                <w:b/>
                <w:iCs/>
                <w:color w:val="000000"/>
                <w:szCs w:val="24"/>
              </w:rPr>
            </w:pPr>
            <w:r w:rsidRPr="008642B6">
              <w:rPr>
                <w:b/>
                <w:iCs/>
                <w:color w:val="000000"/>
                <w:szCs w:val="24"/>
              </w:rPr>
              <w:t>Наименование работ</w:t>
            </w:r>
          </w:p>
        </w:tc>
        <w:tc>
          <w:tcPr>
            <w:tcW w:w="2693" w:type="dxa"/>
          </w:tcPr>
          <w:p w:rsidR="00B73408" w:rsidRPr="008642B6" w:rsidRDefault="00231858" w:rsidP="00EC10BF">
            <w:pPr>
              <w:widowControl w:val="0"/>
              <w:autoSpaceDE w:val="0"/>
              <w:autoSpaceDN w:val="0"/>
              <w:adjustRightInd w:val="0"/>
              <w:spacing w:before="120" w:after="120"/>
              <w:jc w:val="center"/>
              <w:rPr>
                <w:b/>
                <w:iCs/>
                <w:color w:val="000000"/>
                <w:szCs w:val="24"/>
              </w:rPr>
            </w:pPr>
            <w:r w:rsidRPr="008642B6">
              <w:rPr>
                <w:b/>
                <w:iCs/>
                <w:color w:val="000000"/>
                <w:szCs w:val="24"/>
              </w:rPr>
              <w:t>Срок</w:t>
            </w:r>
            <w:r w:rsidR="00B73408" w:rsidRPr="008642B6">
              <w:rPr>
                <w:b/>
                <w:iCs/>
                <w:color w:val="000000"/>
                <w:szCs w:val="24"/>
              </w:rPr>
              <w:t xml:space="preserve"> начала</w:t>
            </w:r>
            <w:r w:rsidRPr="008642B6">
              <w:rPr>
                <w:b/>
                <w:iCs/>
                <w:color w:val="000000"/>
                <w:szCs w:val="24"/>
              </w:rPr>
              <w:t xml:space="preserve"> с момента заключения </w:t>
            </w:r>
            <w:r w:rsidR="00EC10BF">
              <w:rPr>
                <w:b/>
                <w:iCs/>
                <w:color w:val="000000"/>
                <w:szCs w:val="24"/>
              </w:rPr>
              <w:t>договора</w:t>
            </w:r>
            <w:r w:rsidRPr="008642B6">
              <w:rPr>
                <w:b/>
                <w:iCs/>
                <w:color w:val="000000"/>
                <w:szCs w:val="24"/>
              </w:rPr>
              <w:t xml:space="preserve"> и предоплаты, </w:t>
            </w:r>
            <w:r w:rsidRPr="008642B6">
              <w:rPr>
                <w:iCs/>
                <w:color w:val="000000"/>
                <w:szCs w:val="24"/>
              </w:rPr>
              <w:t>(календарные дни)</w:t>
            </w:r>
          </w:p>
        </w:tc>
        <w:tc>
          <w:tcPr>
            <w:tcW w:w="2261" w:type="dxa"/>
          </w:tcPr>
          <w:p w:rsidR="00B73408" w:rsidRPr="008642B6" w:rsidRDefault="00B73408" w:rsidP="005B5E62">
            <w:pPr>
              <w:widowControl w:val="0"/>
              <w:autoSpaceDE w:val="0"/>
              <w:autoSpaceDN w:val="0"/>
              <w:adjustRightInd w:val="0"/>
              <w:spacing w:before="120" w:after="120"/>
              <w:jc w:val="center"/>
              <w:rPr>
                <w:b/>
                <w:iCs/>
                <w:color w:val="000000"/>
                <w:szCs w:val="24"/>
              </w:rPr>
            </w:pPr>
            <w:r w:rsidRPr="008642B6">
              <w:rPr>
                <w:b/>
                <w:iCs/>
                <w:color w:val="000000"/>
                <w:szCs w:val="24"/>
              </w:rPr>
              <w:t>Продолжи-</w:t>
            </w:r>
            <w:proofErr w:type="spellStart"/>
            <w:r w:rsidRPr="008642B6">
              <w:rPr>
                <w:b/>
                <w:iCs/>
                <w:color w:val="000000"/>
                <w:szCs w:val="24"/>
              </w:rPr>
              <w:t>тельность</w:t>
            </w:r>
            <w:proofErr w:type="spellEnd"/>
            <w:r w:rsidRPr="008642B6">
              <w:rPr>
                <w:b/>
                <w:iCs/>
                <w:color w:val="000000"/>
                <w:szCs w:val="24"/>
              </w:rPr>
              <w:t xml:space="preserve"> выполнения, </w:t>
            </w:r>
            <w:r w:rsidRPr="008642B6">
              <w:rPr>
                <w:iCs/>
                <w:color w:val="000000"/>
                <w:szCs w:val="24"/>
              </w:rPr>
              <w:t>(календарные дни)</w:t>
            </w:r>
          </w:p>
        </w:tc>
        <w:tc>
          <w:tcPr>
            <w:tcW w:w="2558" w:type="dxa"/>
          </w:tcPr>
          <w:p w:rsidR="00B73408" w:rsidRPr="008642B6" w:rsidRDefault="00B73408" w:rsidP="00EC10BF">
            <w:pPr>
              <w:widowControl w:val="0"/>
              <w:autoSpaceDE w:val="0"/>
              <w:autoSpaceDN w:val="0"/>
              <w:adjustRightInd w:val="0"/>
              <w:spacing w:before="120" w:after="120"/>
              <w:jc w:val="center"/>
              <w:rPr>
                <w:b/>
                <w:iCs/>
                <w:color w:val="000000"/>
                <w:szCs w:val="24"/>
              </w:rPr>
            </w:pPr>
            <w:r w:rsidRPr="008642B6">
              <w:rPr>
                <w:b/>
                <w:iCs/>
                <w:color w:val="000000"/>
                <w:szCs w:val="24"/>
              </w:rPr>
              <w:t xml:space="preserve">Срок завершения с момента заключения </w:t>
            </w:r>
            <w:r w:rsidR="00EC10BF">
              <w:rPr>
                <w:b/>
                <w:iCs/>
                <w:color w:val="000000"/>
                <w:szCs w:val="24"/>
              </w:rPr>
              <w:t>договора</w:t>
            </w:r>
            <w:r w:rsidRPr="008642B6">
              <w:rPr>
                <w:b/>
                <w:iCs/>
                <w:color w:val="000000"/>
                <w:szCs w:val="24"/>
              </w:rPr>
              <w:t xml:space="preserve"> и предоплаты, </w:t>
            </w:r>
            <w:r w:rsidRPr="008642B6">
              <w:rPr>
                <w:iCs/>
                <w:color w:val="000000"/>
                <w:szCs w:val="24"/>
              </w:rPr>
              <w:t>(календарные дни)</w:t>
            </w:r>
          </w:p>
        </w:tc>
      </w:tr>
      <w:tr w:rsidR="00B73408" w:rsidRPr="008642B6" w:rsidTr="00231858">
        <w:tc>
          <w:tcPr>
            <w:tcW w:w="8359" w:type="dxa"/>
          </w:tcPr>
          <w:p w:rsidR="00B73408" w:rsidRPr="008642B6" w:rsidRDefault="00B73408" w:rsidP="005B5E62">
            <w:pPr>
              <w:jc w:val="both"/>
              <w:rPr>
                <w:szCs w:val="24"/>
              </w:rPr>
            </w:pP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tc>
        <w:tc>
          <w:tcPr>
            <w:tcW w:w="2693"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5B5E62">
            <w:pPr>
              <w:widowControl w:val="0"/>
              <w:autoSpaceDE w:val="0"/>
              <w:autoSpaceDN w:val="0"/>
              <w:adjustRightInd w:val="0"/>
              <w:spacing w:before="120" w:after="120"/>
              <w:jc w:val="both"/>
              <w:rPr>
                <w:b/>
                <w:iCs/>
                <w:color w:val="000000"/>
                <w:szCs w:val="24"/>
              </w:rPr>
            </w:pPr>
          </w:p>
        </w:tc>
      </w:tr>
      <w:tr w:rsidR="00B73408" w:rsidRPr="008642B6" w:rsidTr="00231858">
        <w:tc>
          <w:tcPr>
            <w:tcW w:w="8359" w:type="dxa"/>
          </w:tcPr>
          <w:p w:rsidR="00B73408" w:rsidRPr="008642B6" w:rsidRDefault="00B73408" w:rsidP="005B5E62">
            <w:pPr>
              <w:jc w:val="both"/>
              <w:rPr>
                <w:szCs w:val="24"/>
              </w:rPr>
            </w:pPr>
            <w:r w:rsidRPr="008642B6">
              <w:rPr>
                <w:szCs w:val="24"/>
              </w:rPr>
              <w:t>Разработка Концепции создания и дальнейшего развития комплекса «Безопасный город» в Республики Узбекистан.</w:t>
            </w:r>
          </w:p>
        </w:tc>
        <w:tc>
          <w:tcPr>
            <w:tcW w:w="2693"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5B5E62">
            <w:pPr>
              <w:widowControl w:val="0"/>
              <w:autoSpaceDE w:val="0"/>
              <w:autoSpaceDN w:val="0"/>
              <w:adjustRightInd w:val="0"/>
              <w:spacing w:before="120" w:after="120"/>
              <w:jc w:val="both"/>
              <w:rPr>
                <w:b/>
                <w:iCs/>
                <w:color w:val="000000"/>
                <w:szCs w:val="24"/>
              </w:rPr>
            </w:pPr>
          </w:p>
        </w:tc>
      </w:tr>
      <w:tr w:rsidR="00B73408" w:rsidRPr="008642B6" w:rsidTr="00231858">
        <w:tc>
          <w:tcPr>
            <w:tcW w:w="8359" w:type="dxa"/>
          </w:tcPr>
          <w:p w:rsidR="00B73408" w:rsidRPr="008642B6" w:rsidRDefault="00B73408" w:rsidP="005B5E62">
            <w:pPr>
              <w:jc w:val="both"/>
              <w:rPr>
                <w:szCs w:val="24"/>
              </w:rPr>
            </w:pPr>
            <w:r w:rsidRPr="008642B6">
              <w:rPr>
                <w:szCs w:val="24"/>
              </w:rPr>
              <w:t>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p>
        </w:tc>
        <w:tc>
          <w:tcPr>
            <w:tcW w:w="2693"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5B5E62">
            <w:pPr>
              <w:widowControl w:val="0"/>
              <w:autoSpaceDE w:val="0"/>
              <w:autoSpaceDN w:val="0"/>
              <w:adjustRightInd w:val="0"/>
              <w:spacing w:before="120" w:after="120"/>
              <w:jc w:val="both"/>
              <w:rPr>
                <w:b/>
                <w:iCs/>
                <w:color w:val="000000"/>
                <w:szCs w:val="24"/>
              </w:rPr>
            </w:pPr>
          </w:p>
        </w:tc>
      </w:tr>
      <w:tr w:rsidR="00B73408" w:rsidRPr="008642B6" w:rsidTr="00231858">
        <w:tc>
          <w:tcPr>
            <w:tcW w:w="8359" w:type="dxa"/>
          </w:tcPr>
          <w:p w:rsidR="00B73408" w:rsidRPr="008642B6" w:rsidRDefault="00B73408" w:rsidP="005B5E62">
            <w:pPr>
              <w:jc w:val="both"/>
              <w:rPr>
                <w:szCs w:val="24"/>
              </w:rPr>
            </w:pPr>
            <w:r w:rsidRPr="008642B6">
              <w:rPr>
                <w:szCs w:val="24"/>
              </w:rPr>
              <w:t xml:space="preserve">Разработка </w:t>
            </w:r>
            <w:r w:rsidR="00763C18">
              <w:rPr>
                <w:szCs w:val="24"/>
              </w:rPr>
              <w:t xml:space="preserve">Генерального </w:t>
            </w:r>
            <w:r w:rsidRPr="008642B6">
              <w:rPr>
                <w:szCs w:val="24"/>
              </w:rPr>
              <w:t>технического задания на создание и развитие комплекса «Безопасный город» в г. Ташкенте.</w:t>
            </w:r>
          </w:p>
        </w:tc>
        <w:tc>
          <w:tcPr>
            <w:tcW w:w="2693"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5B5E62">
            <w:pPr>
              <w:widowControl w:val="0"/>
              <w:autoSpaceDE w:val="0"/>
              <w:autoSpaceDN w:val="0"/>
              <w:adjustRightInd w:val="0"/>
              <w:spacing w:before="120" w:after="120"/>
              <w:jc w:val="both"/>
              <w:rPr>
                <w:b/>
                <w:iCs/>
                <w:color w:val="000000"/>
                <w:szCs w:val="24"/>
              </w:rPr>
            </w:pPr>
          </w:p>
        </w:tc>
      </w:tr>
      <w:tr w:rsidR="00B73408" w:rsidRPr="008642B6" w:rsidTr="00231858">
        <w:tc>
          <w:tcPr>
            <w:tcW w:w="8359" w:type="dxa"/>
          </w:tcPr>
          <w:p w:rsidR="00B73408" w:rsidRPr="008642B6" w:rsidRDefault="00B73408" w:rsidP="005B5E62">
            <w:pPr>
              <w:jc w:val="both"/>
              <w:rPr>
                <w:szCs w:val="24"/>
              </w:rPr>
            </w:pPr>
            <w:r w:rsidRPr="008642B6">
              <w:rPr>
                <w:szCs w:val="24"/>
              </w:rPr>
              <w:t>Разработка предварительного технико-экономического расчета на создание комплекса «Безопасный город» в г. Ташкенте.</w:t>
            </w:r>
          </w:p>
        </w:tc>
        <w:tc>
          <w:tcPr>
            <w:tcW w:w="2693"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5B5E62">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5B5E62">
            <w:pPr>
              <w:widowControl w:val="0"/>
              <w:autoSpaceDE w:val="0"/>
              <w:autoSpaceDN w:val="0"/>
              <w:adjustRightInd w:val="0"/>
              <w:spacing w:before="120" w:after="120"/>
              <w:jc w:val="both"/>
              <w:rPr>
                <w:b/>
                <w:iCs/>
                <w:color w:val="000000"/>
                <w:szCs w:val="24"/>
              </w:rPr>
            </w:pPr>
          </w:p>
        </w:tc>
      </w:tr>
      <w:tr w:rsidR="00B73408" w:rsidRPr="008642B6" w:rsidTr="00231858">
        <w:trPr>
          <w:trHeight w:val="418"/>
        </w:trPr>
        <w:tc>
          <w:tcPr>
            <w:tcW w:w="8359" w:type="dxa"/>
          </w:tcPr>
          <w:p w:rsidR="00B73408" w:rsidRPr="008642B6" w:rsidRDefault="00B73408" w:rsidP="00F15ECA">
            <w:pPr>
              <w:widowControl w:val="0"/>
              <w:autoSpaceDE w:val="0"/>
              <w:autoSpaceDN w:val="0"/>
              <w:adjustRightInd w:val="0"/>
              <w:spacing w:before="120" w:after="120"/>
              <w:jc w:val="both"/>
              <w:rPr>
                <w:b/>
                <w:iCs/>
                <w:color w:val="000000"/>
                <w:szCs w:val="24"/>
              </w:rPr>
            </w:pPr>
            <w:r w:rsidRPr="008642B6">
              <w:rPr>
                <w:b/>
                <w:iCs/>
                <w:color w:val="000000"/>
                <w:szCs w:val="24"/>
              </w:rPr>
              <w:t>Все вышеуказанные работы</w:t>
            </w:r>
          </w:p>
        </w:tc>
        <w:tc>
          <w:tcPr>
            <w:tcW w:w="2693" w:type="dxa"/>
          </w:tcPr>
          <w:p w:rsidR="00B73408" w:rsidRPr="008642B6" w:rsidRDefault="00B73408" w:rsidP="00F15ECA">
            <w:pPr>
              <w:widowControl w:val="0"/>
              <w:autoSpaceDE w:val="0"/>
              <w:autoSpaceDN w:val="0"/>
              <w:adjustRightInd w:val="0"/>
              <w:spacing w:before="120" w:after="120"/>
              <w:jc w:val="both"/>
              <w:rPr>
                <w:b/>
                <w:iCs/>
                <w:color w:val="000000"/>
                <w:szCs w:val="24"/>
              </w:rPr>
            </w:pPr>
          </w:p>
        </w:tc>
        <w:tc>
          <w:tcPr>
            <w:tcW w:w="2261" w:type="dxa"/>
          </w:tcPr>
          <w:p w:rsidR="00B73408" w:rsidRPr="008642B6" w:rsidRDefault="00B73408" w:rsidP="00F15ECA">
            <w:pPr>
              <w:widowControl w:val="0"/>
              <w:autoSpaceDE w:val="0"/>
              <w:autoSpaceDN w:val="0"/>
              <w:adjustRightInd w:val="0"/>
              <w:spacing w:before="120" w:after="120"/>
              <w:jc w:val="both"/>
              <w:rPr>
                <w:b/>
                <w:iCs/>
                <w:color w:val="000000"/>
                <w:szCs w:val="24"/>
              </w:rPr>
            </w:pPr>
          </w:p>
        </w:tc>
        <w:tc>
          <w:tcPr>
            <w:tcW w:w="2558" w:type="dxa"/>
          </w:tcPr>
          <w:p w:rsidR="00B73408" w:rsidRPr="008642B6" w:rsidRDefault="00B73408" w:rsidP="00F15ECA">
            <w:pPr>
              <w:widowControl w:val="0"/>
              <w:autoSpaceDE w:val="0"/>
              <w:autoSpaceDN w:val="0"/>
              <w:adjustRightInd w:val="0"/>
              <w:spacing w:before="120" w:after="120"/>
              <w:jc w:val="both"/>
              <w:rPr>
                <w:b/>
                <w:iCs/>
                <w:color w:val="000000"/>
                <w:szCs w:val="24"/>
              </w:rPr>
            </w:pPr>
          </w:p>
        </w:tc>
      </w:tr>
    </w:tbl>
    <w:p w:rsidR="00A058F6" w:rsidRPr="008642B6" w:rsidRDefault="00A058F6" w:rsidP="00A058F6">
      <w:pPr>
        <w:widowControl w:val="0"/>
        <w:shd w:val="clear" w:color="auto" w:fill="FFFFFF"/>
        <w:autoSpaceDE w:val="0"/>
        <w:autoSpaceDN w:val="0"/>
        <w:adjustRightInd w:val="0"/>
        <w:spacing w:before="120"/>
        <w:ind w:left="961"/>
        <w:jc w:val="both"/>
        <w:rPr>
          <w:iCs/>
        </w:rPr>
      </w:pPr>
    </w:p>
    <w:tbl>
      <w:tblPr>
        <w:tblW w:w="0" w:type="auto"/>
        <w:tblInd w:w="1701" w:type="dxa"/>
        <w:tblLook w:val="00A0" w:firstRow="1" w:lastRow="0" w:firstColumn="1" w:lastColumn="0" w:noHBand="0" w:noVBand="0"/>
      </w:tblPr>
      <w:tblGrid>
        <w:gridCol w:w="5812"/>
        <w:gridCol w:w="5528"/>
      </w:tblGrid>
      <w:tr w:rsidR="00A058F6" w:rsidRPr="008642B6" w:rsidTr="00A058F6">
        <w:trPr>
          <w:trHeight w:val="299"/>
        </w:trPr>
        <w:tc>
          <w:tcPr>
            <w:tcW w:w="5812" w:type="dxa"/>
            <w:vAlign w:val="center"/>
          </w:tcPr>
          <w:p w:rsidR="00A058F6" w:rsidRPr="008642B6" w:rsidRDefault="00A058F6" w:rsidP="005F454A">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_______________________________________</w:t>
            </w:r>
          </w:p>
          <w:p w:rsidR="00A058F6" w:rsidRPr="008642B6" w:rsidRDefault="00A058F6" w:rsidP="005F454A">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5528" w:type="dxa"/>
            <w:vAlign w:val="center"/>
          </w:tcPr>
          <w:p w:rsidR="00A058F6" w:rsidRPr="008642B6" w:rsidRDefault="00A058F6" w:rsidP="005F454A">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w:t>
            </w:r>
          </w:p>
          <w:p w:rsidR="00A058F6" w:rsidRPr="008642B6" w:rsidRDefault="00A058F6" w:rsidP="005F454A">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A058F6" w:rsidRPr="008642B6" w:rsidRDefault="00A058F6" w:rsidP="00A058F6">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3062BF" w:rsidRPr="008642B6" w:rsidRDefault="00A058F6" w:rsidP="00002136">
      <w:pPr>
        <w:widowControl w:val="0"/>
        <w:shd w:val="clear" w:color="auto" w:fill="FFFFFF"/>
        <w:autoSpaceDE w:val="0"/>
        <w:autoSpaceDN w:val="0"/>
        <w:adjustRightInd w:val="0"/>
        <w:spacing w:before="120" w:after="120"/>
        <w:ind w:left="10"/>
        <w:jc w:val="both"/>
        <w:rPr>
          <w:b/>
          <w:iCs/>
          <w:color w:val="000000"/>
          <w:szCs w:val="24"/>
        </w:rPr>
      </w:pPr>
      <w:r w:rsidRPr="008642B6">
        <w:rPr>
          <w:color w:val="000000"/>
          <w:szCs w:val="24"/>
        </w:rPr>
        <w:t>Дата: « _____ » _________________ 2018 г.</w:t>
      </w:r>
    </w:p>
    <w:p w:rsidR="00002989" w:rsidRPr="008642B6" w:rsidRDefault="00002989">
      <w:pPr>
        <w:rPr>
          <w:b/>
          <w:iCs/>
          <w:color w:val="000000"/>
          <w:szCs w:val="24"/>
        </w:rPr>
        <w:sectPr w:rsidR="00002989" w:rsidRPr="008642B6" w:rsidSect="00CA2764">
          <w:pgSz w:w="16838" w:h="11906" w:orient="landscape"/>
          <w:pgMar w:top="851" w:right="1134" w:bottom="1418" w:left="539" w:header="709" w:footer="709" w:gutter="0"/>
          <w:pgNumType w:fmt="numberInDash"/>
          <w:cols w:space="708"/>
          <w:docGrid w:linePitch="360"/>
        </w:sectPr>
      </w:pPr>
    </w:p>
    <w:p w:rsidR="00210A57" w:rsidRPr="008642B6" w:rsidRDefault="00210A57" w:rsidP="00F15ECA">
      <w:pPr>
        <w:widowControl w:val="0"/>
        <w:shd w:val="clear" w:color="auto" w:fill="FFFFFF"/>
        <w:autoSpaceDE w:val="0"/>
        <w:autoSpaceDN w:val="0"/>
        <w:adjustRightInd w:val="0"/>
        <w:spacing w:before="120" w:after="120"/>
        <w:jc w:val="both"/>
        <w:rPr>
          <w:b/>
          <w:iCs/>
          <w:color w:val="000000"/>
          <w:szCs w:val="24"/>
        </w:rPr>
      </w:pPr>
      <w:r w:rsidRPr="008642B6">
        <w:rPr>
          <w:b/>
          <w:iCs/>
          <w:color w:val="000000"/>
          <w:szCs w:val="24"/>
        </w:rPr>
        <w:t xml:space="preserve">Форма № </w:t>
      </w:r>
      <w:r w:rsidR="00E028A9" w:rsidRPr="008642B6">
        <w:rPr>
          <w:b/>
          <w:iCs/>
          <w:color w:val="000000"/>
          <w:szCs w:val="24"/>
        </w:rPr>
        <w:t>19</w:t>
      </w:r>
      <w:r w:rsidRPr="008642B6">
        <w:rPr>
          <w:b/>
          <w:iCs/>
          <w:color w:val="000000"/>
          <w:szCs w:val="24"/>
        </w:rPr>
        <w:t xml:space="preserve">. </w:t>
      </w:r>
      <w:r w:rsidR="005F3FB4">
        <w:rPr>
          <w:b/>
          <w:iCs/>
          <w:color w:val="000000"/>
          <w:szCs w:val="24"/>
        </w:rPr>
        <w:t>Ценовое предложение</w:t>
      </w:r>
    </w:p>
    <w:p w:rsidR="00BD3C09" w:rsidRPr="008642B6" w:rsidRDefault="00BD3C09" w:rsidP="00BD3C09">
      <w:pPr>
        <w:widowControl w:val="0"/>
        <w:shd w:val="clear" w:color="auto" w:fill="FFFFFF"/>
        <w:autoSpaceDE w:val="0"/>
        <w:autoSpaceDN w:val="0"/>
        <w:adjustRightInd w:val="0"/>
        <w:spacing w:before="120" w:after="120"/>
        <w:ind w:left="426" w:right="96" w:hanging="426"/>
        <w:jc w:val="center"/>
        <w:rPr>
          <w:i/>
          <w:color w:val="000000"/>
          <w:szCs w:val="24"/>
        </w:rPr>
      </w:pPr>
      <w:r w:rsidRPr="008642B6">
        <w:rPr>
          <w:i/>
          <w:color w:val="000000"/>
          <w:szCs w:val="24"/>
        </w:rPr>
        <w:t>На бланке Организации-</w:t>
      </w:r>
      <w:proofErr w:type="spellStart"/>
      <w:r w:rsidRPr="008642B6">
        <w:rPr>
          <w:i/>
          <w:color w:val="000000"/>
          <w:szCs w:val="24"/>
        </w:rPr>
        <w:t>Участника</w:t>
      </w:r>
      <w:r w:rsidR="00002136" w:rsidRPr="008642B6">
        <w:rPr>
          <w:i/>
          <w:color w:val="000000"/>
          <w:szCs w:val="24"/>
        </w:rPr>
        <w:t>тендера</w:t>
      </w:r>
      <w:proofErr w:type="spellEnd"/>
      <w:r w:rsidRPr="008642B6">
        <w:rPr>
          <w:i/>
          <w:color w:val="000000"/>
          <w:szCs w:val="24"/>
        </w:rPr>
        <w:t xml:space="preserve"> (или ведущего Партнера Консорциума)</w:t>
      </w:r>
    </w:p>
    <w:p w:rsidR="00BD3C09" w:rsidRPr="008642B6" w:rsidRDefault="00BD3C09" w:rsidP="00BD3C09">
      <w:pPr>
        <w:widowControl w:val="0"/>
        <w:shd w:val="clear" w:color="auto" w:fill="FFFFFF"/>
        <w:autoSpaceDE w:val="0"/>
        <w:autoSpaceDN w:val="0"/>
        <w:adjustRightInd w:val="0"/>
        <w:spacing w:before="499"/>
        <w:ind w:left="5" w:firstLine="5807"/>
        <w:jc w:val="center"/>
        <w:rPr>
          <w:b/>
          <w:i/>
          <w:iCs/>
          <w:szCs w:val="24"/>
        </w:rPr>
      </w:pPr>
      <w:r w:rsidRPr="008642B6">
        <w:rPr>
          <w:b/>
          <w:i/>
          <w:iCs/>
          <w:szCs w:val="24"/>
        </w:rPr>
        <w:t>Ко</w:t>
      </w:r>
      <w:r w:rsidR="005F3FB4">
        <w:rPr>
          <w:b/>
          <w:i/>
          <w:iCs/>
          <w:szCs w:val="24"/>
        </w:rPr>
        <w:t xml:space="preserve">му: </w:t>
      </w:r>
      <w:r w:rsidR="004A5D6B">
        <w:rPr>
          <w:b/>
          <w:i/>
          <w:iCs/>
          <w:szCs w:val="24"/>
        </w:rPr>
        <w:t>Тендерной</w:t>
      </w:r>
      <w:r w:rsidRPr="008642B6">
        <w:rPr>
          <w:b/>
          <w:i/>
          <w:iCs/>
          <w:szCs w:val="24"/>
        </w:rPr>
        <w:t xml:space="preserve"> комиссии</w:t>
      </w:r>
    </w:p>
    <w:p w:rsidR="00BD3C09" w:rsidRPr="008642B6" w:rsidRDefault="00BD3C09" w:rsidP="00BD3C09">
      <w:pPr>
        <w:widowControl w:val="0"/>
        <w:shd w:val="clear" w:color="auto" w:fill="FFFFFF"/>
        <w:autoSpaceDE w:val="0"/>
        <w:autoSpaceDN w:val="0"/>
        <w:adjustRightInd w:val="0"/>
        <w:ind w:left="6" w:firstLine="5806"/>
        <w:jc w:val="center"/>
        <w:rPr>
          <w:i/>
          <w:iCs/>
          <w:szCs w:val="24"/>
        </w:rPr>
      </w:pPr>
      <w:r w:rsidRPr="008642B6">
        <w:rPr>
          <w:b/>
          <w:i/>
          <w:iCs/>
          <w:szCs w:val="24"/>
        </w:rPr>
        <w:t>по тендеру ____________</w:t>
      </w:r>
      <w:r w:rsidRPr="008642B6">
        <w:rPr>
          <w:i/>
          <w:iCs/>
          <w:szCs w:val="24"/>
        </w:rPr>
        <w:t xml:space="preserve">(указать </w:t>
      </w:r>
    </w:p>
    <w:p w:rsidR="00BD3C09" w:rsidRPr="008642B6" w:rsidRDefault="00BD3C09" w:rsidP="00BD3C09">
      <w:pPr>
        <w:widowControl w:val="0"/>
        <w:shd w:val="clear" w:color="auto" w:fill="FFFFFF"/>
        <w:autoSpaceDE w:val="0"/>
        <w:autoSpaceDN w:val="0"/>
        <w:adjustRightInd w:val="0"/>
        <w:ind w:left="6" w:firstLine="5806"/>
        <w:jc w:val="center"/>
        <w:rPr>
          <w:szCs w:val="24"/>
        </w:rPr>
      </w:pPr>
      <w:r w:rsidRPr="008642B6">
        <w:rPr>
          <w:i/>
          <w:iCs/>
          <w:szCs w:val="24"/>
        </w:rPr>
        <w:t>предмет тендера)</w:t>
      </w:r>
    </w:p>
    <w:p w:rsidR="00AE139B" w:rsidRPr="008642B6" w:rsidRDefault="00AE139B" w:rsidP="00AE139B">
      <w:pPr>
        <w:widowControl w:val="0"/>
        <w:shd w:val="clear" w:color="auto" w:fill="FFFFFF"/>
        <w:autoSpaceDE w:val="0"/>
        <w:autoSpaceDN w:val="0"/>
        <w:adjustRightInd w:val="0"/>
        <w:spacing w:before="264"/>
        <w:jc w:val="center"/>
        <w:rPr>
          <w:szCs w:val="24"/>
        </w:rPr>
      </w:pPr>
      <w:r w:rsidRPr="008642B6">
        <w:rPr>
          <w:b/>
          <w:bCs/>
          <w:szCs w:val="24"/>
        </w:rPr>
        <w:t>Уважаемые дамы и господа!</w:t>
      </w:r>
    </w:p>
    <w:p w:rsidR="00210A57" w:rsidRPr="008642B6" w:rsidRDefault="00AE139B" w:rsidP="00AE139B">
      <w:pPr>
        <w:shd w:val="clear" w:color="auto" w:fill="FFFFFF"/>
        <w:spacing w:before="120" w:after="120"/>
        <w:ind w:firstLine="578"/>
        <w:jc w:val="both"/>
        <w:rPr>
          <w:szCs w:val="24"/>
        </w:rPr>
      </w:pPr>
      <w:r w:rsidRPr="008642B6">
        <w:rPr>
          <w:spacing w:val="-3"/>
          <w:szCs w:val="24"/>
        </w:rPr>
        <w:t xml:space="preserve">Изучив тендерную </w:t>
      </w:r>
      <w:r w:rsidRPr="008642B6">
        <w:rPr>
          <w:szCs w:val="24"/>
        </w:rPr>
        <w:t>документацию на</w:t>
      </w:r>
      <w:r w:rsidRPr="008642B6">
        <w:rPr>
          <w:spacing w:val="-8"/>
          <w:szCs w:val="24"/>
        </w:rPr>
        <w:t xml:space="preserve"> участие в торгах </w:t>
      </w:r>
      <w:r w:rsidRPr="008642B6">
        <w:rPr>
          <w:bCs/>
          <w:iCs/>
          <w:szCs w:val="24"/>
        </w:rPr>
        <w:t xml:space="preserve">по </w:t>
      </w:r>
      <w:r w:rsidRPr="008642B6">
        <w:rPr>
          <w:szCs w:val="24"/>
        </w:rPr>
        <w:t xml:space="preserve">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 </w:t>
      </w:r>
      <w:r w:rsidR="00210A57" w:rsidRPr="008642B6">
        <w:rPr>
          <w:color w:val="000000"/>
          <w:szCs w:val="24"/>
        </w:rPr>
        <w:t>мы, нижеподписавшиеся ________________________</w:t>
      </w:r>
      <w:r w:rsidR="00210A57" w:rsidRPr="008642B6">
        <w:rPr>
          <w:i/>
          <w:iCs/>
          <w:color w:val="000000"/>
          <w:szCs w:val="24"/>
        </w:rPr>
        <w:t>(полное наименование Участника тендера</w:t>
      </w:r>
      <w:r w:rsidR="000F1504" w:rsidRPr="008642B6">
        <w:rPr>
          <w:i/>
          <w:iCs/>
          <w:color w:val="000000"/>
          <w:szCs w:val="24"/>
        </w:rPr>
        <w:t xml:space="preserve"> или ведущего Партнера Консорциума</w:t>
      </w:r>
      <w:r w:rsidR="00210A57" w:rsidRPr="008642B6">
        <w:rPr>
          <w:i/>
          <w:iCs/>
          <w:color w:val="000000"/>
          <w:szCs w:val="24"/>
        </w:rPr>
        <w:t xml:space="preserve">), </w:t>
      </w:r>
      <w:r w:rsidR="00210A57" w:rsidRPr="008642B6">
        <w:rPr>
          <w:color w:val="000000"/>
          <w:szCs w:val="24"/>
        </w:rPr>
        <w:t xml:space="preserve">предлагаем </w:t>
      </w:r>
      <w:r w:rsidR="00AD24E3" w:rsidRPr="008642B6">
        <w:rPr>
          <w:color w:val="000000"/>
          <w:szCs w:val="24"/>
        </w:rPr>
        <w:t xml:space="preserve">оказать консалтинговые услуги по разработке проектной </w:t>
      </w:r>
      <w:r w:rsidRPr="008642B6">
        <w:rPr>
          <w:color w:val="000000"/>
          <w:szCs w:val="24"/>
        </w:rPr>
        <w:t xml:space="preserve">и иной </w:t>
      </w:r>
      <w:r w:rsidR="00AD24E3" w:rsidRPr="008642B6">
        <w:rPr>
          <w:color w:val="000000"/>
          <w:szCs w:val="24"/>
        </w:rPr>
        <w:t xml:space="preserve">документации по проекту «Создание комплекса «Безопасный город» </w:t>
      </w:r>
      <w:r w:rsidR="00210A57" w:rsidRPr="008642B6">
        <w:rPr>
          <w:color w:val="000000"/>
          <w:szCs w:val="24"/>
        </w:rPr>
        <w:t xml:space="preserve">и </w:t>
      </w:r>
      <w:r w:rsidR="00D46120" w:rsidRPr="008642B6">
        <w:rPr>
          <w:color w:val="000000"/>
          <w:szCs w:val="24"/>
        </w:rPr>
        <w:t>выполн</w:t>
      </w:r>
      <w:r w:rsidR="00AD24E3" w:rsidRPr="008642B6">
        <w:rPr>
          <w:color w:val="000000"/>
          <w:szCs w:val="24"/>
        </w:rPr>
        <w:t xml:space="preserve">ить </w:t>
      </w:r>
      <w:r w:rsidR="00D46120" w:rsidRPr="008642B6">
        <w:rPr>
          <w:color w:val="000000"/>
          <w:szCs w:val="24"/>
        </w:rPr>
        <w:t>работ</w:t>
      </w:r>
      <w:r w:rsidR="00AD24E3" w:rsidRPr="008642B6">
        <w:rPr>
          <w:color w:val="000000"/>
          <w:szCs w:val="24"/>
        </w:rPr>
        <w:t>ы</w:t>
      </w:r>
      <w:r w:rsidR="004646C5">
        <w:rPr>
          <w:color w:val="000000"/>
          <w:szCs w:val="24"/>
        </w:rPr>
        <w:t xml:space="preserve"> </w:t>
      </w:r>
      <w:r w:rsidR="008C06A9" w:rsidRPr="008642B6">
        <w:rPr>
          <w:color w:val="000000"/>
          <w:szCs w:val="24"/>
        </w:rPr>
        <w:t xml:space="preserve">в </w:t>
      </w:r>
      <w:r w:rsidR="00210A57" w:rsidRPr="008642B6">
        <w:rPr>
          <w:color w:val="000000"/>
          <w:szCs w:val="24"/>
        </w:rPr>
        <w:t xml:space="preserve">соответствии с </w:t>
      </w:r>
      <w:r w:rsidR="00AD24E3" w:rsidRPr="008642B6">
        <w:rPr>
          <w:color w:val="000000"/>
          <w:szCs w:val="24"/>
        </w:rPr>
        <w:t>требованиями, указанными в т</w:t>
      </w:r>
      <w:r w:rsidR="00210A57" w:rsidRPr="008642B6">
        <w:rPr>
          <w:color w:val="000000"/>
          <w:szCs w:val="24"/>
        </w:rPr>
        <w:t>ендерной документац</w:t>
      </w:r>
      <w:r w:rsidR="00AD24E3" w:rsidRPr="008642B6">
        <w:rPr>
          <w:color w:val="000000"/>
          <w:szCs w:val="24"/>
        </w:rPr>
        <w:t>и</w:t>
      </w:r>
      <w:r w:rsidR="00210A57" w:rsidRPr="008642B6">
        <w:rPr>
          <w:color w:val="000000"/>
          <w:szCs w:val="24"/>
        </w:rPr>
        <w:t>и</w:t>
      </w:r>
      <w:r w:rsidR="004646C5">
        <w:rPr>
          <w:color w:val="000000"/>
          <w:szCs w:val="24"/>
        </w:rPr>
        <w:t xml:space="preserve"> </w:t>
      </w:r>
      <w:r w:rsidR="00210A57" w:rsidRPr="008642B6">
        <w:rPr>
          <w:color w:val="000000"/>
          <w:szCs w:val="24"/>
        </w:rPr>
        <w:t>на сумму _______________________</w:t>
      </w:r>
      <w:r w:rsidR="00210A57" w:rsidRPr="008642B6">
        <w:rPr>
          <w:i/>
          <w:iCs/>
          <w:color w:val="000000"/>
          <w:szCs w:val="24"/>
        </w:rPr>
        <w:t xml:space="preserve">(общая сумма тендерного предложения прописью и цифрами) </w:t>
      </w:r>
      <w:r w:rsidR="00210A57" w:rsidRPr="008642B6">
        <w:rPr>
          <w:color w:val="000000"/>
          <w:szCs w:val="24"/>
        </w:rPr>
        <w:t xml:space="preserve">или другие суммы, </w:t>
      </w:r>
      <w:r w:rsidR="00D460E6" w:rsidRPr="008642B6">
        <w:rPr>
          <w:color w:val="000000"/>
          <w:szCs w:val="24"/>
        </w:rPr>
        <w:t>подтверждённые</w:t>
      </w:r>
      <w:r w:rsidR="00210A57" w:rsidRPr="008642B6">
        <w:rPr>
          <w:color w:val="000000"/>
          <w:szCs w:val="24"/>
        </w:rPr>
        <w:t xml:space="preserve"> прилагаемой Таблицей цен, которая является частью настоящего </w:t>
      </w:r>
      <w:r w:rsidR="00AD24E3" w:rsidRPr="008642B6">
        <w:rPr>
          <w:color w:val="000000"/>
          <w:szCs w:val="24"/>
        </w:rPr>
        <w:t>т</w:t>
      </w:r>
      <w:r w:rsidR="00210A57" w:rsidRPr="008642B6">
        <w:rPr>
          <w:color w:val="000000"/>
          <w:szCs w:val="24"/>
        </w:rPr>
        <w:t>ендерного предложения.</w:t>
      </w:r>
    </w:p>
    <w:p w:rsidR="00210A57" w:rsidRPr="008642B6" w:rsidRDefault="00210A57" w:rsidP="00F15ECA">
      <w:pPr>
        <w:widowControl w:val="0"/>
        <w:shd w:val="clear" w:color="auto" w:fill="FFFFFF"/>
        <w:autoSpaceDE w:val="0"/>
        <w:autoSpaceDN w:val="0"/>
        <w:adjustRightInd w:val="0"/>
        <w:spacing w:before="120" w:after="120"/>
        <w:ind w:firstLine="600"/>
        <w:jc w:val="both"/>
        <w:rPr>
          <w:szCs w:val="24"/>
        </w:rPr>
      </w:pPr>
      <w:r w:rsidRPr="008642B6">
        <w:rPr>
          <w:color w:val="000000"/>
          <w:szCs w:val="24"/>
        </w:rPr>
        <w:t xml:space="preserve">Мы обязуемся </w:t>
      </w:r>
      <w:r w:rsidR="00AD24E3" w:rsidRPr="008642B6">
        <w:rPr>
          <w:color w:val="000000"/>
          <w:szCs w:val="24"/>
        </w:rPr>
        <w:t xml:space="preserve">выполнить работы и оказать услуги </w:t>
      </w:r>
      <w:r w:rsidRPr="008642B6">
        <w:rPr>
          <w:color w:val="000000"/>
          <w:szCs w:val="24"/>
        </w:rPr>
        <w:t xml:space="preserve">по </w:t>
      </w:r>
      <w:r w:rsidR="005F3FB4">
        <w:rPr>
          <w:color w:val="000000"/>
          <w:szCs w:val="24"/>
        </w:rPr>
        <w:t>договор</w:t>
      </w:r>
      <w:r w:rsidRPr="008642B6">
        <w:rPr>
          <w:color w:val="000000"/>
          <w:szCs w:val="24"/>
        </w:rPr>
        <w:t xml:space="preserve">у, который будет </w:t>
      </w:r>
      <w:r w:rsidR="00D460E6" w:rsidRPr="008642B6">
        <w:rPr>
          <w:color w:val="000000"/>
          <w:szCs w:val="24"/>
        </w:rPr>
        <w:t>заключён</w:t>
      </w:r>
      <w:r w:rsidRPr="008642B6">
        <w:rPr>
          <w:color w:val="000000"/>
          <w:szCs w:val="24"/>
        </w:rPr>
        <w:t xml:space="preserve"> с нами, в случае определения нас Победителем тендера, в полном соответствии с </w:t>
      </w:r>
      <w:r w:rsidR="00D460E6" w:rsidRPr="008642B6">
        <w:rPr>
          <w:color w:val="000000"/>
          <w:szCs w:val="24"/>
        </w:rPr>
        <w:t>оговорёнными</w:t>
      </w:r>
      <w:r w:rsidRPr="008642B6">
        <w:rPr>
          <w:color w:val="000000"/>
          <w:szCs w:val="24"/>
        </w:rPr>
        <w:t xml:space="preserve"> условиями тендера.</w:t>
      </w:r>
    </w:p>
    <w:p w:rsidR="00210A57" w:rsidRPr="008642B6" w:rsidRDefault="00210A57" w:rsidP="00F15ECA">
      <w:pPr>
        <w:widowControl w:val="0"/>
        <w:shd w:val="clear" w:color="auto" w:fill="FFFFFF"/>
        <w:autoSpaceDE w:val="0"/>
        <w:autoSpaceDN w:val="0"/>
        <w:adjustRightInd w:val="0"/>
        <w:spacing w:before="120" w:after="120"/>
        <w:ind w:left="38" w:right="10" w:firstLine="696"/>
        <w:jc w:val="both"/>
        <w:rPr>
          <w:szCs w:val="24"/>
        </w:rPr>
      </w:pPr>
      <w:r w:rsidRPr="008642B6">
        <w:rPr>
          <w:color w:val="000000"/>
          <w:szCs w:val="24"/>
        </w:rPr>
        <w:t xml:space="preserve">Мы согласны придерживаться положений настоящего тендерного предложения в течение </w:t>
      </w:r>
      <w:r w:rsidR="00AE139B" w:rsidRPr="008642B6">
        <w:rPr>
          <w:color w:val="000000"/>
          <w:szCs w:val="24"/>
        </w:rPr>
        <w:t>9</w:t>
      </w:r>
      <w:r w:rsidRPr="008642B6">
        <w:rPr>
          <w:color w:val="000000"/>
          <w:szCs w:val="24"/>
        </w:rPr>
        <w:t>0 дней, начиная с даты, установленной как день окончания приёма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210A57" w:rsidRPr="008642B6" w:rsidRDefault="00210A57" w:rsidP="00F15ECA">
      <w:pPr>
        <w:widowControl w:val="0"/>
        <w:shd w:val="clear" w:color="auto" w:fill="FFFFFF"/>
        <w:autoSpaceDE w:val="0"/>
        <w:autoSpaceDN w:val="0"/>
        <w:adjustRightInd w:val="0"/>
        <w:spacing w:before="120" w:after="120"/>
        <w:ind w:left="48" w:firstLine="691"/>
        <w:jc w:val="both"/>
        <w:rPr>
          <w:szCs w:val="24"/>
        </w:rPr>
      </w:pPr>
      <w:r w:rsidRPr="008642B6">
        <w:rPr>
          <w:color w:val="000000"/>
          <w:szCs w:val="24"/>
        </w:rPr>
        <w:t xml:space="preserve">До подготовки и оформления официального </w:t>
      </w:r>
      <w:r w:rsidR="005F3FB4">
        <w:rPr>
          <w:color w:val="000000"/>
          <w:szCs w:val="24"/>
        </w:rPr>
        <w:t>договора</w:t>
      </w:r>
      <w:r w:rsidR="004646C5">
        <w:rPr>
          <w:color w:val="000000"/>
          <w:szCs w:val="24"/>
        </w:rPr>
        <w:t xml:space="preserve"> </w:t>
      </w:r>
      <w:r w:rsidRPr="008642B6">
        <w:rPr>
          <w:color w:val="000000"/>
          <w:szCs w:val="24"/>
        </w:rPr>
        <w:t xml:space="preserve">с Заказчиком данное тендерное предложение вместе с Вашим письменным подтверждением о его приёме </w:t>
      </w:r>
      <w:proofErr w:type="gramStart"/>
      <w:r w:rsidRPr="008642B6">
        <w:rPr>
          <w:color w:val="000000"/>
          <w:szCs w:val="24"/>
        </w:rPr>
        <w:t>и  уведомлением</w:t>
      </w:r>
      <w:proofErr w:type="gramEnd"/>
      <w:r w:rsidRPr="008642B6">
        <w:rPr>
          <w:color w:val="000000"/>
          <w:szCs w:val="24"/>
        </w:rPr>
        <w:t xml:space="preserve"> на</w:t>
      </w:r>
      <w:r w:rsidR="004646C5">
        <w:rPr>
          <w:color w:val="000000"/>
          <w:szCs w:val="24"/>
        </w:rPr>
        <w:t xml:space="preserve"> </w:t>
      </w:r>
      <w:r w:rsidRPr="008642B6">
        <w:rPr>
          <w:color w:val="000000"/>
          <w:szCs w:val="24"/>
        </w:rPr>
        <w:t xml:space="preserve">со присуждении </w:t>
      </w:r>
      <w:r w:rsidR="005F3FB4">
        <w:rPr>
          <w:color w:val="000000"/>
          <w:szCs w:val="24"/>
        </w:rPr>
        <w:t>договора</w:t>
      </w:r>
      <w:r w:rsidR="004646C5">
        <w:rPr>
          <w:color w:val="000000"/>
          <w:szCs w:val="24"/>
        </w:rPr>
        <w:t xml:space="preserve"> </w:t>
      </w:r>
      <w:r w:rsidRPr="008642B6">
        <w:rPr>
          <w:color w:val="000000"/>
          <w:szCs w:val="24"/>
        </w:rPr>
        <w:t xml:space="preserve">будут играть роль обязательного </w:t>
      </w:r>
      <w:r w:rsidR="005F3FB4">
        <w:rPr>
          <w:color w:val="000000"/>
          <w:szCs w:val="24"/>
        </w:rPr>
        <w:t>договора</w:t>
      </w:r>
      <w:r w:rsidR="004646C5">
        <w:rPr>
          <w:color w:val="000000"/>
          <w:szCs w:val="24"/>
        </w:rPr>
        <w:t xml:space="preserve"> </w:t>
      </w:r>
      <w:r w:rsidRPr="008642B6">
        <w:rPr>
          <w:color w:val="000000"/>
          <w:szCs w:val="24"/>
        </w:rPr>
        <w:t>между нами.</w:t>
      </w:r>
    </w:p>
    <w:p w:rsidR="00210A57" w:rsidRPr="008642B6" w:rsidRDefault="00210A57" w:rsidP="00F15ECA">
      <w:pPr>
        <w:widowControl w:val="0"/>
        <w:shd w:val="clear" w:color="auto" w:fill="FFFFFF"/>
        <w:autoSpaceDE w:val="0"/>
        <w:autoSpaceDN w:val="0"/>
        <w:adjustRightInd w:val="0"/>
        <w:spacing w:before="120" w:after="120"/>
        <w:ind w:firstLine="709"/>
        <w:jc w:val="both"/>
        <w:rPr>
          <w:color w:val="000000"/>
          <w:szCs w:val="24"/>
        </w:rPr>
      </w:pPr>
      <w:r w:rsidRPr="008642B6">
        <w:rPr>
          <w:color w:val="000000"/>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210A57" w:rsidRPr="008642B6" w:rsidRDefault="00210A57" w:rsidP="00E64A57">
      <w:pPr>
        <w:widowControl w:val="0"/>
        <w:shd w:val="clear" w:color="auto" w:fill="FFFFFF"/>
        <w:autoSpaceDE w:val="0"/>
        <w:autoSpaceDN w:val="0"/>
        <w:adjustRightInd w:val="0"/>
        <w:spacing w:before="120" w:after="120"/>
        <w:ind w:firstLine="700"/>
        <w:jc w:val="both"/>
      </w:pPr>
      <w:r w:rsidRPr="008642B6">
        <w:t>Приложения:</w:t>
      </w:r>
    </w:p>
    <w:p w:rsidR="00210A57" w:rsidRPr="008642B6" w:rsidRDefault="005C4C05" w:rsidP="00FC61D1">
      <w:pPr>
        <w:widowControl w:val="0"/>
        <w:numPr>
          <w:ilvl w:val="0"/>
          <w:numId w:val="5"/>
        </w:numPr>
        <w:shd w:val="clear" w:color="auto" w:fill="FFFFFF"/>
        <w:autoSpaceDE w:val="0"/>
        <w:autoSpaceDN w:val="0"/>
        <w:adjustRightInd w:val="0"/>
        <w:spacing w:before="120"/>
        <w:jc w:val="both"/>
        <w:rPr>
          <w:iCs/>
        </w:rPr>
      </w:pPr>
      <w:r w:rsidRPr="008642B6">
        <w:rPr>
          <w:iCs/>
        </w:rPr>
        <w:t xml:space="preserve">таблица цен на </w:t>
      </w:r>
      <w:r w:rsidR="00B93483" w:rsidRPr="008642B6">
        <w:rPr>
          <w:iCs/>
        </w:rPr>
        <w:t xml:space="preserve">оказание услуг и выполнение работ </w:t>
      </w:r>
      <w:r w:rsidR="00210A57" w:rsidRPr="008642B6">
        <w:rPr>
          <w:b/>
          <w:iCs/>
        </w:rPr>
        <w:t>(Форма №</w:t>
      </w:r>
      <w:r w:rsidR="00BA56A5" w:rsidRPr="008642B6">
        <w:rPr>
          <w:b/>
          <w:iCs/>
        </w:rPr>
        <w:t>2</w:t>
      </w:r>
      <w:r w:rsidR="00E028A9" w:rsidRPr="008642B6">
        <w:rPr>
          <w:b/>
          <w:iCs/>
        </w:rPr>
        <w:t>0</w:t>
      </w:r>
      <w:r w:rsidR="00210A57" w:rsidRPr="008642B6">
        <w:rPr>
          <w:b/>
          <w:iCs/>
        </w:rPr>
        <w:t xml:space="preserve">) </w:t>
      </w:r>
      <w:r w:rsidR="00210A57" w:rsidRPr="008642B6">
        <w:rPr>
          <w:iCs/>
        </w:rPr>
        <w:t>на ____ л</w:t>
      </w:r>
      <w:r w:rsidR="00210A57" w:rsidRPr="008642B6">
        <w:rPr>
          <w:iCs/>
          <w:lang w:val="uz-Cyrl-UZ"/>
        </w:rPr>
        <w:t>.</w:t>
      </w:r>
    </w:p>
    <w:p w:rsidR="00210A57" w:rsidRPr="008642B6" w:rsidRDefault="00210A57" w:rsidP="00FC61D1">
      <w:pPr>
        <w:widowControl w:val="0"/>
        <w:numPr>
          <w:ilvl w:val="0"/>
          <w:numId w:val="5"/>
        </w:numPr>
        <w:shd w:val="clear" w:color="auto" w:fill="FFFFFF"/>
        <w:autoSpaceDE w:val="0"/>
        <w:autoSpaceDN w:val="0"/>
        <w:adjustRightInd w:val="0"/>
        <w:spacing w:before="120"/>
        <w:jc w:val="both"/>
        <w:rPr>
          <w:iCs/>
        </w:rPr>
      </w:pPr>
      <w:r w:rsidRPr="008642B6">
        <w:rPr>
          <w:iCs/>
        </w:rPr>
        <w:t>и</w:t>
      </w:r>
      <w:r w:rsidRPr="008642B6">
        <w:t>нформация о выполнении Участником тендера основных условий</w:t>
      </w:r>
      <w:r w:rsidR="005F3FB4">
        <w:t xml:space="preserve"> ценового предложения </w:t>
      </w:r>
      <w:r w:rsidRPr="008642B6">
        <w:rPr>
          <w:b/>
          <w:iCs/>
        </w:rPr>
        <w:t>(Форма №</w:t>
      </w:r>
      <w:r w:rsidR="00BA56A5" w:rsidRPr="008642B6">
        <w:rPr>
          <w:b/>
          <w:iCs/>
        </w:rPr>
        <w:t>2</w:t>
      </w:r>
      <w:r w:rsidR="00E028A9" w:rsidRPr="008642B6">
        <w:rPr>
          <w:b/>
          <w:iCs/>
        </w:rPr>
        <w:t>1</w:t>
      </w:r>
      <w:r w:rsidRPr="008642B6">
        <w:rPr>
          <w:b/>
          <w:iCs/>
        </w:rPr>
        <w:t xml:space="preserve">) </w:t>
      </w:r>
      <w:r w:rsidRPr="008642B6">
        <w:rPr>
          <w:iCs/>
        </w:rPr>
        <w:t>на ____ л</w:t>
      </w:r>
      <w:r w:rsidRPr="008642B6">
        <w:rPr>
          <w:iCs/>
          <w:lang w:val="uz-Cyrl-UZ"/>
        </w:rPr>
        <w:t>.</w:t>
      </w:r>
    </w:p>
    <w:p w:rsidR="00BA56A5" w:rsidRPr="008642B6" w:rsidRDefault="00BA56A5" w:rsidP="00BA56A5">
      <w:pPr>
        <w:widowControl w:val="0"/>
        <w:shd w:val="clear" w:color="auto" w:fill="FFFFFF"/>
        <w:autoSpaceDE w:val="0"/>
        <w:autoSpaceDN w:val="0"/>
        <w:adjustRightInd w:val="0"/>
        <w:spacing w:before="120"/>
        <w:ind w:left="961"/>
        <w:jc w:val="both"/>
        <w:rPr>
          <w:iCs/>
        </w:rPr>
      </w:pPr>
    </w:p>
    <w:tbl>
      <w:tblPr>
        <w:tblW w:w="0" w:type="auto"/>
        <w:tblInd w:w="108" w:type="dxa"/>
        <w:tblLook w:val="00A0" w:firstRow="1" w:lastRow="0" w:firstColumn="1" w:lastColumn="0" w:noHBand="0" w:noVBand="0"/>
      </w:tblPr>
      <w:tblGrid>
        <w:gridCol w:w="4989"/>
        <w:gridCol w:w="4756"/>
      </w:tblGrid>
      <w:tr w:rsidR="00210A57" w:rsidRPr="008642B6" w:rsidTr="00BA56A5">
        <w:trPr>
          <w:trHeight w:val="299"/>
        </w:trPr>
        <w:tc>
          <w:tcPr>
            <w:tcW w:w="4989" w:type="dxa"/>
            <w:vAlign w:val="center"/>
          </w:tcPr>
          <w:p w:rsidR="00210A57" w:rsidRPr="008642B6" w:rsidRDefault="00210A57" w:rsidP="00F553AD">
            <w:pPr>
              <w:widowControl w:val="0"/>
              <w:shd w:val="clear" w:color="auto" w:fill="FFFFFF"/>
              <w:autoSpaceDE w:val="0"/>
              <w:autoSpaceDN w:val="0"/>
              <w:adjustRightInd w:val="0"/>
              <w:spacing w:before="120" w:after="120"/>
              <w:jc w:val="both"/>
              <w:rPr>
                <w:i/>
                <w:iCs/>
                <w:color w:val="000000"/>
                <w:szCs w:val="24"/>
              </w:rPr>
            </w:pPr>
            <w:r w:rsidRPr="008642B6">
              <w:rPr>
                <w:color w:val="000000"/>
                <w:szCs w:val="24"/>
              </w:rPr>
              <w:br w:type="page"/>
            </w:r>
            <w:r w:rsidRPr="008642B6">
              <w:rPr>
                <w:i/>
                <w:iCs/>
                <w:color w:val="000000"/>
                <w:szCs w:val="24"/>
              </w:rPr>
              <w:t>_________</w:t>
            </w:r>
            <w:r w:rsidR="00A058F6" w:rsidRPr="008642B6">
              <w:rPr>
                <w:i/>
                <w:iCs/>
                <w:color w:val="000000"/>
                <w:szCs w:val="24"/>
              </w:rPr>
              <w:t>______________________________</w:t>
            </w:r>
          </w:p>
          <w:p w:rsidR="00210A57" w:rsidRPr="008642B6" w:rsidRDefault="00210A57" w:rsidP="00F553AD">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4756" w:type="dxa"/>
            <w:vAlign w:val="center"/>
          </w:tcPr>
          <w:p w:rsidR="00BA56A5" w:rsidRPr="008642B6" w:rsidRDefault="00BA56A5" w:rsidP="00F553AD">
            <w:pPr>
              <w:widowControl w:val="0"/>
              <w:tabs>
                <w:tab w:val="left" w:pos="355"/>
              </w:tabs>
              <w:autoSpaceDE w:val="0"/>
              <w:autoSpaceDN w:val="0"/>
              <w:adjustRightInd w:val="0"/>
              <w:spacing w:before="120" w:after="120"/>
              <w:jc w:val="both"/>
              <w:rPr>
                <w:i/>
                <w:iCs/>
                <w:color w:val="000000"/>
                <w:szCs w:val="24"/>
              </w:rPr>
            </w:pPr>
          </w:p>
          <w:p w:rsidR="00210A57" w:rsidRPr="008642B6" w:rsidRDefault="00210A57" w:rsidP="00F553AD">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w:t>
            </w:r>
            <w:r w:rsidR="00BA56A5" w:rsidRPr="008642B6">
              <w:rPr>
                <w:i/>
                <w:iCs/>
                <w:color w:val="000000"/>
                <w:szCs w:val="24"/>
              </w:rPr>
              <w:t>_____________________________</w:t>
            </w:r>
          </w:p>
          <w:p w:rsidR="00210A57" w:rsidRPr="008642B6" w:rsidRDefault="00210A57" w:rsidP="00F553AD">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210A57" w:rsidRPr="008642B6" w:rsidRDefault="00210A57" w:rsidP="00F15ECA">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210A57" w:rsidRPr="008642B6" w:rsidRDefault="00AC62A8" w:rsidP="00F15ECA">
      <w:pPr>
        <w:widowControl w:val="0"/>
        <w:shd w:val="clear" w:color="auto" w:fill="FFFFFF"/>
        <w:autoSpaceDE w:val="0"/>
        <w:autoSpaceDN w:val="0"/>
        <w:adjustRightInd w:val="0"/>
        <w:spacing w:before="120" w:after="120"/>
        <w:ind w:left="10"/>
        <w:jc w:val="both"/>
        <w:rPr>
          <w:color w:val="000000"/>
          <w:szCs w:val="24"/>
        </w:rPr>
      </w:pPr>
      <w:r w:rsidRPr="008642B6">
        <w:rPr>
          <w:color w:val="000000"/>
          <w:szCs w:val="24"/>
        </w:rPr>
        <w:t>Дата: « _____</w:t>
      </w:r>
      <w:r w:rsidR="00210A57" w:rsidRPr="008642B6">
        <w:rPr>
          <w:color w:val="000000"/>
          <w:szCs w:val="24"/>
        </w:rPr>
        <w:t xml:space="preserve"> » _________________ 201</w:t>
      </w:r>
      <w:r w:rsidR="00B93483" w:rsidRPr="008642B6">
        <w:rPr>
          <w:color w:val="000000"/>
          <w:szCs w:val="24"/>
        </w:rPr>
        <w:t>8</w:t>
      </w:r>
      <w:r w:rsidR="00210A57" w:rsidRPr="008642B6">
        <w:rPr>
          <w:color w:val="000000"/>
          <w:szCs w:val="24"/>
        </w:rPr>
        <w:t xml:space="preserve"> г.</w:t>
      </w:r>
    </w:p>
    <w:p w:rsidR="00210A57" w:rsidRPr="008642B6" w:rsidRDefault="00210A57" w:rsidP="003062BF">
      <w:pPr>
        <w:widowControl w:val="0"/>
        <w:shd w:val="clear" w:color="auto" w:fill="FFFFFF"/>
        <w:autoSpaceDE w:val="0"/>
        <w:autoSpaceDN w:val="0"/>
        <w:adjustRightInd w:val="0"/>
        <w:rPr>
          <w:b/>
          <w:bCs/>
          <w:color w:val="000000"/>
          <w:szCs w:val="24"/>
        </w:rPr>
      </w:pPr>
      <w:r w:rsidRPr="008642B6">
        <w:rPr>
          <w:b/>
          <w:bCs/>
          <w:color w:val="000000"/>
          <w:szCs w:val="24"/>
        </w:rPr>
        <w:br w:type="page"/>
        <w:t>Форма №</w:t>
      </w:r>
      <w:r w:rsidR="00327139" w:rsidRPr="008642B6">
        <w:rPr>
          <w:b/>
          <w:bCs/>
          <w:color w:val="000000"/>
          <w:szCs w:val="24"/>
        </w:rPr>
        <w:t>2</w:t>
      </w:r>
      <w:r w:rsidR="00E028A9" w:rsidRPr="008642B6">
        <w:rPr>
          <w:b/>
          <w:bCs/>
          <w:color w:val="000000"/>
          <w:szCs w:val="24"/>
        </w:rPr>
        <w:t>0</w:t>
      </w:r>
      <w:r w:rsidR="0059254C" w:rsidRPr="008642B6">
        <w:rPr>
          <w:b/>
          <w:bCs/>
          <w:color w:val="000000"/>
          <w:szCs w:val="24"/>
        </w:rPr>
        <w:t>.</w:t>
      </w:r>
      <w:r w:rsidR="003062BF" w:rsidRPr="008642B6">
        <w:rPr>
          <w:b/>
          <w:iCs/>
          <w:color w:val="000000"/>
          <w:szCs w:val="24"/>
        </w:rPr>
        <w:t>Таблицацен на оказание услуг и выполнение работ</w:t>
      </w:r>
    </w:p>
    <w:p w:rsidR="003062BF" w:rsidRPr="008642B6" w:rsidRDefault="003062BF" w:rsidP="00F15ECA">
      <w:pPr>
        <w:widowControl w:val="0"/>
        <w:shd w:val="clear" w:color="auto" w:fill="FFFFFF"/>
        <w:autoSpaceDE w:val="0"/>
        <w:autoSpaceDN w:val="0"/>
        <w:adjustRightInd w:val="0"/>
        <w:ind w:firstLine="601"/>
        <w:jc w:val="center"/>
        <w:rPr>
          <w:b/>
          <w:iCs/>
          <w:color w:val="000000"/>
          <w:szCs w:val="24"/>
        </w:rPr>
      </w:pPr>
    </w:p>
    <w:p w:rsidR="00210A57" w:rsidRPr="008642B6" w:rsidRDefault="00210A57" w:rsidP="00F15ECA">
      <w:pPr>
        <w:widowControl w:val="0"/>
        <w:shd w:val="clear" w:color="auto" w:fill="FFFFFF"/>
        <w:autoSpaceDE w:val="0"/>
        <w:autoSpaceDN w:val="0"/>
        <w:adjustRightInd w:val="0"/>
        <w:ind w:firstLine="601"/>
        <w:jc w:val="center"/>
        <w:rPr>
          <w:b/>
          <w:iCs/>
          <w:color w:val="000000"/>
          <w:szCs w:val="24"/>
        </w:rPr>
      </w:pPr>
      <w:r w:rsidRPr="008642B6">
        <w:rPr>
          <w:b/>
          <w:iCs/>
          <w:color w:val="000000"/>
          <w:szCs w:val="24"/>
        </w:rPr>
        <w:t>Таблица</w:t>
      </w:r>
    </w:p>
    <w:p w:rsidR="00210A57" w:rsidRPr="008642B6" w:rsidRDefault="00210A57" w:rsidP="00F15ECA">
      <w:pPr>
        <w:widowControl w:val="0"/>
        <w:shd w:val="clear" w:color="auto" w:fill="FFFFFF"/>
        <w:autoSpaceDE w:val="0"/>
        <w:autoSpaceDN w:val="0"/>
        <w:adjustRightInd w:val="0"/>
        <w:ind w:firstLine="601"/>
        <w:jc w:val="center"/>
        <w:rPr>
          <w:b/>
          <w:iCs/>
          <w:color w:val="000000"/>
          <w:szCs w:val="24"/>
        </w:rPr>
      </w:pPr>
      <w:r w:rsidRPr="008642B6">
        <w:rPr>
          <w:b/>
          <w:iCs/>
          <w:color w:val="000000"/>
          <w:szCs w:val="24"/>
        </w:rPr>
        <w:t xml:space="preserve">цен на </w:t>
      </w:r>
      <w:r w:rsidR="00B93483" w:rsidRPr="008642B6">
        <w:rPr>
          <w:b/>
          <w:iCs/>
          <w:color w:val="000000"/>
          <w:szCs w:val="24"/>
        </w:rPr>
        <w:t>оказание услуг и выполнение работ</w:t>
      </w:r>
    </w:p>
    <w:p w:rsidR="00EA459A" w:rsidRPr="008642B6" w:rsidRDefault="00EA459A" w:rsidP="00EA459A">
      <w:pPr>
        <w:widowControl w:val="0"/>
        <w:tabs>
          <w:tab w:val="left" w:pos="676"/>
          <w:tab w:val="left" w:pos="1440"/>
        </w:tabs>
        <w:suppressAutoHyphens/>
        <w:autoSpaceDE w:val="0"/>
        <w:autoSpaceDN w:val="0"/>
        <w:adjustRightInd w:val="0"/>
        <w:jc w:val="center"/>
        <w:rPr>
          <w:szCs w:val="24"/>
        </w:rPr>
      </w:pPr>
      <w:r w:rsidRPr="008642B6">
        <w:rPr>
          <w:b/>
          <w:szCs w:val="24"/>
        </w:rPr>
        <w:t xml:space="preserve">по </w:t>
      </w:r>
      <w:r w:rsidR="00DC2F8A" w:rsidRPr="008642B6">
        <w:rPr>
          <w:b/>
          <w:szCs w:val="24"/>
        </w:rPr>
        <w:t>тендеру</w:t>
      </w:r>
      <w:r w:rsidRPr="008642B6">
        <w:rPr>
          <w:b/>
          <w:szCs w:val="24"/>
        </w:rPr>
        <w:t xml:space="preserve"> _______________________ </w:t>
      </w:r>
      <w:r w:rsidRPr="008642B6">
        <w:rPr>
          <w:szCs w:val="24"/>
        </w:rPr>
        <w:t>(</w:t>
      </w:r>
      <w:r w:rsidRPr="008642B6">
        <w:rPr>
          <w:i/>
          <w:szCs w:val="24"/>
        </w:rPr>
        <w:t xml:space="preserve"> указать  </w:t>
      </w:r>
      <w:r w:rsidR="00DC2F8A" w:rsidRPr="008642B6">
        <w:rPr>
          <w:i/>
          <w:szCs w:val="24"/>
        </w:rPr>
        <w:t>предмет тендера</w:t>
      </w:r>
      <w:r w:rsidRPr="008642B6">
        <w:rPr>
          <w:szCs w:val="24"/>
        </w:rPr>
        <w:t>)</w:t>
      </w:r>
    </w:p>
    <w:p w:rsidR="00EA459A" w:rsidRPr="008642B6" w:rsidRDefault="00EA459A" w:rsidP="00EA459A">
      <w:pPr>
        <w:widowControl w:val="0"/>
        <w:shd w:val="clear" w:color="auto" w:fill="FFFFFF"/>
        <w:autoSpaceDE w:val="0"/>
        <w:autoSpaceDN w:val="0"/>
        <w:adjustRightInd w:val="0"/>
        <w:ind w:left="125"/>
        <w:jc w:val="center"/>
        <w:rPr>
          <w:b/>
          <w:bCs/>
          <w:color w:val="000000"/>
          <w:szCs w:val="24"/>
        </w:rPr>
      </w:pPr>
    </w:p>
    <w:p w:rsidR="00210A57" w:rsidRPr="008642B6" w:rsidRDefault="00210A57" w:rsidP="00F15ECA">
      <w:pPr>
        <w:widowControl w:val="0"/>
        <w:shd w:val="clear" w:color="auto" w:fill="FFFFFF"/>
        <w:autoSpaceDE w:val="0"/>
        <w:autoSpaceDN w:val="0"/>
        <w:adjustRightInd w:val="0"/>
        <w:spacing w:before="120"/>
        <w:ind w:left="11"/>
        <w:jc w:val="both"/>
        <w:rPr>
          <w:szCs w:val="24"/>
        </w:rPr>
      </w:pPr>
      <w:r w:rsidRPr="008642B6">
        <w:rPr>
          <w:b/>
          <w:bCs/>
          <w:color w:val="000000"/>
          <w:szCs w:val="24"/>
        </w:rPr>
        <w:t>Цены выражены в ______________</w:t>
      </w:r>
      <w:r w:rsidR="00B93483" w:rsidRPr="008642B6">
        <w:rPr>
          <w:b/>
          <w:bCs/>
          <w:color w:val="000000"/>
          <w:szCs w:val="24"/>
        </w:rPr>
        <w:t>____________</w:t>
      </w:r>
      <w:r w:rsidRPr="008642B6">
        <w:rPr>
          <w:b/>
          <w:bCs/>
          <w:color w:val="000000"/>
          <w:szCs w:val="24"/>
        </w:rPr>
        <w:t xml:space="preserve">______ </w:t>
      </w:r>
    </w:p>
    <w:p w:rsidR="00210A57" w:rsidRPr="008642B6" w:rsidRDefault="00210A57" w:rsidP="00F15ECA">
      <w:pPr>
        <w:widowControl w:val="0"/>
        <w:shd w:val="clear" w:color="auto" w:fill="FFFFFF"/>
        <w:autoSpaceDE w:val="0"/>
        <w:autoSpaceDN w:val="0"/>
        <w:adjustRightInd w:val="0"/>
        <w:ind w:left="2739" w:hanging="896"/>
        <w:jc w:val="both"/>
        <w:rPr>
          <w:i/>
          <w:iCs/>
          <w:color w:val="000000"/>
          <w:szCs w:val="24"/>
        </w:rPr>
      </w:pPr>
      <w:r w:rsidRPr="008642B6">
        <w:rPr>
          <w:i/>
          <w:iCs/>
          <w:color w:val="000000"/>
          <w:szCs w:val="24"/>
        </w:rPr>
        <w:t>(наименование валюты)</w:t>
      </w:r>
    </w:p>
    <w:tbl>
      <w:tblPr>
        <w:tblW w:w="10065"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4946"/>
        <w:gridCol w:w="2588"/>
        <w:gridCol w:w="2089"/>
      </w:tblGrid>
      <w:tr w:rsidR="00B93483" w:rsidRPr="008642B6" w:rsidTr="00B93483">
        <w:trPr>
          <w:trHeight w:hRule="exact" w:val="1068"/>
        </w:trPr>
        <w:tc>
          <w:tcPr>
            <w:tcW w:w="442" w:type="dxa"/>
            <w:shd w:val="clear" w:color="auto" w:fill="FFFFFF"/>
            <w:vAlign w:val="center"/>
          </w:tcPr>
          <w:p w:rsidR="00B93483" w:rsidRPr="008642B6" w:rsidRDefault="00B93483" w:rsidP="00C049E8">
            <w:pPr>
              <w:widowControl w:val="0"/>
              <w:shd w:val="clear" w:color="auto" w:fill="FFFFFF"/>
              <w:autoSpaceDE w:val="0"/>
              <w:autoSpaceDN w:val="0"/>
              <w:adjustRightInd w:val="0"/>
              <w:spacing w:before="120" w:after="120"/>
              <w:ind w:left="29"/>
              <w:jc w:val="center"/>
              <w:rPr>
                <w:b/>
                <w:szCs w:val="22"/>
              </w:rPr>
            </w:pPr>
            <w:r w:rsidRPr="008642B6">
              <w:rPr>
                <w:b/>
                <w:color w:val="000000"/>
                <w:sz w:val="22"/>
                <w:szCs w:val="22"/>
              </w:rPr>
              <w:t>№</w:t>
            </w:r>
          </w:p>
        </w:tc>
        <w:tc>
          <w:tcPr>
            <w:tcW w:w="4946" w:type="dxa"/>
            <w:shd w:val="clear" w:color="auto" w:fill="FFFFFF"/>
            <w:vAlign w:val="center"/>
          </w:tcPr>
          <w:p w:rsidR="00B93483" w:rsidRPr="008642B6" w:rsidRDefault="00B93483" w:rsidP="00C049E8">
            <w:pPr>
              <w:widowControl w:val="0"/>
              <w:shd w:val="clear" w:color="auto" w:fill="FFFFFF"/>
              <w:autoSpaceDE w:val="0"/>
              <w:autoSpaceDN w:val="0"/>
              <w:adjustRightInd w:val="0"/>
              <w:spacing w:before="120" w:after="120"/>
              <w:ind w:right="470"/>
              <w:jc w:val="center"/>
              <w:rPr>
                <w:b/>
                <w:color w:val="000000"/>
                <w:szCs w:val="22"/>
              </w:rPr>
            </w:pPr>
            <w:r w:rsidRPr="008642B6">
              <w:rPr>
                <w:b/>
                <w:color w:val="000000"/>
                <w:sz w:val="22"/>
                <w:szCs w:val="22"/>
              </w:rPr>
              <w:t xml:space="preserve">Наименование работ и услуг </w:t>
            </w:r>
          </w:p>
          <w:p w:rsidR="00B93483" w:rsidRPr="008642B6" w:rsidRDefault="00B93483" w:rsidP="00C049E8">
            <w:pPr>
              <w:widowControl w:val="0"/>
              <w:shd w:val="clear" w:color="auto" w:fill="FFFFFF"/>
              <w:autoSpaceDE w:val="0"/>
              <w:autoSpaceDN w:val="0"/>
              <w:adjustRightInd w:val="0"/>
              <w:spacing w:before="120" w:after="120"/>
              <w:ind w:right="470"/>
              <w:jc w:val="center"/>
              <w:rPr>
                <w:b/>
                <w:szCs w:val="22"/>
              </w:rPr>
            </w:pPr>
          </w:p>
        </w:tc>
        <w:tc>
          <w:tcPr>
            <w:tcW w:w="2588" w:type="dxa"/>
            <w:shd w:val="clear" w:color="auto" w:fill="FFFFFF"/>
            <w:vAlign w:val="center"/>
          </w:tcPr>
          <w:p w:rsidR="00B93483" w:rsidRPr="008642B6" w:rsidRDefault="00B93483" w:rsidP="00A94BDB">
            <w:pPr>
              <w:widowControl w:val="0"/>
              <w:shd w:val="clear" w:color="auto" w:fill="FFFFFF"/>
              <w:autoSpaceDE w:val="0"/>
              <w:autoSpaceDN w:val="0"/>
              <w:adjustRightInd w:val="0"/>
              <w:spacing w:before="120" w:after="120"/>
              <w:jc w:val="center"/>
              <w:rPr>
                <w:b/>
                <w:szCs w:val="22"/>
              </w:rPr>
            </w:pPr>
            <w:r w:rsidRPr="008642B6">
              <w:rPr>
                <w:b/>
                <w:szCs w:val="22"/>
              </w:rPr>
              <w:t>Стоимость</w:t>
            </w:r>
          </w:p>
        </w:tc>
        <w:tc>
          <w:tcPr>
            <w:tcW w:w="2089" w:type="dxa"/>
            <w:shd w:val="clear" w:color="auto" w:fill="FFFFFF"/>
            <w:vAlign w:val="center"/>
          </w:tcPr>
          <w:p w:rsidR="00B93483" w:rsidRPr="008642B6" w:rsidRDefault="00B93483" w:rsidP="00C049E8">
            <w:pPr>
              <w:widowControl w:val="0"/>
              <w:shd w:val="clear" w:color="auto" w:fill="FFFFFF"/>
              <w:autoSpaceDE w:val="0"/>
              <w:autoSpaceDN w:val="0"/>
              <w:adjustRightInd w:val="0"/>
              <w:spacing w:before="120" w:after="120"/>
              <w:jc w:val="center"/>
              <w:rPr>
                <w:b/>
                <w:szCs w:val="22"/>
              </w:rPr>
            </w:pPr>
            <w:r w:rsidRPr="008642B6">
              <w:rPr>
                <w:b/>
                <w:color w:val="000000"/>
                <w:sz w:val="22"/>
                <w:szCs w:val="22"/>
              </w:rPr>
              <w:t>Примечание</w:t>
            </w:r>
          </w:p>
        </w:tc>
      </w:tr>
      <w:tr w:rsidR="00B93483" w:rsidRPr="008642B6" w:rsidTr="00AC62A8">
        <w:trPr>
          <w:trHeight w:hRule="exact" w:val="1126"/>
        </w:trPr>
        <w:tc>
          <w:tcPr>
            <w:tcW w:w="442" w:type="dxa"/>
            <w:shd w:val="clear" w:color="auto" w:fill="FFFFFF"/>
          </w:tcPr>
          <w:p w:rsidR="00B93483" w:rsidRPr="008642B6" w:rsidRDefault="00AC62A8" w:rsidP="00F553AD">
            <w:pPr>
              <w:widowControl w:val="0"/>
              <w:shd w:val="clear" w:color="auto" w:fill="FFFFFF"/>
              <w:autoSpaceDE w:val="0"/>
              <w:autoSpaceDN w:val="0"/>
              <w:adjustRightInd w:val="0"/>
              <w:spacing w:before="120" w:after="120"/>
              <w:jc w:val="center"/>
              <w:rPr>
                <w:sz w:val="20"/>
              </w:rPr>
            </w:pPr>
            <w:r w:rsidRPr="008642B6">
              <w:rPr>
                <w:sz w:val="20"/>
              </w:rPr>
              <w:t>1</w:t>
            </w:r>
          </w:p>
        </w:tc>
        <w:tc>
          <w:tcPr>
            <w:tcW w:w="4946" w:type="dxa"/>
            <w:shd w:val="clear" w:color="auto" w:fill="FFFFFF"/>
          </w:tcPr>
          <w:p w:rsidR="00AC62A8" w:rsidRPr="008642B6" w:rsidRDefault="00AC62A8" w:rsidP="00AC62A8">
            <w:pPr>
              <w:jc w:val="both"/>
              <w:rPr>
                <w:szCs w:val="24"/>
              </w:rPr>
            </w:pP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p w:rsidR="00B93483" w:rsidRPr="008642B6" w:rsidRDefault="00B93483" w:rsidP="00AC62A8">
            <w:pPr>
              <w:ind w:firstLine="567"/>
              <w:jc w:val="both"/>
              <w:rPr>
                <w:sz w:val="20"/>
              </w:rPr>
            </w:pPr>
          </w:p>
        </w:tc>
        <w:tc>
          <w:tcPr>
            <w:tcW w:w="2588" w:type="dxa"/>
            <w:shd w:val="clear" w:color="auto" w:fill="FFFFFF"/>
          </w:tcPr>
          <w:p w:rsidR="00B93483" w:rsidRPr="008642B6" w:rsidRDefault="00B93483" w:rsidP="00A94BDB">
            <w:pPr>
              <w:widowControl w:val="0"/>
              <w:shd w:val="clear" w:color="auto" w:fill="FFFFFF"/>
              <w:autoSpaceDE w:val="0"/>
              <w:autoSpaceDN w:val="0"/>
              <w:adjustRightInd w:val="0"/>
              <w:spacing w:before="120" w:after="120"/>
              <w:jc w:val="center"/>
              <w:rPr>
                <w:sz w:val="20"/>
              </w:rPr>
            </w:pPr>
          </w:p>
        </w:tc>
        <w:tc>
          <w:tcPr>
            <w:tcW w:w="2089" w:type="dxa"/>
            <w:shd w:val="clear" w:color="auto" w:fill="FFFFFF"/>
          </w:tcPr>
          <w:p w:rsidR="00B93483" w:rsidRPr="008642B6" w:rsidRDefault="00B93483" w:rsidP="00F553AD">
            <w:pPr>
              <w:widowControl w:val="0"/>
              <w:shd w:val="clear" w:color="auto" w:fill="FFFFFF"/>
              <w:autoSpaceDE w:val="0"/>
              <w:autoSpaceDN w:val="0"/>
              <w:adjustRightInd w:val="0"/>
              <w:spacing w:before="120" w:after="120"/>
              <w:jc w:val="center"/>
              <w:rPr>
                <w:sz w:val="20"/>
              </w:rPr>
            </w:pPr>
          </w:p>
        </w:tc>
      </w:tr>
      <w:tr w:rsidR="00327139" w:rsidRPr="008642B6" w:rsidTr="00AC62A8">
        <w:trPr>
          <w:trHeight w:hRule="exact" w:val="858"/>
        </w:trPr>
        <w:tc>
          <w:tcPr>
            <w:tcW w:w="442" w:type="dxa"/>
            <w:shd w:val="clear" w:color="auto" w:fill="FFFFFF"/>
          </w:tcPr>
          <w:p w:rsidR="00327139" w:rsidRPr="008642B6" w:rsidRDefault="00AC62A8" w:rsidP="00F553AD">
            <w:pPr>
              <w:widowControl w:val="0"/>
              <w:shd w:val="clear" w:color="auto" w:fill="FFFFFF"/>
              <w:autoSpaceDE w:val="0"/>
              <w:autoSpaceDN w:val="0"/>
              <w:adjustRightInd w:val="0"/>
              <w:spacing w:before="120" w:after="120"/>
              <w:jc w:val="center"/>
              <w:rPr>
                <w:sz w:val="20"/>
              </w:rPr>
            </w:pPr>
            <w:r w:rsidRPr="008642B6">
              <w:rPr>
                <w:sz w:val="20"/>
              </w:rPr>
              <w:t>2</w:t>
            </w:r>
          </w:p>
        </w:tc>
        <w:tc>
          <w:tcPr>
            <w:tcW w:w="4946" w:type="dxa"/>
            <w:shd w:val="clear" w:color="auto" w:fill="FFFFFF"/>
          </w:tcPr>
          <w:p w:rsidR="00AC62A8" w:rsidRPr="008642B6" w:rsidRDefault="00AC62A8" w:rsidP="00AC62A8">
            <w:pPr>
              <w:jc w:val="both"/>
              <w:rPr>
                <w:szCs w:val="24"/>
              </w:rPr>
            </w:pPr>
            <w:r w:rsidRPr="008642B6">
              <w:rPr>
                <w:szCs w:val="24"/>
              </w:rPr>
              <w:t>Разработка Концепции создания и дальнейшего развития комплекса «Безопасный город» в Республики Узбекистан;</w:t>
            </w:r>
          </w:p>
          <w:p w:rsidR="00327139" w:rsidRPr="008642B6" w:rsidRDefault="00327139" w:rsidP="00F553AD">
            <w:pPr>
              <w:widowControl w:val="0"/>
              <w:shd w:val="clear" w:color="auto" w:fill="FFFFFF"/>
              <w:autoSpaceDE w:val="0"/>
              <w:autoSpaceDN w:val="0"/>
              <w:adjustRightInd w:val="0"/>
              <w:spacing w:before="120" w:after="120"/>
              <w:jc w:val="center"/>
              <w:rPr>
                <w:sz w:val="20"/>
              </w:rPr>
            </w:pPr>
          </w:p>
        </w:tc>
        <w:tc>
          <w:tcPr>
            <w:tcW w:w="2588" w:type="dxa"/>
            <w:shd w:val="clear" w:color="auto" w:fill="FFFFFF"/>
          </w:tcPr>
          <w:p w:rsidR="00327139" w:rsidRPr="008642B6" w:rsidRDefault="00327139" w:rsidP="00A94BDB">
            <w:pPr>
              <w:widowControl w:val="0"/>
              <w:shd w:val="clear" w:color="auto" w:fill="FFFFFF"/>
              <w:autoSpaceDE w:val="0"/>
              <w:autoSpaceDN w:val="0"/>
              <w:adjustRightInd w:val="0"/>
              <w:spacing w:before="120" w:after="120"/>
              <w:jc w:val="center"/>
              <w:rPr>
                <w:sz w:val="20"/>
              </w:rPr>
            </w:pPr>
          </w:p>
        </w:tc>
        <w:tc>
          <w:tcPr>
            <w:tcW w:w="2089" w:type="dxa"/>
            <w:shd w:val="clear" w:color="auto" w:fill="FFFFFF"/>
          </w:tcPr>
          <w:p w:rsidR="00327139" w:rsidRPr="008642B6" w:rsidRDefault="00327139" w:rsidP="00F553AD">
            <w:pPr>
              <w:widowControl w:val="0"/>
              <w:shd w:val="clear" w:color="auto" w:fill="FFFFFF"/>
              <w:autoSpaceDE w:val="0"/>
              <w:autoSpaceDN w:val="0"/>
              <w:adjustRightInd w:val="0"/>
              <w:spacing w:before="120" w:after="120"/>
              <w:jc w:val="center"/>
              <w:rPr>
                <w:sz w:val="20"/>
              </w:rPr>
            </w:pPr>
          </w:p>
        </w:tc>
      </w:tr>
      <w:tr w:rsidR="00AC62A8" w:rsidRPr="008642B6" w:rsidTr="00AC62A8">
        <w:trPr>
          <w:trHeight w:hRule="exact" w:val="1376"/>
        </w:trPr>
        <w:tc>
          <w:tcPr>
            <w:tcW w:w="442"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r w:rsidRPr="008642B6">
              <w:rPr>
                <w:sz w:val="20"/>
              </w:rPr>
              <w:t>3</w:t>
            </w:r>
          </w:p>
        </w:tc>
        <w:tc>
          <w:tcPr>
            <w:tcW w:w="4946" w:type="dxa"/>
            <w:shd w:val="clear" w:color="auto" w:fill="FFFFFF"/>
          </w:tcPr>
          <w:p w:rsidR="00AC62A8" w:rsidRPr="008642B6" w:rsidRDefault="00AC62A8" w:rsidP="00AC62A8">
            <w:pPr>
              <w:jc w:val="both"/>
              <w:rPr>
                <w:szCs w:val="24"/>
              </w:rPr>
            </w:pPr>
            <w:r w:rsidRPr="008642B6">
              <w:rPr>
                <w:szCs w:val="24"/>
              </w:rPr>
              <w:t>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w:t>
            </w:r>
          </w:p>
          <w:p w:rsidR="00AC62A8" w:rsidRPr="008642B6" w:rsidRDefault="00AC62A8" w:rsidP="00F553AD">
            <w:pPr>
              <w:widowControl w:val="0"/>
              <w:shd w:val="clear" w:color="auto" w:fill="FFFFFF"/>
              <w:autoSpaceDE w:val="0"/>
              <w:autoSpaceDN w:val="0"/>
              <w:adjustRightInd w:val="0"/>
              <w:spacing w:before="120" w:after="120"/>
              <w:jc w:val="center"/>
              <w:rPr>
                <w:sz w:val="20"/>
              </w:rPr>
            </w:pPr>
          </w:p>
        </w:tc>
        <w:tc>
          <w:tcPr>
            <w:tcW w:w="2588" w:type="dxa"/>
            <w:shd w:val="clear" w:color="auto" w:fill="FFFFFF"/>
          </w:tcPr>
          <w:p w:rsidR="00AC62A8" w:rsidRPr="008642B6" w:rsidRDefault="00AC62A8" w:rsidP="00A94BDB">
            <w:pPr>
              <w:widowControl w:val="0"/>
              <w:shd w:val="clear" w:color="auto" w:fill="FFFFFF"/>
              <w:autoSpaceDE w:val="0"/>
              <w:autoSpaceDN w:val="0"/>
              <w:adjustRightInd w:val="0"/>
              <w:spacing w:before="120" w:after="120"/>
              <w:jc w:val="center"/>
              <w:rPr>
                <w:sz w:val="20"/>
              </w:rPr>
            </w:pPr>
          </w:p>
        </w:tc>
        <w:tc>
          <w:tcPr>
            <w:tcW w:w="2089"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p>
        </w:tc>
      </w:tr>
      <w:tr w:rsidR="00AC62A8" w:rsidRPr="008642B6" w:rsidTr="005F3FB4">
        <w:trPr>
          <w:trHeight w:hRule="exact" w:val="845"/>
        </w:trPr>
        <w:tc>
          <w:tcPr>
            <w:tcW w:w="442"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r w:rsidRPr="008642B6">
              <w:rPr>
                <w:sz w:val="20"/>
              </w:rPr>
              <w:t>4</w:t>
            </w:r>
          </w:p>
        </w:tc>
        <w:tc>
          <w:tcPr>
            <w:tcW w:w="4946" w:type="dxa"/>
            <w:shd w:val="clear" w:color="auto" w:fill="FFFFFF"/>
          </w:tcPr>
          <w:p w:rsidR="00AC62A8" w:rsidRPr="008642B6" w:rsidRDefault="00AC62A8" w:rsidP="00AC62A8">
            <w:pPr>
              <w:jc w:val="both"/>
              <w:rPr>
                <w:szCs w:val="24"/>
              </w:rPr>
            </w:pPr>
            <w:r w:rsidRPr="008642B6">
              <w:rPr>
                <w:szCs w:val="24"/>
              </w:rPr>
              <w:t xml:space="preserve">Разработка </w:t>
            </w:r>
            <w:r w:rsidR="005F3FB4">
              <w:rPr>
                <w:szCs w:val="24"/>
              </w:rPr>
              <w:t xml:space="preserve">Генерального </w:t>
            </w:r>
            <w:r w:rsidRPr="008642B6">
              <w:rPr>
                <w:szCs w:val="24"/>
              </w:rPr>
              <w:t>технического задания на создание и развитие комплекса «Безопасный город» в г. Ташкенте;</w:t>
            </w:r>
          </w:p>
          <w:p w:rsidR="00AC62A8" w:rsidRPr="008642B6" w:rsidRDefault="00AC62A8" w:rsidP="00F553AD">
            <w:pPr>
              <w:widowControl w:val="0"/>
              <w:shd w:val="clear" w:color="auto" w:fill="FFFFFF"/>
              <w:autoSpaceDE w:val="0"/>
              <w:autoSpaceDN w:val="0"/>
              <w:adjustRightInd w:val="0"/>
              <w:spacing w:before="120" w:after="120"/>
              <w:jc w:val="center"/>
              <w:rPr>
                <w:sz w:val="20"/>
              </w:rPr>
            </w:pPr>
          </w:p>
        </w:tc>
        <w:tc>
          <w:tcPr>
            <w:tcW w:w="2588" w:type="dxa"/>
            <w:shd w:val="clear" w:color="auto" w:fill="FFFFFF"/>
          </w:tcPr>
          <w:p w:rsidR="00AC62A8" w:rsidRPr="008642B6" w:rsidRDefault="00AC62A8" w:rsidP="00A94BDB">
            <w:pPr>
              <w:widowControl w:val="0"/>
              <w:shd w:val="clear" w:color="auto" w:fill="FFFFFF"/>
              <w:autoSpaceDE w:val="0"/>
              <w:autoSpaceDN w:val="0"/>
              <w:adjustRightInd w:val="0"/>
              <w:spacing w:before="120" w:after="120"/>
              <w:jc w:val="center"/>
              <w:rPr>
                <w:sz w:val="20"/>
              </w:rPr>
            </w:pPr>
          </w:p>
        </w:tc>
        <w:tc>
          <w:tcPr>
            <w:tcW w:w="2089"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p>
        </w:tc>
      </w:tr>
      <w:tr w:rsidR="00AC62A8" w:rsidRPr="008642B6" w:rsidTr="00AC62A8">
        <w:trPr>
          <w:trHeight w:hRule="exact" w:val="851"/>
        </w:trPr>
        <w:tc>
          <w:tcPr>
            <w:tcW w:w="442"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r w:rsidRPr="008642B6">
              <w:rPr>
                <w:sz w:val="20"/>
              </w:rPr>
              <w:t>5</w:t>
            </w:r>
          </w:p>
        </w:tc>
        <w:tc>
          <w:tcPr>
            <w:tcW w:w="4946" w:type="dxa"/>
            <w:shd w:val="clear" w:color="auto" w:fill="FFFFFF"/>
          </w:tcPr>
          <w:p w:rsidR="00AC62A8" w:rsidRPr="008642B6" w:rsidRDefault="00AC62A8" w:rsidP="00AC62A8">
            <w:pPr>
              <w:jc w:val="both"/>
              <w:rPr>
                <w:szCs w:val="24"/>
              </w:rPr>
            </w:pPr>
            <w:r w:rsidRPr="008642B6">
              <w:rPr>
                <w:szCs w:val="24"/>
              </w:rPr>
              <w:t>Разработка предварительного технико-экономического расчета на создание комплекса «Безопасный город» в г. Ташкенте.</w:t>
            </w:r>
          </w:p>
          <w:p w:rsidR="00AC62A8" w:rsidRPr="008642B6" w:rsidRDefault="00AC62A8" w:rsidP="00F553AD">
            <w:pPr>
              <w:widowControl w:val="0"/>
              <w:shd w:val="clear" w:color="auto" w:fill="FFFFFF"/>
              <w:autoSpaceDE w:val="0"/>
              <w:autoSpaceDN w:val="0"/>
              <w:adjustRightInd w:val="0"/>
              <w:spacing w:before="120" w:after="120"/>
              <w:jc w:val="center"/>
              <w:rPr>
                <w:sz w:val="20"/>
              </w:rPr>
            </w:pPr>
          </w:p>
        </w:tc>
        <w:tc>
          <w:tcPr>
            <w:tcW w:w="2588" w:type="dxa"/>
            <w:shd w:val="clear" w:color="auto" w:fill="FFFFFF"/>
          </w:tcPr>
          <w:p w:rsidR="00AC62A8" w:rsidRPr="008642B6" w:rsidRDefault="00AC62A8" w:rsidP="00A94BDB">
            <w:pPr>
              <w:widowControl w:val="0"/>
              <w:shd w:val="clear" w:color="auto" w:fill="FFFFFF"/>
              <w:autoSpaceDE w:val="0"/>
              <w:autoSpaceDN w:val="0"/>
              <w:adjustRightInd w:val="0"/>
              <w:spacing w:before="120" w:after="120"/>
              <w:jc w:val="center"/>
              <w:rPr>
                <w:sz w:val="20"/>
              </w:rPr>
            </w:pPr>
          </w:p>
        </w:tc>
        <w:tc>
          <w:tcPr>
            <w:tcW w:w="2089" w:type="dxa"/>
            <w:shd w:val="clear" w:color="auto" w:fill="FFFFFF"/>
          </w:tcPr>
          <w:p w:rsidR="00AC62A8" w:rsidRPr="008642B6" w:rsidRDefault="00AC62A8" w:rsidP="00F553AD">
            <w:pPr>
              <w:widowControl w:val="0"/>
              <w:shd w:val="clear" w:color="auto" w:fill="FFFFFF"/>
              <w:autoSpaceDE w:val="0"/>
              <w:autoSpaceDN w:val="0"/>
              <w:adjustRightInd w:val="0"/>
              <w:spacing w:before="120" w:after="120"/>
              <w:jc w:val="center"/>
              <w:rPr>
                <w:sz w:val="20"/>
              </w:rPr>
            </w:pPr>
          </w:p>
        </w:tc>
      </w:tr>
    </w:tbl>
    <w:p w:rsidR="00BB13F5" w:rsidRPr="008642B6" w:rsidRDefault="00BB13F5" w:rsidP="00F15ECA">
      <w:pPr>
        <w:widowControl w:val="0"/>
        <w:shd w:val="clear" w:color="auto" w:fill="FFFFFF"/>
        <w:autoSpaceDE w:val="0"/>
        <w:autoSpaceDN w:val="0"/>
        <w:adjustRightInd w:val="0"/>
        <w:spacing w:before="120" w:after="120"/>
        <w:jc w:val="both"/>
        <w:rPr>
          <w:b/>
          <w:color w:val="000000"/>
          <w:szCs w:val="24"/>
        </w:rPr>
      </w:pPr>
    </w:p>
    <w:p w:rsidR="00210A57" w:rsidRPr="008642B6" w:rsidRDefault="00210A57" w:rsidP="00F15ECA">
      <w:pPr>
        <w:widowControl w:val="0"/>
        <w:shd w:val="clear" w:color="auto" w:fill="FFFFFF"/>
        <w:autoSpaceDE w:val="0"/>
        <w:autoSpaceDN w:val="0"/>
        <w:adjustRightInd w:val="0"/>
        <w:spacing w:before="120" w:after="120"/>
        <w:jc w:val="both"/>
        <w:rPr>
          <w:b/>
          <w:i/>
          <w:iCs/>
          <w:color w:val="000000"/>
          <w:szCs w:val="24"/>
        </w:rPr>
      </w:pPr>
      <w:r w:rsidRPr="008642B6">
        <w:rPr>
          <w:b/>
          <w:color w:val="000000"/>
          <w:szCs w:val="24"/>
        </w:rPr>
        <w:t>Общая сумма предложения цифрами и прописью______________________________</w:t>
      </w:r>
    </w:p>
    <w:p w:rsidR="00AC62A8" w:rsidRPr="008642B6" w:rsidRDefault="00AC62A8" w:rsidP="00327139">
      <w:pPr>
        <w:shd w:val="clear" w:color="auto" w:fill="FFFFFF"/>
        <w:tabs>
          <w:tab w:val="left" w:pos="811"/>
        </w:tabs>
        <w:spacing w:before="120" w:after="120"/>
        <w:jc w:val="both"/>
        <w:rPr>
          <w:b/>
          <w:bCs/>
          <w:i/>
          <w:iCs/>
          <w:spacing w:val="-6"/>
          <w:szCs w:val="24"/>
        </w:rPr>
      </w:pPr>
    </w:p>
    <w:p w:rsidR="00327139" w:rsidRPr="008642B6" w:rsidRDefault="00327139" w:rsidP="00327139">
      <w:pPr>
        <w:shd w:val="clear" w:color="auto" w:fill="FFFFFF"/>
        <w:tabs>
          <w:tab w:val="left" w:pos="811"/>
        </w:tabs>
        <w:spacing w:before="120" w:after="120"/>
        <w:jc w:val="both"/>
        <w:rPr>
          <w:spacing w:val="-6"/>
          <w:szCs w:val="24"/>
        </w:rPr>
      </w:pPr>
      <w:r w:rsidRPr="008642B6">
        <w:rPr>
          <w:spacing w:val="-6"/>
          <w:szCs w:val="24"/>
        </w:rPr>
        <w:t xml:space="preserve">В </w:t>
      </w:r>
      <w:r w:rsidR="00AC62A8" w:rsidRPr="008642B6">
        <w:rPr>
          <w:spacing w:val="-6"/>
          <w:szCs w:val="24"/>
        </w:rPr>
        <w:t xml:space="preserve">вышеуказанную </w:t>
      </w:r>
      <w:r w:rsidRPr="008642B6">
        <w:rPr>
          <w:spacing w:val="-6"/>
          <w:szCs w:val="24"/>
        </w:rPr>
        <w:t>стоимость услуг</w:t>
      </w:r>
      <w:r w:rsidR="00BB13F5" w:rsidRPr="008642B6">
        <w:rPr>
          <w:spacing w:val="-6"/>
          <w:szCs w:val="24"/>
        </w:rPr>
        <w:t xml:space="preserve"> входят</w:t>
      </w:r>
      <w:r w:rsidRPr="008642B6">
        <w:rPr>
          <w:spacing w:val="-6"/>
          <w:szCs w:val="24"/>
        </w:rPr>
        <w:t xml:space="preserve"> расходы по налогам</w:t>
      </w:r>
      <w:r w:rsidR="00BB13F5" w:rsidRPr="008642B6">
        <w:rPr>
          <w:spacing w:val="-6"/>
          <w:szCs w:val="24"/>
        </w:rPr>
        <w:t xml:space="preserve">, пошлинам и иным </w:t>
      </w:r>
      <w:r w:rsidRPr="008642B6">
        <w:rPr>
          <w:spacing w:val="-6"/>
          <w:szCs w:val="24"/>
        </w:rPr>
        <w:t>обязательным платежам</w:t>
      </w:r>
      <w:r w:rsidR="00BB13F5" w:rsidRPr="008642B6">
        <w:rPr>
          <w:spacing w:val="-6"/>
          <w:szCs w:val="24"/>
        </w:rPr>
        <w:t xml:space="preserve">, </w:t>
      </w:r>
      <w:r w:rsidR="00BB13F5" w:rsidRPr="008642B6">
        <w:rPr>
          <w:szCs w:val="24"/>
        </w:rPr>
        <w:t>расходы, связанные с приездом, проживанием и отъездом наших специалистов в Республике Узбекистан, а также иные издержки и затраты, необходимые для выполнения работ</w:t>
      </w:r>
      <w:r w:rsidRPr="008642B6">
        <w:rPr>
          <w:spacing w:val="-6"/>
          <w:szCs w:val="24"/>
        </w:rPr>
        <w:t>.</w:t>
      </w:r>
    </w:p>
    <w:p w:rsidR="00327139" w:rsidRPr="008642B6" w:rsidRDefault="00327139" w:rsidP="00327139">
      <w:pPr>
        <w:shd w:val="clear" w:color="auto" w:fill="FFFFFF"/>
        <w:tabs>
          <w:tab w:val="left" w:pos="811"/>
        </w:tabs>
        <w:spacing w:before="120" w:after="120"/>
        <w:jc w:val="both"/>
        <w:rPr>
          <w:b/>
          <w:bCs/>
          <w:spacing w:val="-6"/>
          <w:szCs w:val="24"/>
        </w:rPr>
      </w:pPr>
      <w:r w:rsidRPr="008642B6">
        <w:rPr>
          <w:spacing w:val="-6"/>
          <w:szCs w:val="24"/>
        </w:rPr>
        <w:t>Цены, установленные Участником</w:t>
      </w:r>
      <w:r w:rsidR="00AC62A8" w:rsidRPr="008642B6">
        <w:rPr>
          <w:spacing w:val="-6"/>
          <w:szCs w:val="24"/>
        </w:rPr>
        <w:t xml:space="preserve"> тендера</w:t>
      </w:r>
      <w:r w:rsidRPr="008642B6">
        <w:rPr>
          <w:spacing w:val="-6"/>
          <w:szCs w:val="24"/>
        </w:rPr>
        <w:t>, будут фиксированы в период до полного исполнения обязательств по реализации услуг, и не будут подвергаться изменению, за исключением случаев, предусмотренных законодательством Республики Узбекистан.</w:t>
      </w:r>
    </w:p>
    <w:p w:rsidR="0033796A" w:rsidRPr="008642B6" w:rsidRDefault="0033796A" w:rsidP="00BB13F5">
      <w:pPr>
        <w:widowControl w:val="0"/>
        <w:shd w:val="clear" w:color="auto" w:fill="FFFFFF"/>
        <w:tabs>
          <w:tab w:val="left" w:pos="811"/>
        </w:tabs>
        <w:autoSpaceDE w:val="0"/>
        <w:autoSpaceDN w:val="0"/>
        <w:adjustRightInd w:val="0"/>
        <w:spacing w:before="120" w:after="120"/>
        <w:jc w:val="both"/>
        <w:rPr>
          <w:b/>
          <w:strike/>
          <w:color w:val="000000"/>
          <w:szCs w:val="24"/>
        </w:rPr>
      </w:pPr>
    </w:p>
    <w:tbl>
      <w:tblPr>
        <w:tblW w:w="0" w:type="auto"/>
        <w:tblInd w:w="108" w:type="dxa"/>
        <w:tblLook w:val="00A0" w:firstRow="1" w:lastRow="0" w:firstColumn="1" w:lastColumn="0" w:noHBand="0" w:noVBand="0"/>
      </w:tblPr>
      <w:tblGrid>
        <w:gridCol w:w="4849"/>
        <w:gridCol w:w="4896"/>
      </w:tblGrid>
      <w:tr w:rsidR="0033796A" w:rsidRPr="008642B6" w:rsidTr="0033796A">
        <w:trPr>
          <w:trHeight w:val="299"/>
        </w:trPr>
        <w:tc>
          <w:tcPr>
            <w:tcW w:w="4925" w:type="dxa"/>
            <w:vAlign w:val="center"/>
          </w:tcPr>
          <w:p w:rsidR="0033796A" w:rsidRPr="008642B6" w:rsidRDefault="0033796A" w:rsidP="00FF7A1C">
            <w:pPr>
              <w:widowControl w:val="0"/>
              <w:shd w:val="clear" w:color="auto" w:fill="FFFFFF"/>
              <w:autoSpaceDE w:val="0"/>
              <w:autoSpaceDN w:val="0"/>
              <w:adjustRightInd w:val="0"/>
              <w:spacing w:before="120" w:after="120"/>
              <w:jc w:val="both"/>
              <w:rPr>
                <w:i/>
                <w:iCs/>
                <w:color w:val="000000"/>
                <w:szCs w:val="24"/>
              </w:rPr>
            </w:pPr>
            <w:r w:rsidRPr="008642B6">
              <w:rPr>
                <w:i/>
                <w:iCs/>
                <w:color w:val="000000"/>
                <w:szCs w:val="24"/>
              </w:rPr>
              <w:t>__________________________________</w:t>
            </w:r>
            <w:r w:rsidR="00002136" w:rsidRPr="008642B6">
              <w:rPr>
                <w:i/>
                <w:iCs/>
                <w:color w:val="000000"/>
                <w:szCs w:val="24"/>
              </w:rPr>
              <w:t>__</w:t>
            </w:r>
          </w:p>
          <w:p w:rsidR="0033796A" w:rsidRPr="008642B6" w:rsidRDefault="0033796A" w:rsidP="00FF7A1C">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4820" w:type="dxa"/>
            <w:vAlign w:val="center"/>
          </w:tcPr>
          <w:p w:rsidR="0033796A" w:rsidRPr="008642B6" w:rsidRDefault="0033796A" w:rsidP="00FF7A1C">
            <w:pPr>
              <w:widowControl w:val="0"/>
              <w:tabs>
                <w:tab w:val="left" w:pos="355"/>
              </w:tabs>
              <w:autoSpaceDE w:val="0"/>
              <w:autoSpaceDN w:val="0"/>
              <w:adjustRightInd w:val="0"/>
              <w:spacing w:before="120" w:after="120"/>
              <w:jc w:val="both"/>
              <w:rPr>
                <w:i/>
                <w:iCs/>
                <w:color w:val="000000"/>
                <w:szCs w:val="24"/>
              </w:rPr>
            </w:pPr>
            <w:r w:rsidRPr="008642B6">
              <w:rPr>
                <w:i/>
                <w:iCs/>
                <w:color w:val="000000"/>
                <w:szCs w:val="24"/>
              </w:rPr>
              <w:t>_______________________________________</w:t>
            </w:r>
          </w:p>
          <w:p w:rsidR="0033796A" w:rsidRPr="008642B6" w:rsidRDefault="0033796A" w:rsidP="00FF7A1C">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33796A" w:rsidRPr="008642B6" w:rsidRDefault="0033796A" w:rsidP="0033796A">
      <w:pPr>
        <w:widowControl w:val="0"/>
        <w:shd w:val="clear" w:color="auto" w:fill="FFFFFF"/>
        <w:autoSpaceDE w:val="0"/>
        <w:autoSpaceDN w:val="0"/>
        <w:adjustRightInd w:val="0"/>
        <w:spacing w:before="120" w:after="120"/>
        <w:ind w:left="5"/>
        <w:jc w:val="both"/>
        <w:rPr>
          <w:b/>
          <w:szCs w:val="24"/>
        </w:rPr>
      </w:pPr>
      <w:r w:rsidRPr="008642B6">
        <w:rPr>
          <w:b/>
          <w:color w:val="000000"/>
          <w:szCs w:val="24"/>
        </w:rPr>
        <w:t>М.П.</w:t>
      </w:r>
    </w:p>
    <w:p w:rsidR="00AC62A8" w:rsidRPr="008642B6" w:rsidRDefault="0033796A" w:rsidP="00BB13F5">
      <w:pPr>
        <w:widowControl w:val="0"/>
        <w:shd w:val="clear" w:color="auto" w:fill="FFFFFF"/>
        <w:autoSpaceDE w:val="0"/>
        <w:autoSpaceDN w:val="0"/>
        <w:adjustRightInd w:val="0"/>
        <w:spacing w:before="120" w:after="120"/>
        <w:ind w:left="10"/>
        <w:jc w:val="both"/>
        <w:rPr>
          <w:b/>
          <w:bCs/>
        </w:rPr>
      </w:pPr>
      <w:r w:rsidRPr="008642B6">
        <w:rPr>
          <w:color w:val="000000"/>
          <w:szCs w:val="24"/>
        </w:rPr>
        <w:t>Дата: « ______ » _________________ 201</w:t>
      </w:r>
      <w:r w:rsidR="00AC62A8" w:rsidRPr="008642B6">
        <w:rPr>
          <w:color w:val="000000"/>
          <w:szCs w:val="24"/>
        </w:rPr>
        <w:t>8</w:t>
      </w:r>
      <w:r w:rsidRPr="008642B6">
        <w:rPr>
          <w:color w:val="000000"/>
          <w:szCs w:val="24"/>
        </w:rPr>
        <w:t xml:space="preserve"> г.</w:t>
      </w:r>
      <w:r w:rsidR="00AC62A8" w:rsidRPr="008642B6">
        <w:rPr>
          <w:b/>
          <w:bCs/>
        </w:rPr>
        <w:br w:type="page"/>
      </w:r>
    </w:p>
    <w:p w:rsidR="00210A57" w:rsidRPr="008642B6" w:rsidRDefault="00210A57" w:rsidP="00E1691B">
      <w:pPr>
        <w:widowControl w:val="0"/>
        <w:shd w:val="clear" w:color="auto" w:fill="FFFFFF"/>
        <w:autoSpaceDE w:val="0"/>
        <w:autoSpaceDN w:val="0"/>
        <w:adjustRightInd w:val="0"/>
        <w:spacing w:before="120"/>
        <w:ind w:left="11"/>
        <w:jc w:val="both"/>
        <w:rPr>
          <w:b/>
          <w:bCs/>
        </w:rPr>
      </w:pPr>
      <w:r w:rsidRPr="008642B6">
        <w:rPr>
          <w:b/>
          <w:bCs/>
        </w:rPr>
        <w:t>Форма №</w:t>
      </w:r>
      <w:r w:rsidR="00B10870" w:rsidRPr="008642B6">
        <w:rPr>
          <w:b/>
          <w:bCs/>
        </w:rPr>
        <w:t>2</w:t>
      </w:r>
      <w:r w:rsidR="00E028A9" w:rsidRPr="008642B6">
        <w:rPr>
          <w:b/>
          <w:bCs/>
        </w:rPr>
        <w:t>1</w:t>
      </w:r>
    </w:p>
    <w:p w:rsidR="001C3D05" w:rsidRPr="008642B6" w:rsidRDefault="001C3D05" w:rsidP="00E1691B">
      <w:pPr>
        <w:widowControl w:val="0"/>
        <w:shd w:val="clear" w:color="auto" w:fill="FFFFFF"/>
        <w:autoSpaceDE w:val="0"/>
        <w:autoSpaceDN w:val="0"/>
        <w:adjustRightInd w:val="0"/>
        <w:ind w:firstLine="601"/>
        <w:jc w:val="center"/>
        <w:rPr>
          <w:b/>
          <w:iCs/>
        </w:rPr>
      </w:pPr>
    </w:p>
    <w:p w:rsidR="00210A57" w:rsidRPr="008642B6" w:rsidRDefault="00210A57" w:rsidP="00E1691B">
      <w:pPr>
        <w:widowControl w:val="0"/>
        <w:shd w:val="clear" w:color="auto" w:fill="FFFFFF"/>
        <w:autoSpaceDE w:val="0"/>
        <w:autoSpaceDN w:val="0"/>
        <w:adjustRightInd w:val="0"/>
        <w:ind w:firstLine="601"/>
        <w:jc w:val="center"/>
        <w:rPr>
          <w:b/>
          <w:iCs/>
        </w:rPr>
      </w:pPr>
      <w:r w:rsidRPr="008642B6">
        <w:rPr>
          <w:b/>
          <w:iCs/>
        </w:rPr>
        <w:t>Информация о выполнении основных условий</w:t>
      </w:r>
      <w:r w:rsidR="005F3FB4">
        <w:rPr>
          <w:b/>
          <w:iCs/>
        </w:rPr>
        <w:t xml:space="preserve"> цен</w:t>
      </w:r>
      <w:r w:rsidR="003A32E7">
        <w:rPr>
          <w:b/>
          <w:iCs/>
        </w:rPr>
        <w:t>о</w:t>
      </w:r>
      <w:r w:rsidR="005F3FB4">
        <w:rPr>
          <w:b/>
          <w:iCs/>
        </w:rPr>
        <w:t>вого предложения</w:t>
      </w:r>
    </w:p>
    <w:p w:rsidR="00EA459A" w:rsidRPr="008642B6" w:rsidRDefault="00EA459A" w:rsidP="00EA459A">
      <w:pPr>
        <w:widowControl w:val="0"/>
        <w:tabs>
          <w:tab w:val="left" w:pos="676"/>
          <w:tab w:val="left" w:pos="1440"/>
        </w:tabs>
        <w:suppressAutoHyphens/>
        <w:autoSpaceDE w:val="0"/>
        <w:autoSpaceDN w:val="0"/>
        <w:adjustRightInd w:val="0"/>
        <w:jc w:val="center"/>
        <w:rPr>
          <w:szCs w:val="24"/>
        </w:rPr>
      </w:pPr>
      <w:r w:rsidRPr="008642B6">
        <w:rPr>
          <w:b/>
          <w:szCs w:val="24"/>
        </w:rPr>
        <w:t xml:space="preserve">по </w:t>
      </w:r>
      <w:r w:rsidR="00DC2F8A" w:rsidRPr="008642B6">
        <w:rPr>
          <w:b/>
          <w:szCs w:val="24"/>
        </w:rPr>
        <w:t>тендеру</w:t>
      </w:r>
      <w:r w:rsidRPr="008642B6">
        <w:rPr>
          <w:b/>
          <w:szCs w:val="24"/>
        </w:rPr>
        <w:t xml:space="preserve"> _______________________ </w:t>
      </w:r>
      <w:r w:rsidRPr="008642B6">
        <w:rPr>
          <w:szCs w:val="24"/>
        </w:rPr>
        <w:t>(</w:t>
      </w:r>
      <w:r w:rsidRPr="008642B6">
        <w:rPr>
          <w:i/>
          <w:szCs w:val="24"/>
        </w:rPr>
        <w:t>указать  предмет тендера</w:t>
      </w:r>
      <w:r w:rsidRPr="008642B6">
        <w:rPr>
          <w:szCs w:val="24"/>
        </w:rPr>
        <w:t>)</w:t>
      </w:r>
    </w:p>
    <w:p w:rsidR="001C3D05" w:rsidRPr="008642B6" w:rsidRDefault="001C3D05" w:rsidP="00EA459A">
      <w:pPr>
        <w:widowControl w:val="0"/>
        <w:tabs>
          <w:tab w:val="left" w:pos="676"/>
          <w:tab w:val="left" w:pos="1440"/>
        </w:tabs>
        <w:suppressAutoHyphens/>
        <w:autoSpaceDE w:val="0"/>
        <w:autoSpaceDN w:val="0"/>
        <w:adjustRightInd w:val="0"/>
        <w:jc w:val="center"/>
        <w:rPr>
          <w:szCs w:val="24"/>
        </w:rPr>
      </w:pPr>
    </w:p>
    <w:p w:rsidR="001C3D05" w:rsidRPr="008642B6" w:rsidRDefault="001C3D05" w:rsidP="00EA459A">
      <w:pPr>
        <w:widowControl w:val="0"/>
        <w:tabs>
          <w:tab w:val="left" w:pos="676"/>
          <w:tab w:val="left" w:pos="1440"/>
        </w:tabs>
        <w:suppressAutoHyphens/>
        <w:autoSpaceDE w:val="0"/>
        <w:autoSpaceDN w:val="0"/>
        <w:adjustRightInd w:val="0"/>
        <w:jc w:val="center"/>
        <w:rPr>
          <w:szCs w:val="24"/>
        </w:rPr>
      </w:pPr>
    </w:p>
    <w:tbl>
      <w:tblPr>
        <w:tblW w:w="106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196"/>
        <w:gridCol w:w="2300"/>
        <w:gridCol w:w="1597"/>
      </w:tblGrid>
      <w:tr w:rsidR="00210A57" w:rsidRPr="008642B6" w:rsidTr="00002136">
        <w:tc>
          <w:tcPr>
            <w:tcW w:w="567" w:type="dxa"/>
          </w:tcPr>
          <w:p w:rsidR="00210A57" w:rsidRPr="008642B6" w:rsidRDefault="00210A57" w:rsidP="008738B8">
            <w:pPr>
              <w:widowControl w:val="0"/>
              <w:autoSpaceDE w:val="0"/>
              <w:autoSpaceDN w:val="0"/>
              <w:adjustRightInd w:val="0"/>
              <w:jc w:val="center"/>
              <w:rPr>
                <w:b/>
                <w:iCs/>
                <w:szCs w:val="24"/>
              </w:rPr>
            </w:pPr>
            <w:r w:rsidRPr="008642B6">
              <w:rPr>
                <w:b/>
                <w:iCs/>
                <w:szCs w:val="24"/>
              </w:rPr>
              <w:t>№</w:t>
            </w:r>
          </w:p>
          <w:p w:rsidR="00210A57" w:rsidRPr="008642B6" w:rsidRDefault="00210A57" w:rsidP="008738B8">
            <w:pPr>
              <w:widowControl w:val="0"/>
              <w:autoSpaceDE w:val="0"/>
              <w:autoSpaceDN w:val="0"/>
              <w:adjustRightInd w:val="0"/>
              <w:jc w:val="center"/>
              <w:rPr>
                <w:b/>
                <w:iCs/>
                <w:szCs w:val="24"/>
              </w:rPr>
            </w:pPr>
            <w:r w:rsidRPr="008642B6">
              <w:rPr>
                <w:b/>
                <w:iCs/>
                <w:szCs w:val="24"/>
              </w:rPr>
              <w:t>п/п</w:t>
            </w:r>
          </w:p>
        </w:tc>
        <w:tc>
          <w:tcPr>
            <w:tcW w:w="6196" w:type="dxa"/>
            <w:vAlign w:val="center"/>
          </w:tcPr>
          <w:p w:rsidR="00210A57" w:rsidRPr="008642B6" w:rsidRDefault="00210A57" w:rsidP="005F3FB4">
            <w:pPr>
              <w:widowControl w:val="0"/>
              <w:autoSpaceDE w:val="0"/>
              <w:autoSpaceDN w:val="0"/>
              <w:adjustRightInd w:val="0"/>
              <w:jc w:val="center"/>
              <w:rPr>
                <w:b/>
                <w:iCs/>
                <w:szCs w:val="24"/>
              </w:rPr>
            </w:pPr>
            <w:r w:rsidRPr="008642B6">
              <w:rPr>
                <w:b/>
                <w:iCs/>
                <w:szCs w:val="24"/>
              </w:rPr>
              <w:t>Основные требования и условия</w:t>
            </w:r>
            <w:r w:rsidR="005F3FB4">
              <w:rPr>
                <w:b/>
                <w:iCs/>
                <w:szCs w:val="24"/>
              </w:rPr>
              <w:t xml:space="preserve"> ценового предложения</w:t>
            </w:r>
          </w:p>
        </w:tc>
        <w:tc>
          <w:tcPr>
            <w:tcW w:w="2300" w:type="dxa"/>
            <w:vAlign w:val="center"/>
          </w:tcPr>
          <w:p w:rsidR="00210A57" w:rsidRPr="008642B6" w:rsidRDefault="00210A57" w:rsidP="00CE323F">
            <w:pPr>
              <w:widowControl w:val="0"/>
              <w:autoSpaceDE w:val="0"/>
              <w:autoSpaceDN w:val="0"/>
              <w:adjustRightInd w:val="0"/>
              <w:jc w:val="center"/>
              <w:rPr>
                <w:b/>
                <w:iCs/>
                <w:szCs w:val="24"/>
              </w:rPr>
            </w:pPr>
            <w:r w:rsidRPr="008642B6">
              <w:rPr>
                <w:b/>
                <w:iCs/>
                <w:szCs w:val="24"/>
              </w:rPr>
              <w:t>Подтверждение выполнения условия Участником тендера</w:t>
            </w:r>
          </w:p>
        </w:tc>
        <w:tc>
          <w:tcPr>
            <w:tcW w:w="1597" w:type="dxa"/>
          </w:tcPr>
          <w:p w:rsidR="00210A57" w:rsidRPr="008642B6" w:rsidRDefault="00210A57" w:rsidP="008738B8">
            <w:pPr>
              <w:widowControl w:val="0"/>
              <w:autoSpaceDE w:val="0"/>
              <w:autoSpaceDN w:val="0"/>
              <w:adjustRightInd w:val="0"/>
              <w:jc w:val="center"/>
              <w:rPr>
                <w:b/>
                <w:iCs/>
                <w:szCs w:val="24"/>
              </w:rPr>
            </w:pPr>
            <w:r w:rsidRPr="008642B6">
              <w:rPr>
                <w:b/>
                <w:iCs/>
                <w:szCs w:val="24"/>
              </w:rPr>
              <w:t>Примечание</w:t>
            </w:r>
          </w:p>
        </w:tc>
      </w:tr>
      <w:tr w:rsidR="00210A57" w:rsidRPr="008642B6" w:rsidTr="00002136">
        <w:trPr>
          <w:trHeight w:val="1173"/>
        </w:trPr>
        <w:tc>
          <w:tcPr>
            <w:tcW w:w="567" w:type="dxa"/>
          </w:tcPr>
          <w:p w:rsidR="00210A57" w:rsidRPr="008642B6" w:rsidRDefault="00210A57" w:rsidP="008738B8">
            <w:pPr>
              <w:widowControl w:val="0"/>
              <w:autoSpaceDE w:val="0"/>
              <w:autoSpaceDN w:val="0"/>
              <w:adjustRightInd w:val="0"/>
              <w:jc w:val="both"/>
              <w:rPr>
                <w:iCs/>
                <w:szCs w:val="24"/>
              </w:rPr>
            </w:pPr>
            <w:r w:rsidRPr="008642B6">
              <w:rPr>
                <w:iCs/>
                <w:szCs w:val="24"/>
              </w:rPr>
              <w:t>1.</w:t>
            </w:r>
          </w:p>
        </w:tc>
        <w:tc>
          <w:tcPr>
            <w:tcW w:w="6196" w:type="dxa"/>
          </w:tcPr>
          <w:p w:rsidR="00235EBD" w:rsidRPr="008642B6" w:rsidRDefault="00235EBD" w:rsidP="00235EBD">
            <w:pPr>
              <w:widowControl w:val="0"/>
              <w:shd w:val="clear" w:color="auto" w:fill="FFFFFF"/>
              <w:autoSpaceDE w:val="0"/>
              <w:autoSpaceDN w:val="0"/>
              <w:adjustRightInd w:val="0"/>
              <w:jc w:val="both"/>
              <w:rPr>
                <w:b/>
                <w:szCs w:val="24"/>
              </w:rPr>
            </w:pPr>
            <w:r w:rsidRPr="008642B6">
              <w:rPr>
                <w:b/>
                <w:szCs w:val="24"/>
              </w:rPr>
              <w:t>Условия платежа:</w:t>
            </w:r>
          </w:p>
          <w:p w:rsidR="00235EBD" w:rsidRPr="008642B6" w:rsidRDefault="00235EBD" w:rsidP="00235EBD">
            <w:pPr>
              <w:widowControl w:val="0"/>
              <w:shd w:val="clear" w:color="auto" w:fill="FFFFFF"/>
              <w:autoSpaceDE w:val="0"/>
              <w:autoSpaceDN w:val="0"/>
              <w:adjustRightInd w:val="0"/>
              <w:jc w:val="both"/>
              <w:rPr>
                <w:szCs w:val="24"/>
              </w:rPr>
            </w:pPr>
            <w:r w:rsidRPr="008642B6">
              <w:rPr>
                <w:szCs w:val="24"/>
              </w:rPr>
              <w:t xml:space="preserve">Пятнадцать процентов (15%) от стоимости </w:t>
            </w:r>
            <w:r w:rsidR="00EC10BF">
              <w:rPr>
                <w:szCs w:val="24"/>
              </w:rPr>
              <w:t xml:space="preserve">договора </w:t>
            </w:r>
            <w:r w:rsidRPr="008642B6">
              <w:rPr>
                <w:szCs w:val="24"/>
              </w:rPr>
              <w:t xml:space="preserve">оплачивается авансом Поставщику посредством банковского перевода против выставления встречной банковской гарантии от первоклассного признанного банка на сумму авансового платежа. </w:t>
            </w:r>
          </w:p>
          <w:p w:rsidR="00235EBD" w:rsidRPr="008642B6" w:rsidRDefault="00235EBD" w:rsidP="00235EBD">
            <w:pPr>
              <w:widowControl w:val="0"/>
              <w:shd w:val="clear" w:color="auto" w:fill="FFFFFF"/>
              <w:autoSpaceDE w:val="0"/>
              <w:autoSpaceDN w:val="0"/>
              <w:adjustRightInd w:val="0"/>
              <w:jc w:val="both"/>
              <w:rPr>
                <w:szCs w:val="24"/>
              </w:rPr>
            </w:pPr>
            <w:r w:rsidRPr="008642B6">
              <w:rPr>
                <w:szCs w:val="24"/>
              </w:rPr>
              <w:t xml:space="preserve">Оплата последующих платежей осуществляется в пять этапов, по завершению которого подписывается акт выполненных работ. </w:t>
            </w:r>
          </w:p>
          <w:p w:rsidR="00235EBD" w:rsidRPr="008642B6" w:rsidRDefault="00235EBD" w:rsidP="00235EBD">
            <w:pPr>
              <w:pStyle w:val="afe"/>
              <w:jc w:val="both"/>
              <w:rPr>
                <w:sz w:val="24"/>
                <w:szCs w:val="24"/>
              </w:rPr>
            </w:pPr>
            <w:r w:rsidRPr="008642B6">
              <w:rPr>
                <w:sz w:val="24"/>
                <w:szCs w:val="24"/>
              </w:rPr>
              <w:t xml:space="preserve">- пятнадцать процентов (15%) после проведения </w:t>
            </w:r>
            <w:proofErr w:type="spellStart"/>
            <w:r w:rsidRPr="008642B6">
              <w:rPr>
                <w:sz w:val="24"/>
                <w:szCs w:val="24"/>
              </w:rPr>
              <w:t>предпроектного</w:t>
            </w:r>
            <w:proofErr w:type="spellEnd"/>
            <w:r w:rsidRPr="008642B6">
              <w:rPr>
                <w:sz w:val="24"/>
                <w:szCs w:val="24"/>
              </w:rPr>
              <w:t xml:space="preserve"> обследования в г.</w:t>
            </w:r>
            <w:r w:rsidR="004646C5">
              <w:rPr>
                <w:sz w:val="24"/>
                <w:szCs w:val="24"/>
              </w:rPr>
              <w:t xml:space="preserve"> </w:t>
            </w:r>
            <w:r w:rsidRPr="008642B6">
              <w:rPr>
                <w:sz w:val="24"/>
                <w:szCs w:val="24"/>
              </w:rPr>
              <w:t xml:space="preserve">Ташкенте и представления результатов обследования;  </w:t>
            </w:r>
          </w:p>
          <w:p w:rsidR="00235EBD" w:rsidRPr="008642B6" w:rsidRDefault="00235EBD" w:rsidP="00235EBD">
            <w:pPr>
              <w:pStyle w:val="afe"/>
              <w:jc w:val="both"/>
              <w:rPr>
                <w:sz w:val="24"/>
                <w:szCs w:val="24"/>
              </w:rPr>
            </w:pPr>
            <w:r w:rsidRPr="008642B6">
              <w:rPr>
                <w:sz w:val="24"/>
                <w:szCs w:val="24"/>
              </w:rPr>
              <w:t xml:space="preserve">- двадцать процентов (20%) после разработки Концепции; </w:t>
            </w:r>
          </w:p>
          <w:p w:rsidR="00235EBD" w:rsidRPr="008642B6" w:rsidRDefault="00235EBD" w:rsidP="00235EBD">
            <w:pPr>
              <w:pStyle w:val="afe"/>
              <w:jc w:val="both"/>
              <w:rPr>
                <w:sz w:val="24"/>
                <w:szCs w:val="24"/>
              </w:rPr>
            </w:pPr>
            <w:r w:rsidRPr="008642B6">
              <w:rPr>
                <w:sz w:val="24"/>
                <w:szCs w:val="24"/>
              </w:rPr>
              <w:t xml:space="preserve">- десять процентов (10%) после разработки регламента взаимодействия структурных подразделений и служб комплекса «Безопасный город» и внесения предложений по оптимизации процессов их работы, реструктуризации и реинжиниринга; </w:t>
            </w:r>
          </w:p>
          <w:p w:rsidR="00235EBD" w:rsidRPr="008642B6" w:rsidRDefault="00235EBD" w:rsidP="00235EBD">
            <w:pPr>
              <w:pStyle w:val="afe"/>
              <w:jc w:val="both"/>
              <w:rPr>
                <w:sz w:val="24"/>
                <w:szCs w:val="24"/>
              </w:rPr>
            </w:pPr>
            <w:r w:rsidRPr="008642B6">
              <w:rPr>
                <w:sz w:val="24"/>
                <w:szCs w:val="24"/>
              </w:rPr>
              <w:t xml:space="preserve">- двадцать процентов (20%) после разработки </w:t>
            </w:r>
            <w:r w:rsidR="005F3FB4">
              <w:rPr>
                <w:sz w:val="24"/>
                <w:szCs w:val="24"/>
              </w:rPr>
              <w:t>Генерального т</w:t>
            </w:r>
            <w:r w:rsidRPr="008642B6">
              <w:rPr>
                <w:sz w:val="24"/>
                <w:szCs w:val="24"/>
              </w:rPr>
              <w:t>ехнического задания;</w:t>
            </w:r>
          </w:p>
          <w:p w:rsidR="00E677F9" w:rsidRPr="008642B6" w:rsidRDefault="00235EBD" w:rsidP="00235EBD">
            <w:pPr>
              <w:pStyle w:val="afe"/>
              <w:jc w:val="both"/>
              <w:rPr>
                <w:sz w:val="24"/>
                <w:szCs w:val="24"/>
              </w:rPr>
            </w:pPr>
            <w:r w:rsidRPr="008642B6">
              <w:rPr>
                <w:sz w:val="24"/>
                <w:szCs w:val="24"/>
              </w:rPr>
              <w:t>- двадцать процентов (20%) после разработки Предварительного технико-экономического расчета.</w:t>
            </w:r>
          </w:p>
          <w:p w:rsidR="00DD3470" w:rsidRPr="008642B6" w:rsidRDefault="005F3FB4" w:rsidP="00235EBD">
            <w:pPr>
              <w:pStyle w:val="afe"/>
              <w:jc w:val="both"/>
              <w:rPr>
                <w:sz w:val="24"/>
                <w:szCs w:val="24"/>
              </w:rPr>
            </w:pPr>
            <w:r>
              <w:rPr>
                <w:sz w:val="24"/>
                <w:szCs w:val="24"/>
              </w:rPr>
              <w:t>При этом о</w:t>
            </w:r>
            <w:r w:rsidRPr="008642B6">
              <w:rPr>
                <w:sz w:val="24"/>
                <w:szCs w:val="24"/>
              </w:rPr>
              <w:t xml:space="preserve">кончательные условия платежа будут определены после </w:t>
            </w:r>
            <w:r>
              <w:rPr>
                <w:sz w:val="24"/>
                <w:szCs w:val="24"/>
              </w:rPr>
              <w:t>согласования условий договора между п</w:t>
            </w:r>
            <w:r w:rsidRPr="008642B6">
              <w:rPr>
                <w:sz w:val="24"/>
                <w:szCs w:val="24"/>
              </w:rPr>
              <w:t>обедителем тендера</w:t>
            </w:r>
            <w:r>
              <w:rPr>
                <w:sz w:val="24"/>
                <w:szCs w:val="24"/>
              </w:rPr>
              <w:t xml:space="preserve"> и Заказчиком</w:t>
            </w:r>
            <w:r w:rsidR="000669B0" w:rsidRPr="008642B6">
              <w:rPr>
                <w:sz w:val="24"/>
                <w:szCs w:val="24"/>
              </w:rPr>
              <w:t>.</w:t>
            </w:r>
          </w:p>
        </w:tc>
        <w:tc>
          <w:tcPr>
            <w:tcW w:w="2300" w:type="dxa"/>
          </w:tcPr>
          <w:p w:rsidR="00DD3470" w:rsidRPr="008642B6" w:rsidRDefault="00DD3470" w:rsidP="00DD3470">
            <w:pPr>
              <w:widowControl w:val="0"/>
              <w:autoSpaceDE w:val="0"/>
              <w:autoSpaceDN w:val="0"/>
              <w:adjustRightInd w:val="0"/>
              <w:jc w:val="center"/>
              <w:rPr>
                <w:iCs/>
                <w:szCs w:val="24"/>
              </w:rPr>
            </w:pPr>
          </w:p>
          <w:p w:rsidR="00A739A1" w:rsidRPr="008642B6" w:rsidRDefault="00A739A1" w:rsidP="00052264">
            <w:pPr>
              <w:widowControl w:val="0"/>
              <w:autoSpaceDE w:val="0"/>
              <w:autoSpaceDN w:val="0"/>
              <w:adjustRightInd w:val="0"/>
              <w:jc w:val="center"/>
              <w:rPr>
                <w:iCs/>
                <w:szCs w:val="24"/>
              </w:rPr>
            </w:pPr>
          </w:p>
          <w:p w:rsidR="00A739A1" w:rsidRPr="008642B6" w:rsidRDefault="00A739A1" w:rsidP="00052264">
            <w:pPr>
              <w:widowControl w:val="0"/>
              <w:autoSpaceDE w:val="0"/>
              <w:autoSpaceDN w:val="0"/>
              <w:adjustRightInd w:val="0"/>
              <w:jc w:val="center"/>
              <w:rPr>
                <w:iCs/>
                <w:szCs w:val="24"/>
              </w:rPr>
            </w:pPr>
          </w:p>
          <w:p w:rsidR="00A739A1" w:rsidRPr="008642B6" w:rsidRDefault="00A739A1" w:rsidP="00052264">
            <w:pPr>
              <w:widowControl w:val="0"/>
              <w:autoSpaceDE w:val="0"/>
              <w:autoSpaceDN w:val="0"/>
              <w:adjustRightInd w:val="0"/>
              <w:jc w:val="center"/>
              <w:rPr>
                <w:iCs/>
                <w:szCs w:val="24"/>
              </w:rPr>
            </w:pPr>
          </w:p>
          <w:p w:rsidR="00A739A1" w:rsidRPr="008642B6" w:rsidRDefault="00A739A1" w:rsidP="00052264">
            <w:pPr>
              <w:widowControl w:val="0"/>
              <w:autoSpaceDE w:val="0"/>
              <w:autoSpaceDN w:val="0"/>
              <w:adjustRightInd w:val="0"/>
              <w:jc w:val="center"/>
              <w:rPr>
                <w:iCs/>
                <w:szCs w:val="24"/>
              </w:rPr>
            </w:pPr>
          </w:p>
          <w:p w:rsidR="00A739A1" w:rsidRPr="008642B6" w:rsidRDefault="00A739A1" w:rsidP="00052264">
            <w:pPr>
              <w:widowControl w:val="0"/>
              <w:autoSpaceDE w:val="0"/>
              <w:autoSpaceDN w:val="0"/>
              <w:adjustRightInd w:val="0"/>
              <w:jc w:val="center"/>
              <w:rPr>
                <w:iCs/>
                <w:szCs w:val="24"/>
              </w:rPr>
            </w:pPr>
          </w:p>
          <w:p w:rsidR="00235EBD" w:rsidRPr="008642B6" w:rsidRDefault="00235EBD" w:rsidP="00052264">
            <w:pPr>
              <w:widowControl w:val="0"/>
              <w:autoSpaceDE w:val="0"/>
              <w:autoSpaceDN w:val="0"/>
              <w:adjustRightInd w:val="0"/>
              <w:jc w:val="center"/>
              <w:rPr>
                <w:iCs/>
                <w:szCs w:val="24"/>
              </w:rPr>
            </w:pPr>
          </w:p>
          <w:p w:rsidR="00235EBD" w:rsidRPr="008642B6" w:rsidRDefault="00235EBD" w:rsidP="00052264">
            <w:pPr>
              <w:widowControl w:val="0"/>
              <w:autoSpaceDE w:val="0"/>
              <w:autoSpaceDN w:val="0"/>
              <w:adjustRightInd w:val="0"/>
              <w:jc w:val="center"/>
              <w:rPr>
                <w:iCs/>
                <w:szCs w:val="24"/>
              </w:rPr>
            </w:pPr>
          </w:p>
          <w:p w:rsidR="00052264" w:rsidRPr="008642B6" w:rsidRDefault="00052264" w:rsidP="00052264">
            <w:pPr>
              <w:widowControl w:val="0"/>
              <w:autoSpaceDE w:val="0"/>
              <w:autoSpaceDN w:val="0"/>
              <w:adjustRightInd w:val="0"/>
              <w:jc w:val="center"/>
              <w:rPr>
                <w:iCs/>
                <w:szCs w:val="24"/>
              </w:rPr>
            </w:pPr>
            <w:r w:rsidRPr="008642B6">
              <w:rPr>
                <w:iCs/>
                <w:szCs w:val="24"/>
              </w:rPr>
              <w:t xml:space="preserve">Согласны / </w:t>
            </w:r>
          </w:p>
          <w:p w:rsidR="00210A57" w:rsidRPr="008642B6" w:rsidRDefault="00052264" w:rsidP="00052264">
            <w:pPr>
              <w:widowControl w:val="0"/>
              <w:autoSpaceDE w:val="0"/>
              <w:autoSpaceDN w:val="0"/>
              <w:adjustRightInd w:val="0"/>
              <w:jc w:val="center"/>
              <w:rPr>
                <w:iCs/>
                <w:szCs w:val="24"/>
              </w:rPr>
            </w:pPr>
            <w:r w:rsidRPr="008642B6">
              <w:rPr>
                <w:iCs/>
                <w:szCs w:val="24"/>
              </w:rPr>
              <w:t>не согласны / согласны частично</w:t>
            </w:r>
          </w:p>
        </w:tc>
        <w:tc>
          <w:tcPr>
            <w:tcW w:w="1597" w:type="dxa"/>
          </w:tcPr>
          <w:p w:rsidR="00210A57" w:rsidRPr="008642B6" w:rsidRDefault="00210A57" w:rsidP="008738B8">
            <w:pPr>
              <w:widowControl w:val="0"/>
              <w:autoSpaceDE w:val="0"/>
              <w:autoSpaceDN w:val="0"/>
              <w:adjustRightInd w:val="0"/>
              <w:jc w:val="both"/>
              <w:rPr>
                <w:iCs/>
                <w:szCs w:val="24"/>
              </w:rPr>
            </w:pPr>
          </w:p>
        </w:tc>
      </w:tr>
      <w:tr w:rsidR="0059254C" w:rsidRPr="008642B6" w:rsidTr="00002136">
        <w:tc>
          <w:tcPr>
            <w:tcW w:w="567" w:type="dxa"/>
          </w:tcPr>
          <w:p w:rsidR="0059254C" w:rsidRPr="008642B6" w:rsidRDefault="0059254C" w:rsidP="008738B8">
            <w:pPr>
              <w:widowControl w:val="0"/>
              <w:autoSpaceDE w:val="0"/>
              <w:autoSpaceDN w:val="0"/>
              <w:adjustRightInd w:val="0"/>
              <w:jc w:val="both"/>
              <w:rPr>
                <w:iCs/>
                <w:szCs w:val="24"/>
              </w:rPr>
            </w:pPr>
            <w:r w:rsidRPr="008642B6">
              <w:rPr>
                <w:iCs/>
                <w:szCs w:val="24"/>
              </w:rPr>
              <w:t>2.</w:t>
            </w:r>
          </w:p>
        </w:tc>
        <w:tc>
          <w:tcPr>
            <w:tcW w:w="6196" w:type="dxa"/>
          </w:tcPr>
          <w:p w:rsidR="0059254C" w:rsidRPr="008642B6" w:rsidRDefault="0059254C" w:rsidP="00EC10BF">
            <w:pPr>
              <w:shd w:val="clear" w:color="auto" w:fill="FFFFFF"/>
              <w:jc w:val="both"/>
              <w:rPr>
                <w:color w:val="000000"/>
                <w:szCs w:val="24"/>
              </w:rPr>
            </w:pPr>
            <w:r w:rsidRPr="008642B6">
              <w:rPr>
                <w:color w:val="000000"/>
                <w:szCs w:val="24"/>
              </w:rPr>
              <w:t xml:space="preserve">Цены, указанные в тендерном предложении, должны оставаться неизменными в сторону увеличения до полного исполнения </w:t>
            </w:r>
            <w:r w:rsidR="00EC10BF">
              <w:rPr>
                <w:color w:val="000000"/>
                <w:szCs w:val="24"/>
              </w:rPr>
              <w:t>договора</w:t>
            </w:r>
            <w:r w:rsidRPr="008642B6">
              <w:rPr>
                <w:color w:val="000000"/>
                <w:szCs w:val="24"/>
              </w:rPr>
              <w:t>, заключённого на основании результатов тендера.</w:t>
            </w:r>
          </w:p>
        </w:tc>
        <w:tc>
          <w:tcPr>
            <w:tcW w:w="2300" w:type="dxa"/>
            <w:vAlign w:val="center"/>
          </w:tcPr>
          <w:p w:rsidR="0059254C" w:rsidRPr="008642B6" w:rsidRDefault="0059254C" w:rsidP="008738B8">
            <w:pPr>
              <w:widowControl w:val="0"/>
              <w:autoSpaceDE w:val="0"/>
              <w:autoSpaceDN w:val="0"/>
              <w:adjustRightInd w:val="0"/>
              <w:jc w:val="center"/>
              <w:rPr>
                <w:iCs/>
                <w:szCs w:val="24"/>
              </w:rPr>
            </w:pPr>
            <w:r w:rsidRPr="008642B6">
              <w:rPr>
                <w:iCs/>
                <w:szCs w:val="24"/>
              </w:rPr>
              <w:t xml:space="preserve">Согласны / </w:t>
            </w:r>
          </w:p>
          <w:p w:rsidR="0059254C" w:rsidRPr="008642B6" w:rsidRDefault="0059254C" w:rsidP="008738B8">
            <w:pPr>
              <w:widowControl w:val="0"/>
              <w:autoSpaceDE w:val="0"/>
              <w:autoSpaceDN w:val="0"/>
              <w:adjustRightInd w:val="0"/>
              <w:jc w:val="center"/>
              <w:rPr>
                <w:iCs/>
                <w:szCs w:val="24"/>
              </w:rPr>
            </w:pPr>
            <w:r w:rsidRPr="008642B6">
              <w:rPr>
                <w:iCs/>
                <w:szCs w:val="24"/>
              </w:rPr>
              <w:t>не согласны / согласны частично</w:t>
            </w:r>
          </w:p>
        </w:tc>
        <w:tc>
          <w:tcPr>
            <w:tcW w:w="1597" w:type="dxa"/>
          </w:tcPr>
          <w:p w:rsidR="0059254C" w:rsidRPr="008642B6" w:rsidRDefault="0059254C" w:rsidP="008738B8">
            <w:pPr>
              <w:widowControl w:val="0"/>
              <w:autoSpaceDE w:val="0"/>
              <w:autoSpaceDN w:val="0"/>
              <w:adjustRightInd w:val="0"/>
              <w:jc w:val="both"/>
              <w:rPr>
                <w:iCs/>
                <w:szCs w:val="24"/>
              </w:rPr>
            </w:pPr>
          </w:p>
        </w:tc>
      </w:tr>
      <w:tr w:rsidR="00235EBD" w:rsidRPr="008642B6" w:rsidTr="00002136">
        <w:tc>
          <w:tcPr>
            <w:tcW w:w="567" w:type="dxa"/>
          </w:tcPr>
          <w:p w:rsidR="00235EBD" w:rsidRPr="008642B6" w:rsidRDefault="00235EBD" w:rsidP="00235EBD">
            <w:pPr>
              <w:widowControl w:val="0"/>
              <w:autoSpaceDE w:val="0"/>
              <w:autoSpaceDN w:val="0"/>
              <w:adjustRightInd w:val="0"/>
              <w:jc w:val="both"/>
              <w:rPr>
                <w:iCs/>
                <w:szCs w:val="24"/>
              </w:rPr>
            </w:pPr>
            <w:r w:rsidRPr="008642B6">
              <w:rPr>
                <w:iCs/>
                <w:szCs w:val="24"/>
              </w:rPr>
              <w:t>3.</w:t>
            </w:r>
          </w:p>
        </w:tc>
        <w:tc>
          <w:tcPr>
            <w:tcW w:w="6196" w:type="dxa"/>
          </w:tcPr>
          <w:p w:rsidR="00235EBD" w:rsidRPr="008642B6" w:rsidRDefault="00235EBD" w:rsidP="00235EBD">
            <w:pPr>
              <w:shd w:val="clear" w:color="auto" w:fill="FFFFFF"/>
              <w:jc w:val="both"/>
              <w:rPr>
                <w:color w:val="000000"/>
                <w:szCs w:val="24"/>
              </w:rPr>
            </w:pPr>
            <w:r w:rsidRPr="008642B6">
              <w:rPr>
                <w:color w:val="000000"/>
                <w:szCs w:val="24"/>
              </w:rPr>
              <w:t xml:space="preserve">В стоимость </w:t>
            </w:r>
            <w:r w:rsidR="00EC10BF">
              <w:rPr>
                <w:color w:val="000000"/>
                <w:szCs w:val="24"/>
              </w:rPr>
              <w:t xml:space="preserve">ценового </w:t>
            </w:r>
            <w:r w:rsidRPr="008642B6">
              <w:rPr>
                <w:color w:val="000000"/>
                <w:szCs w:val="24"/>
              </w:rPr>
              <w:t>предложения Участника тендера должны включаться:</w:t>
            </w:r>
          </w:p>
          <w:p w:rsidR="00235EBD" w:rsidRPr="008642B6" w:rsidRDefault="00235EBD" w:rsidP="00235EBD">
            <w:pPr>
              <w:shd w:val="clear" w:color="auto" w:fill="FFFFFF"/>
              <w:jc w:val="both"/>
              <w:rPr>
                <w:szCs w:val="24"/>
              </w:rPr>
            </w:pPr>
            <w:r w:rsidRPr="008642B6">
              <w:rPr>
                <w:color w:val="000000"/>
                <w:szCs w:val="24"/>
              </w:rPr>
              <w:t xml:space="preserve">- выплаты налогов, включая </w:t>
            </w:r>
            <w:r w:rsidRPr="008642B6">
              <w:rPr>
                <w:szCs w:val="24"/>
              </w:rPr>
              <w:t>налог на доходы нерезидента за услуги, оказанные на территории Республики Узбекистана, пошлины и иные платежи в соответствии с законодательством;</w:t>
            </w:r>
          </w:p>
          <w:p w:rsidR="00235EBD" w:rsidRPr="008642B6" w:rsidRDefault="00235EBD" w:rsidP="00235EBD">
            <w:pPr>
              <w:shd w:val="clear" w:color="auto" w:fill="FFFFFF"/>
              <w:jc w:val="both"/>
              <w:rPr>
                <w:szCs w:val="24"/>
              </w:rPr>
            </w:pPr>
            <w:r w:rsidRPr="008642B6">
              <w:rPr>
                <w:szCs w:val="24"/>
              </w:rPr>
              <w:t>- расходы, связанные с приездом, проживанием и отъездом специалистов Участника тендера в Республике Узбекистан;</w:t>
            </w:r>
          </w:p>
          <w:p w:rsidR="00235EBD" w:rsidRPr="008642B6" w:rsidRDefault="00235EBD" w:rsidP="00235EBD">
            <w:pPr>
              <w:shd w:val="clear" w:color="auto" w:fill="FFFFFF"/>
              <w:jc w:val="both"/>
              <w:rPr>
                <w:color w:val="000000"/>
                <w:szCs w:val="24"/>
              </w:rPr>
            </w:pPr>
            <w:r w:rsidRPr="008642B6">
              <w:rPr>
                <w:szCs w:val="24"/>
              </w:rPr>
              <w:t>- иные издержки и затраты, необходимые для выполнения работ.</w:t>
            </w:r>
          </w:p>
        </w:tc>
        <w:tc>
          <w:tcPr>
            <w:tcW w:w="2300" w:type="dxa"/>
            <w:vAlign w:val="center"/>
          </w:tcPr>
          <w:p w:rsidR="00235EBD" w:rsidRPr="008642B6" w:rsidRDefault="00235EBD" w:rsidP="00235EBD">
            <w:pPr>
              <w:widowControl w:val="0"/>
              <w:autoSpaceDE w:val="0"/>
              <w:autoSpaceDN w:val="0"/>
              <w:adjustRightInd w:val="0"/>
              <w:jc w:val="center"/>
              <w:rPr>
                <w:iCs/>
                <w:szCs w:val="24"/>
              </w:rPr>
            </w:pPr>
            <w:r w:rsidRPr="008642B6">
              <w:rPr>
                <w:iCs/>
                <w:szCs w:val="24"/>
              </w:rPr>
              <w:t xml:space="preserve">Согласны / </w:t>
            </w:r>
          </w:p>
          <w:p w:rsidR="00235EBD" w:rsidRPr="008642B6" w:rsidRDefault="00235EBD" w:rsidP="00235EBD">
            <w:pPr>
              <w:widowControl w:val="0"/>
              <w:autoSpaceDE w:val="0"/>
              <w:autoSpaceDN w:val="0"/>
              <w:adjustRightInd w:val="0"/>
              <w:jc w:val="center"/>
              <w:rPr>
                <w:iCs/>
                <w:szCs w:val="24"/>
              </w:rPr>
            </w:pPr>
            <w:r w:rsidRPr="008642B6">
              <w:rPr>
                <w:iCs/>
                <w:szCs w:val="24"/>
              </w:rPr>
              <w:t>не согласны / согласны частично</w:t>
            </w:r>
          </w:p>
        </w:tc>
        <w:tc>
          <w:tcPr>
            <w:tcW w:w="1597" w:type="dxa"/>
          </w:tcPr>
          <w:p w:rsidR="00235EBD" w:rsidRPr="008642B6" w:rsidRDefault="00235EBD" w:rsidP="00235EBD">
            <w:pPr>
              <w:widowControl w:val="0"/>
              <w:autoSpaceDE w:val="0"/>
              <w:autoSpaceDN w:val="0"/>
              <w:adjustRightInd w:val="0"/>
              <w:jc w:val="both"/>
              <w:rPr>
                <w:iCs/>
                <w:szCs w:val="24"/>
              </w:rPr>
            </w:pPr>
          </w:p>
        </w:tc>
      </w:tr>
    </w:tbl>
    <w:p w:rsidR="00210A57" w:rsidRPr="008642B6" w:rsidRDefault="00210A57" w:rsidP="00E1691B">
      <w:pPr>
        <w:widowControl w:val="0"/>
        <w:shd w:val="clear" w:color="auto" w:fill="FFFFFF"/>
        <w:autoSpaceDE w:val="0"/>
        <w:autoSpaceDN w:val="0"/>
        <w:adjustRightInd w:val="0"/>
        <w:spacing w:before="120" w:after="120"/>
        <w:jc w:val="both"/>
        <w:rPr>
          <w:iCs/>
          <w:szCs w:val="24"/>
        </w:rPr>
      </w:pPr>
      <w:r w:rsidRPr="008642B6">
        <w:rPr>
          <w:b/>
          <w:iCs/>
          <w:szCs w:val="24"/>
        </w:rPr>
        <w:t>Примечание:</w:t>
      </w:r>
      <w:r w:rsidRPr="008642B6">
        <w:rPr>
          <w:iCs/>
          <w:szCs w:val="24"/>
        </w:rPr>
        <w:t xml:space="preserve"> В случае несогласия или частичного согласия с выполнением основных условий </w:t>
      </w:r>
      <w:r w:rsidR="005F3FB4">
        <w:rPr>
          <w:iCs/>
          <w:szCs w:val="24"/>
        </w:rPr>
        <w:t xml:space="preserve">ценового предложения </w:t>
      </w:r>
      <w:r w:rsidRPr="008642B6">
        <w:rPr>
          <w:iCs/>
          <w:szCs w:val="24"/>
        </w:rPr>
        <w:t>необходимо в примечании</w:t>
      </w:r>
      <w:r w:rsidR="00235EBD" w:rsidRPr="008642B6">
        <w:rPr>
          <w:iCs/>
          <w:szCs w:val="24"/>
        </w:rPr>
        <w:t xml:space="preserve"> таблицы</w:t>
      </w:r>
      <w:r w:rsidRPr="008642B6">
        <w:rPr>
          <w:iCs/>
          <w:szCs w:val="24"/>
        </w:rPr>
        <w:t xml:space="preserve"> конкретно указать, по каким позициям не согласны или частично согласны, а также указать иное отличительное предложение (решение).</w:t>
      </w:r>
    </w:p>
    <w:tbl>
      <w:tblPr>
        <w:tblW w:w="0" w:type="auto"/>
        <w:tblLook w:val="01E0" w:firstRow="1" w:lastRow="1" w:firstColumn="1" w:lastColumn="1" w:noHBand="0" w:noVBand="0"/>
      </w:tblPr>
      <w:tblGrid>
        <w:gridCol w:w="4870"/>
        <w:gridCol w:w="4871"/>
      </w:tblGrid>
      <w:tr w:rsidR="00210A57" w:rsidRPr="008642B6" w:rsidTr="00950784">
        <w:tc>
          <w:tcPr>
            <w:tcW w:w="4870" w:type="dxa"/>
          </w:tcPr>
          <w:p w:rsidR="00210A57" w:rsidRPr="008642B6" w:rsidRDefault="00210A57" w:rsidP="00950784">
            <w:pPr>
              <w:widowControl w:val="0"/>
              <w:tabs>
                <w:tab w:val="left" w:pos="-2660"/>
                <w:tab w:val="left" w:pos="-2520"/>
              </w:tabs>
              <w:suppressAutoHyphens/>
              <w:autoSpaceDE w:val="0"/>
              <w:autoSpaceDN w:val="0"/>
              <w:adjustRightInd w:val="0"/>
              <w:jc w:val="center"/>
              <w:rPr>
                <w:i/>
                <w:szCs w:val="24"/>
              </w:rPr>
            </w:pPr>
            <w:r w:rsidRPr="008642B6">
              <w:rPr>
                <w:szCs w:val="24"/>
              </w:rPr>
              <w:t>__________________________________</w:t>
            </w:r>
          </w:p>
          <w:p w:rsidR="00210A57" w:rsidRPr="008642B6" w:rsidRDefault="00210A57" w:rsidP="00950784">
            <w:pPr>
              <w:widowControl w:val="0"/>
              <w:tabs>
                <w:tab w:val="left" w:pos="-2660"/>
                <w:tab w:val="left" w:pos="-2520"/>
              </w:tabs>
              <w:suppressAutoHyphens/>
              <w:autoSpaceDE w:val="0"/>
              <w:autoSpaceDN w:val="0"/>
              <w:adjustRightInd w:val="0"/>
              <w:jc w:val="center"/>
              <w:rPr>
                <w:szCs w:val="24"/>
              </w:rPr>
            </w:pPr>
            <w:r w:rsidRPr="008642B6">
              <w:rPr>
                <w:i/>
                <w:szCs w:val="24"/>
              </w:rPr>
              <w:t>(подпись уполномоченного лица)</w:t>
            </w:r>
          </w:p>
        </w:tc>
        <w:tc>
          <w:tcPr>
            <w:tcW w:w="4871" w:type="dxa"/>
          </w:tcPr>
          <w:p w:rsidR="00210A57" w:rsidRPr="008642B6" w:rsidRDefault="00210A57" w:rsidP="00950784">
            <w:pPr>
              <w:widowControl w:val="0"/>
              <w:tabs>
                <w:tab w:val="left" w:pos="-2660"/>
                <w:tab w:val="left" w:pos="-2520"/>
              </w:tabs>
              <w:suppressAutoHyphens/>
              <w:autoSpaceDE w:val="0"/>
              <w:autoSpaceDN w:val="0"/>
              <w:adjustRightInd w:val="0"/>
              <w:jc w:val="center"/>
              <w:rPr>
                <w:szCs w:val="24"/>
              </w:rPr>
            </w:pPr>
            <w:r w:rsidRPr="008642B6">
              <w:rPr>
                <w:szCs w:val="24"/>
              </w:rPr>
              <w:t>____________________________________</w:t>
            </w:r>
          </w:p>
          <w:p w:rsidR="00210A57" w:rsidRPr="008642B6" w:rsidRDefault="00210A57" w:rsidP="00950784">
            <w:pPr>
              <w:widowControl w:val="0"/>
              <w:tabs>
                <w:tab w:val="left" w:pos="-2660"/>
                <w:tab w:val="left" w:pos="-2520"/>
              </w:tabs>
              <w:suppressAutoHyphens/>
              <w:autoSpaceDE w:val="0"/>
              <w:autoSpaceDN w:val="0"/>
              <w:adjustRightInd w:val="0"/>
              <w:jc w:val="center"/>
              <w:rPr>
                <w:szCs w:val="24"/>
              </w:rPr>
            </w:pPr>
            <w:r w:rsidRPr="008642B6">
              <w:rPr>
                <w:i/>
                <w:szCs w:val="24"/>
              </w:rPr>
              <w:t>(Ф.И.О. и должность уполномоченного лица )</w:t>
            </w:r>
          </w:p>
        </w:tc>
      </w:tr>
    </w:tbl>
    <w:p w:rsidR="001C3D05" w:rsidRPr="008642B6" w:rsidRDefault="001C3D05" w:rsidP="00E1691B">
      <w:pPr>
        <w:widowControl w:val="0"/>
        <w:tabs>
          <w:tab w:val="left" w:pos="676"/>
          <w:tab w:val="left" w:pos="1440"/>
        </w:tabs>
        <w:suppressAutoHyphens/>
        <w:autoSpaceDE w:val="0"/>
        <w:autoSpaceDN w:val="0"/>
        <w:adjustRightInd w:val="0"/>
        <w:jc w:val="both"/>
        <w:rPr>
          <w:b/>
          <w:szCs w:val="24"/>
        </w:rPr>
      </w:pPr>
    </w:p>
    <w:p w:rsidR="00210A57" w:rsidRPr="008642B6" w:rsidRDefault="00210A57" w:rsidP="00E1691B">
      <w:pPr>
        <w:widowControl w:val="0"/>
        <w:tabs>
          <w:tab w:val="left" w:pos="676"/>
          <w:tab w:val="left" w:pos="1440"/>
        </w:tabs>
        <w:suppressAutoHyphens/>
        <w:autoSpaceDE w:val="0"/>
        <w:autoSpaceDN w:val="0"/>
        <w:adjustRightInd w:val="0"/>
        <w:jc w:val="both"/>
        <w:rPr>
          <w:b/>
          <w:szCs w:val="24"/>
        </w:rPr>
      </w:pPr>
      <w:r w:rsidRPr="008642B6">
        <w:rPr>
          <w:b/>
          <w:szCs w:val="24"/>
        </w:rPr>
        <w:t xml:space="preserve">М.П. </w:t>
      </w:r>
    </w:p>
    <w:p w:rsidR="00210A57" w:rsidRPr="008642B6" w:rsidRDefault="00210A57" w:rsidP="00F15ECA">
      <w:pPr>
        <w:widowControl w:val="0"/>
        <w:shd w:val="clear" w:color="auto" w:fill="FFFFFF"/>
        <w:autoSpaceDE w:val="0"/>
        <w:autoSpaceDN w:val="0"/>
        <w:adjustRightInd w:val="0"/>
        <w:spacing w:before="120" w:after="120"/>
        <w:ind w:left="10"/>
        <w:jc w:val="both"/>
        <w:rPr>
          <w:szCs w:val="24"/>
        </w:rPr>
      </w:pPr>
      <w:r w:rsidRPr="008642B6">
        <w:rPr>
          <w:szCs w:val="24"/>
        </w:rPr>
        <w:t>Дата: «___» _________________201</w:t>
      </w:r>
      <w:r w:rsidR="00A739A1" w:rsidRPr="008642B6">
        <w:rPr>
          <w:szCs w:val="24"/>
        </w:rPr>
        <w:t>8</w:t>
      </w:r>
      <w:r w:rsidRPr="008642B6">
        <w:rPr>
          <w:szCs w:val="24"/>
        </w:rPr>
        <w:t>г.</w:t>
      </w:r>
    </w:p>
    <w:p w:rsidR="00210A57" w:rsidRPr="008642B6" w:rsidRDefault="00210A57" w:rsidP="00F15ECA">
      <w:pPr>
        <w:widowControl w:val="0"/>
        <w:shd w:val="clear" w:color="auto" w:fill="FFFFFF"/>
        <w:autoSpaceDE w:val="0"/>
        <w:autoSpaceDN w:val="0"/>
        <w:adjustRightInd w:val="0"/>
        <w:spacing w:before="120" w:after="120"/>
        <w:ind w:left="10"/>
        <w:jc w:val="both"/>
        <w:rPr>
          <w:b/>
          <w:szCs w:val="24"/>
        </w:rPr>
      </w:pPr>
      <w:r w:rsidRPr="008642B6">
        <w:rPr>
          <w:b/>
          <w:iCs/>
          <w:color w:val="000000"/>
          <w:szCs w:val="24"/>
        </w:rPr>
        <w:br w:type="page"/>
        <w:t xml:space="preserve">Форма № </w:t>
      </w:r>
      <w:r w:rsidR="00B10870" w:rsidRPr="008642B6">
        <w:rPr>
          <w:b/>
          <w:iCs/>
          <w:color w:val="000000"/>
          <w:szCs w:val="24"/>
        </w:rPr>
        <w:t>2</w:t>
      </w:r>
      <w:r w:rsidR="00E028A9" w:rsidRPr="008642B6">
        <w:rPr>
          <w:b/>
          <w:iCs/>
          <w:color w:val="000000"/>
          <w:szCs w:val="24"/>
        </w:rPr>
        <w:t>2</w:t>
      </w:r>
      <w:r w:rsidR="00002136" w:rsidRPr="008642B6">
        <w:rPr>
          <w:b/>
          <w:iCs/>
          <w:color w:val="000000"/>
          <w:szCs w:val="24"/>
        </w:rPr>
        <w:t xml:space="preserve">. </w:t>
      </w:r>
      <w:r w:rsidRPr="008642B6">
        <w:rPr>
          <w:b/>
          <w:bCs/>
          <w:color w:val="000000"/>
          <w:szCs w:val="24"/>
        </w:rPr>
        <w:t xml:space="preserve">Доверенность Участника </w:t>
      </w:r>
      <w:r w:rsidRPr="008642B6">
        <w:rPr>
          <w:b/>
          <w:color w:val="000000"/>
          <w:szCs w:val="24"/>
        </w:rPr>
        <w:t>тендера</w:t>
      </w:r>
    </w:p>
    <w:p w:rsidR="00161612" w:rsidRPr="008642B6" w:rsidRDefault="00161612" w:rsidP="00F15ECA">
      <w:pPr>
        <w:widowControl w:val="0"/>
        <w:autoSpaceDE w:val="0"/>
        <w:autoSpaceDN w:val="0"/>
        <w:adjustRightInd w:val="0"/>
        <w:jc w:val="center"/>
        <w:rPr>
          <w:i/>
          <w:color w:val="000000"/>
          <w:szCs w:val="24"/>
        </w:rPr>
      </w:pPr>
    </w:p>
    <w:p w:rsidR="00210A57" w:rsidRPr="008642B6" w:rsidRDefault="00210A57" w:rsidP="00F15ECA">
      <w:pPr>
        <w:widowControl w:val="0"/>
        <w:autoSpaceDE w:val="0"/>
        <w:autoSpaceDN w:val="0"/>
        <w:adjustRightInd w:val="0"/>
        <w:jc w:val="center"/>
        <w:rPr>
          <w:i/>
          <w:szCs w:val="24"/>
        </w:rPr>
      </w:pPr>
      <w:r w:rsidRPr="008642B6">
        <w:rPr>
          <w:i/>
          <w:color w:val="000000"/>
          <w:szCs w:val="24"/>
        </w:rPr>
        <w:t>На бланке Организации-Участника</w:t>
      </w:r>
      <w:r w:rsidR="00002136" w:rsidRPr="008642B6">
        <w:rPr>
          <w:i/>
          <w:color w:val="000000"/>
          <w:szCs w:val="24"/>
        </w:rPr>
        <w:t xml:space="preserve"> тендера </w:t>
      </w:r>
      <w:r w:rsidR="00FF7A3F" w:rsidRPr="008642B6">
        <w:rPr>
          <w:i/>
          <w:color w:val="000000"/>
          <w:szCs w:val="24"/>
        </w:rPr>
        <w:t>(или ведущего Партнера Консорциума)</w:t>
      </w:r>
    </w:p>
    <w:p w:rsidR="00210A57" w:rsidRPr="008642B6" w:rsidRDefault="00210A57" w:rsidP="00F15ECA">
      <w:pPr>
        <w:widowControl w:val="0"/>
        <w:shd w:val="clear" w:color="auto" w:fill="FFFFFF"/>
        <w:autoSpaceDE w:val="0"/>
        <w:autoSpaceDN w:val="0"/>
        <w:adjustRightInd w:val="0"/>
        <w:spacing w:before="120" w:after="120"/>
        <w:ind w:right="5744"/>
        <w:jc w:val="both"/>
        <w:rPr>
          <w:b/>
          <w:i/>
          <w:iCs/>
          <w:color w:val="000000"/>
          <w:szCs w:val="24"/>
        </w:rPr>
      </w:pPr>
    </w:p>
    <w:p w:rsidR="00161612" w:rsidRPr="008642B6" w:rsidRDefault="00161612" w:rsidP="00161612">
      <w:pPr>
        <w:widowControl w:val="0"/>
        <w:shd w:val="clear" w:color="auto" w:fill="FFFFFF"/>
        <w:autoSpaceDE w:val="0"/>
        <w:autoSpaceDN w:val="0"/>
        <w:adjustRightInd w:val="0"/>
        <w:spacing w:before="499"/>
        <w:ind w:left="5" w:firstLine="5807"/>
        <w:jc w:val="center"/>
        <w:rPr>
          <w:b/>
          <w:i/>
          <w:iCs/>
          <w:szCs w:val="24"/>
        </w:rPr>
      </w:pPr>
      <w:r w:rsidRPr="008642B6">
        <w:rPr>
          <w:b/>
          <w:i/>
          <w:iCs/>
          <w:szCs w:val="24"/>
        </w:rPr>
        <w:t xml:space="preserve">Кому: </w:t>
      </w:r>
      <w:r w:rsidR="004A5D6B">
        <w:rPr>
          <w:b/>
          <w:i/>
          <w:iCs/>
          <w:szCs w:val="24"/>
        </w:rPr>
        <w:t>Тендерной</w:t>
      </w:r>
      <w:r w:rsidRPr="008642B6">
        <w:rPr>
          <w:b/>
          <w:i/>
          <w:iCs/>
          <w:szCs w:val="24"/>
        </w:rPr>
        <w:t xml:space="preserve"> комиссии</w:t>
      </w:r>
    </w:p>
    <w:p w:rsidR="00161612" w:rsidRPr="008642B6" w:rsidRDefault="00161612" w:rsidP="00161612">
      <w:pPr>
        <w:widowControl w:val="0"/>
        <w:shd w:val="clear" w:color="auto" w:fill="FFFFFF"/>
        <w:autoSpaceDE w:val="0"/>
        <w:autoSpaceDN w:val="0"/>
        <w:adjustRightInd w:val="0"/>
        <w:ind w:left="6" w:firstLine="5806"/>
        <w:jc w:val="center"/>
        <w:rPr>
          <w:i/>
          <w:iCs/>
          <w:szCs w:val="24"/>
        </w:rPr>
      </w:pPr>
      <w:r w:rsidRPr="008642B6">
        <w:rPr>
          <w:b/>
          <w:i/>
          <w:iCs/>
          <w:szCs w:val="24"/>
        </w:rPr>
        <w:t>по тендеру ____________</w:t>
      </w:r>
      <w:r w:rsidRPr="008642B6">
        <w:rPr>
          <w:i/>
          <w:iCs/>
          <w:szCs w:val="24"/>
        </w:rPr>
        <w:t xml:space="preserve">(указать </w:t>
      </w:r>
    </w:p>
    <w:p w:rsidR="00161612" w:rsidRPr="008642B6" w:rsidRDefault="00161612" w:rsidP="00161612">
      <w:pPr>
        <w:widowControl w:val="0"/>
        <w:shd w:val="clear" w:color="auto" w:fill="FFFFFF"/>
        <w:autoSpaceDE w:val="0"/>
        <w:autoSpaceDN w:val="0"/>
        <w:adjustRightInd w:val="0"/>
        <w:ind w:left="6" w:firstLine="5806"/>
        <w:jc w:val="center"/>
        <w:rPr>
          <w:szCs w:val="24"/>
        </w:rPr>
      </w:pPr>
      <w:r w:rsidRPr="008642B6">
        <w:rPr>
          <w:i/>
          <w:iCs/>
          <w:szCs w:val="24"/>
        </w:rPr>
        <w:t>предмет тендера)</w:t>
      </w:r>
    </w:p>
    <w:p w:rsidR="00210A57" w:rsidRPr="008642B6" w:rsidRDefault="00210A57" w:rsidP="00F15ECA">
      <w:pPr>
        <w:widowControl w:val="0"/>
        <w:autoSpaceDE w:val="0"/>
        <w:autoSpaceDN w:val="0"/>
        <w:adjustRightInd w:val="0"/>
        <w:ind w:firstLine="5160"/>
        <w:jc w:val="center"/>
        <w:rPr>
          <w:szCs w:val="24"/>
        </w:rPr>
      </w:pPr>
    </w:p>
    <w:p w:rsidR="00210A57" w:rsidRPr="008642B6" w:rsidRDefault="00210A57" w:rsidP="00F15ECA">
      <w:pPr>
        <w:widowControl w:val="0"/>
        <w:shd w:val="clear" w:color="auto" w:fill="FFFFFF"/>
        <w:autoSpaceDE w:val="0"/>
        <w:autoSpaceDN w:val="0"/>
        <w:adjustRightInd w:val="0"/>
        <w:spacing w:before="120" w:after="120"/>
        <w:jc w:val="both"/>
        <w:rPr>
          <w:i/>
          <w:iCs/>
          <w:color w:val="000000"/>
          <w:szCs w:val="24"/>
        </w:rPr>
      </w:pPr>
    </w:p>
    <w:p w:rsidR="00210A57" w:rsidRPr="008642B6" w:rsidRDefault="00161612" w:rsidP="00697C2F">
      <w:pPr>
        <w:spacing w:line="288" w:lineRule="auto"/>
        <w:ind w:firstLine="601"/>
        <w:jc w:val="both"/>
        <w:rPr>
          <w:szCs w:val="24"/>
        </w:rPr>
      </w:pPr>
      <w:r w:rsidRPr="008642B6">
        <w:rPr>
          <w:i/>
          <w:iCs/>
          <w:color w:val="000000"/>
          <w:szCs w:val="24"/>
        </w:rPr>
        <w:t xml:space="preserve">_______________ </w:t>
      </w:r>
      <w:r w:rsidR="00210A57" w:rsidRPr="008642B6">
        <w:rPr>
          <w:i/>
          <w:iCs/>
          <w:color w:val="000000"/>
          <w:szCs w:val="24"/>
        </w:rPr>
        <w:t>(</w:t>
      </w:r>
      <w:r w:rsidRPr="008642B6">
        <w:rPr>
          <w:i/>
          <w:iCs/>
          <w:color w:val="000000"/>
          <w:szCs w:val="24"/>
        </w:rPr>
        <w:t>н</w:t>
      </w:r>
      <w:r w:rsidR="00210A57" w:rsidRPr="008642B6">
        <w:rPr>
          <w:i/>
          <w:iCs/>
          <w:color w:val="000000"/>
          <w:szCs w:val="24"/>
        </w:rPr>
        <w:t xml:space="preserve">аименование </w:t>
      </w:r>
      <w:r w:rsidRPr="008642B6">
        <w:rPr>
          <w:i/>
          <w:iCs/>
          <w:color w:val="000000"/>
          <w:szCs w:val="24"/>
        </w:rPr>
        <w:t>Участника тендера</w:t>
      </w:r>
      <w:r w:rsidR="00210A57" w:rsidRPr="008642B6">
        <w:rPr>
          <w:i/>
          <w:iCs/>
          <w:color w:val="000000"/>
          <w:szCs w:val="24"/>
        </w:rPr>
        <w:t xml:space="preserve">), </w:t>
      </w:r>
      <w:r w:rsidRPr="008642B6">
        <w:rPr>
          <w:color w:val="000000"/>
          <w:szCs w:val="24"/>
        </w:rPr>
        <w:t>изъявившая принять участие в</w:t>
      </w:r>
      <w:r w:rsidR="00210A57" w:rsidRPr="008642B6">
        <w:rPr>
          <w:color w:val="000000"/>
          <w:szCs w:val="24"/>
        </w:rPr>
        <w:t xml:space="preserve"> тендер</w:t>
      </w:r>
      <w:r w:rsidRPr="008642B6">
        <w:rPr>
          <w:color w:val="000000"/>
          <w:szCs w:val="24"/>
        </w:rPr>
        <w:t>е</w:t>
      </w:r>
      <w:r w:rsidR="004646C5">
        <w:rPr>
          <w:color w:val="000000"/>
          <w:szCs w:val="24"/>
        </w:rPr>
        <w:t xml:space="preserve"> </w:t>
      </w:r>
      <w:r w:rsidR="00F95D88" w:rsidRPr="008642B6">
        <w:rPr>
          <w:bCs/>
          <w:iCs/>
          <w:szCs w:val="24"/>
        </w:rPr>
        <w:t xml:space="preserve">по </w:t>
      </w:r>
      <w:r w:rsidRPr="008642B6">
        <w:rPr>
          <w:szCs w:val="24"/>
        </w:rPr>
        <w:t>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w:t>
      </w:r>
      <w:r w:rsidR="00902418" w:rsidRPr="008642B6">
        <w:rPr>
          <w:szCs w:val="24"/>
        </w:rPr>
        <w:t>,</w:t>
      </w:r>
      <w:r w:rsidR="004646C5">
        <w:rPr>
          <w:szCs w:val="24"/>
        </w:rPr>
        <w:t xml:space="preserve"> </w:t>
      </w:r>
      <w:r w:rsidR="00210A57" w:rsidRPr="008642B6">
        <w:rPr>
          <w:color w:val="000000"/>
          <w:szCs w:val="24"/>
        </w:rPr>
        <w:t xml:space="preserve">настоящим доверяет ___________________________ </w:t>
      </w:r>
      <w:r w:rsidR="00210A57" w:rsidRPr="008642B6">
        <w:rPr>
          <w:i/>
          <w:iCs/>
          <w:color w:val="000000"/>
          <w:szCs w:val="24"/>
        </w:rPr>
        <w:t>(имя и адрес Агента или Ф.И.О. и должность уполномоченного представителя)</w:t>
      </w:r>
    </w:p>
    <w:p w:rsidR="00210A57" w:rsidRPr="008642B6" w:rsidRDefault="00210A57" w:rsidP="00F15ECA">
      <w:pPr>
        <w:widowControl w:val="0"/>
        <w:shd w:val="clear" w:color="auto" w:fill="FFFFFF"/>
        <w:autoSpaceDE w:val="0"/>
        <w:autoSpaceDN w:val="0"/>
        <w:adjustRightInd w:val="0"/>
        <w:spacing w:before="120" w:after="120"/>
        <w:ind w:firstLine="600"/>
        <w:jc w:val="both"/>
        <w:rPr>
          <w:szCs w:val="24"/>
        </w:rPr>
      </w:pPr>
      <w:r w:rsidRPr="008642B6">
        <w:rPr>
          <w:i/>
          <w:iCs/>
          <w:color w:val="000000"/>
          <w:szCs w:val="24"/>
        </w:rPr>
        <w:t>(далее указать нужное/</w:t>
      </w:r>
      <w:proofErr w:type="spellStart"/>
      <w:r w:rsidRPr="008642B6">
        <w:rPr>
          <w:i/>
          <w:iCs/>
          <w:color w:val="000000"/>
          <w:szCs w:val="24"/>
        </w:rPr>
        <w:t>ые</w:t>
      </w:r>
      <w:proofErr w:type="spellEnd"/>
      <w:r w:rsidRPr="008642B6">
        <w:rPr>
          <w:i/>
          <w:iCs/>
          <w:color w:val="000000"/>
          <w:szCs w:val="24"/>
        </w:rPr>
        <w:t>)</w:t>
      </w:r>
    </w:p>
    <w:p w:rsidR="00210A57" w:rsidRPr="008642B6" w:rsidRDefault="00210A57" w:rsidP="00F15ECA">
      <w:pPr>
        <w:widowControl w:val="0"/>
        <w:shd w:val="clear" w:color="auto" w:fill="FFFFFF"/>
        <w:tabs>
          <w:tab w:val="left" w:pos="900"/>
        </w:tabs>
        <w:autoSpaceDE w:val="0"/>
        <w:autoSpaceDN w:val="0"/>
        <w:adjustRightInd w:val="0"/>
        <w:spacing w:before="120" w:after="120"/>
        <w:ind w:firstLine="600"/>
        <w:jc w:val="both"/>
        <w:rPr>
          <w:szCs w:val="24"/>
        </w:rPr>
      </w:pPr>
      <w:r w:rsidRPr="008642B6">
        <w:rPr>
          <w:color w:val="000000"/>
          <w:szCs w:val="24"/>
        </w:rPr>
        <w:t>а)</w:t>
      </w:r>
      <w:r w:rsidRPr="008642B6">
        <w:rPr>
          <w:color w:val="000000"/>
          <w:szCs w:val="24"/>
        </w:rPr>
        <w:tab/>
        <w:t>представить тендерное предложение;</w:t>
      </w:r>
    </w:p>
    <w:p w:rsidR="00210A57" w:rsidRDefault="00210A57" w:rsidP="00F15ECA">
      <w:pPr>
        <w:widowControl w:val="0"/>
        <w:shd w:val="clear" w:color="auto" w:fill="FFFFFF"/>
        <w:tabs>
          <w:tab w:val="left" w:pos="900"/>
        </w:tabs>
        <w:autoSpaceDE w:val="0"/>
        <w:autoSpaceDN w:val="0"/>
        <w:adjustRightInd w:val="0"/>
        <w:spacing w:before="120" w:after="120"/>
        <w:ind w:firstLine="600"/>
        <w:jc w:val="both"/>
        <w:rPr>
          <w:color w:val="000000"/>
          <w:szCs w:val="24"/>
        </w:rPr>
      </w:pPr>
      <w:r w:rsidRPr="008642B6">
        <w:rPr>
          <w:color w:val="000000"/>
          <w:szCs w:val="24"/>
        </w:rPr>
        <w:t>б)</w:t>
      </w:r>
      <w:r w:rsidRPr="008642B6">
        <w:rPr>
          <w:color w:val="000000"/>
          <w:szCs w:val="24"/>
        </w:rPr>
        <w:tab/>
        <w:t>проводить переговоры с Организаторами торгов (</w:t>
      </w:r>
      <w:r w:rsidR="004A5D6B">
        <w:rPr>
          <w:color w:val="000000"/>
          <w:szCs w:val="24"/>
        </w:rPr>
        <w:t>Тендерная</w:t>
      </w:r>
      <w:r w:rsidRPr="008642B6">
        <w:rPr>
          <w:color w:val="000000"/>
          <w:szCs w:val="24"/>
        </w:rPr>
        <w:t xml:space="preserve"> комиссия, Заказчик, Рабочий орган);</w:t>
      </w:r>
    </w:p>
    <w:p w:rsidR="005F3FB4" w:rsidRPr="008642B6" w:rsidRDefault="005F3FB4" w:rsidP="00F15ECA">
      <w:pPr>
        <w:widowControl w:val="0"/>
        <w:shd w:val="clear" w:color="auto" w:fill="FFFFFF"/>
        <w:tabs>
          <w:tab w:val="left" w:pos="900"/>
        </w:tabs>
        <w:autoSpaceDE w:val="0"/>
        <w:autoSpaceDN w:val="0"/>
        <w:adjustRightInd w:val="0"/>
        <w:spacing w:before="120" w:after="120"/>
        <w:ind w:firstLine="600"/>
        <w:jc w:val="both"/>
        <w:rPr>
          <w:szCs w:val="24"/>
        </w:rPr>
      </w:pPr>
      <w:r>
        <w:rPr>
          <w:color w:val="000000"/>
          <w:szCs w:val="24"/>
        </w:rPr>
        <w:t>в) участвовать на процедуре вскрытия конвертов тендерных предложений;</w:t>
      </w:r>
    </w:p>
    <w:p w:rsidR="00210A57" w:rsidRPr="008642B6" w:rsidRDefault="005F3FB4" w:rsidP="00F15ECA">
      <w:pPr>
        <w:widowControl w:val="0"/>
        <w:shd w:val="clear" w:color="auto" w:fill="FFFFFF"/>
        <w:tabs>
          <w:tab w:val="left" w:pos="900"/>
        </w:tabs>
        <w:autoSpaceDE w:val="0"/>
        <w:autoSpaceDN w:val="0"/>
        <w:adjustRightInd w:val="0"/>
        <w:spacing w:before="120" w:after="120"/>
        <w:ind w:firstLine="600"/>
        <w:jc w:val="both"/>
        <w:rPr>
          <w:szCs w:val="24"/>
        </w:rPr>
      </w:pPr>
      <w:r>
        <w:rPr>
          <w:color w:val="000000"/>
          <w:szCs w:val="24"/>
        </w:rPr>
        <w:t>г</w:t>
      </w:r>
      <w:r w:rsidR="00210A57" w:rsidRPr="008642B6">
        <w:rPr>
          <w:color w:val="000000"/>
          <w:szCs w:val="24"/>
        </w:rPr>
        <w:t>)</w:t>
      </w:r>
      <w:r w:rsidR="00210A57" w:rsidRPr="008642B6">
        <w:rPr>
          <w:color w:val="000000"/>
          <w:szCs w:val="24"/>
        </w:rPr>
        <w:tab/>
        <w:t>подписать тендерное предложение;</w:t>
      </w:r>
    </w:p>
    <w:p w:rsidR="00210A57" w:rsidRPr="008642B6" w:rsidRDefault="005F3FB4" w:rsidP="00F15ECA">
      <w:pPr>
        <w:widowControl w:val="0"/>
        <w:shd w:val="clear" w:color="auto" w:fill="FFFFFF"/>
        <w:tabs>
          <w:tab w:val="left" w:pos="900"/>
        </w:tabs>
        <w:autoSpaceDE w:val="0"/>
        <w:autoSpaceDN w:val="0"/>
        <w:adjustRightInd w:val="0"/>
        <w:spacing w:before="120" w:after="120"/>
        <w:ind w:firstLine="600"/>
        <w:jc w:val="both"/>
        <w:rPr>
          <w:szCs w:val="24"/>
        </w:rPr>
      </w:pPr>
      <w:r>
        <w:rPr>
          <w:color w:val="000000"/>
          <w:szCs w:val="24"/>
        </w:rPr>
        <w:t>д</w:t>
      </w:r>
      <w:r w:rsidR="00210A57" w:rsidRPr="008642B6">
        <w:rPr>
          <w:color w:val="000000"/>
          <w:szCs w:val="24"/>
        </w:rPr>
        <w:t>)</w:t>
      </w:r>
      <w:r w:rsidR="00210A57" w:rsidRPr="008642B6">
        <w:rPr>
          <w:color w:val="000000"/>
          <w:szCs w:val="24"/>
        </w:rPr>
        <w:tab/>
        <w:t xml:space="preserve">подписать </w:t>
      </w:r>
      <w:r>
        <w:rPr>
          <w:color w:val="000000"/>
          <w:szCs w:val="24"/>
        </w:rPr>
        <w:t>договор</w:t>
      </w:r>
      <w:r w:rsidR="004646C5">
        <w:rPr>
          <w:color w:val="000000"/>
          <w:szCs w:val="24"/>
        </w:rPr>
        <w:t xml:space="preserve"> </w:t>
      </w:r>
      <w:r w:rsidR="00161612" w:rsidRPr="008642B6">
        <w:rPr>
          <w:color w:val="000000"/>
          <w:szCs w:val="24"/>
        </w:rPr>
        <w:t>с Заказчиком</w:t>
      </w:r>
      <w:r w:rsidR="00210A57" w:rsidRPr="008642B6">
        <w:rPr>
          <w:color w:val="000000"/>
          <w:szCs w:val="24"/>
        </w:rPr>
        <w:t>;</w:t>
      </w:r>
    </w:p>
    <w:p w:rsidR="00210A57" w:rsidRPr="008642B6" w:rsidRDefault="005F3FB4" w:rsidP="00F15ECA">
      <w:pPr>
        <w:widowControl w:val="0"/>
        <w:shd w:val="clear" w:color="auto" w:fill="FFFFFF"/>
        <w:tabs>
          <w:tab w:val="left" w:pos="900"/>
        </w:tabs>
        <w:autoSpaceDE w:val="0"/>
        <w:autoSpaceDN w:val="0"/>
        <w:adjustRightInd w:val="0"/>
        <w:spacing w:before="120" w:after="120"/>
        <w:ind w:firstLine="600"/>
        <w:jc w:val="both"/>
        <w:rPr>
          <w:szCs w:val="24"/>
        </w:rPr>
      </w:pPr>
      <w:r>
        <w:rPr>
          <w:color w:val="000000"/>
          <w:szCs w:val="24"/>
        </w:rPr>
        <w:t>е</w:t>
      </w:r>
      <w:r w:rsidR="00210A57" w:rsidRPr="008642B6">
        <w:rPr>
          <w:color w:val="000000"/>
          <w:szCs w:val="24"/>
        </w:rPr>
        <w:t>)</w:t>
      </w:r>
      <w:r w:rsidR="00210A57" w:rsidRPr="008642B6">
        <w:rPr>
          <w:color w:val="000000"/>
          <w:szCs w:val="24"/>
        </w:rPr>
        <w:tab/>
        <w:t xml:space="preserve">присутствовать на заседаниях </w:t>
      </w:r>
      <w:r w:rsidR="004A5D6B">
        <w:rPr>
          <w:color w:val="000000"/>
          <w:szCs w:val="24"/>
        </w:rPr>
        <w:t>Тендерной</w:t>
      </w:r>
      <w:r w:rsidR="00210A57" w:rsidRPr="008642B6">
        <w:rPr>
          <w:color w:val="000000"/>
          <w:szCs w:val="24"/>
        </w:rPr>
        <w:t xml:space="preserve"> комиссии.</w:t>
      </w:r>
    </w:p>
    <w:p w:rsidR="00210A57" w:rsidRPr="008642B6" w:rsidRDefault="00210A57" w:rsidP="00F15ECA">
      <w:pPr>
        <w:widowControl w:val="0"/>
        <w:shd w:val="clear" w:color="auto" w:fill="FFFFFF"/>
        <w:tabs>
          <w:tab w:val="left" w:leader="underscore" w:pos="8050"/>
        </w:tabs>
        <w:autoSpaceDE w:val="0"/>
        <w:autoSpaceDN w:val="0"/>
        <w:adjustRightInd w:val="0"/>
        <w:spacing w:before="120" w:after="120"/>
        <w:ind w:firstLine="600"/>
        <w:jc w:val="both"/>
        <w:rPr>
          <w:color w:val="000000"/>
          <w:szCs w:val="24"/>
        </w:rPr>
      </w:pPr>
    </w:p>
    <w:p w:rsidR="00210A57" w:rsidRPr="008642B6" w:rsidRDefault="00210A57" w:rsidP="00F15ECA">
      <w:pPr>
        <w:widowControl w:val="0"/>
        <w:shd w:val="clear" w:color="auto" w:fill="FFFFFF"/>
        <w:tabs>
          <w:tab w:val="left" w:leader="underscore" w:pos="8050"/>
        </w:tabs>
        <w:autoSpaceDE w:val="0"/>
        <w:autoSpaceDN w:val="0"/>
        <w:adjustRightInd w:val="0"/>
        <w:spacing w:before="120" w:after="120"/>
        <w:ind w:firstLine="600"/>
        <w:jc w:val="both"/>
        <w:rPr>
          <w:szCs w:val="24"/>
        </w:rPr>
      </w:pPr>
      <w:r w:rsidRPr="008642B6">
        <w:rPr>
          <w:color w:val="000000"/>
          <w:szCs w:val="24"/>
        </w:rPr>
        <w:t>Подпись лица, получившего настоящую доверенность, __________________ удостоверяем.</w:t>
      </w:r>
    </w:p>
    <w:p w:rsidR="00210A57" w:rsidRPr="008642B6" w:rsidRDefault="00210A57" w:rsidP="00F15ECA">
      <w:pPr>
        <w:widowControl w:val="0"/>
        <w:shd w:val="clear" w:color="auto" w:fill="FFFFFF"/>
        <w:tabs>
          <w:tab w:val="left" w:leader="underscore" w:pos="7114"/>
        </w:tabs>
        <w:autoSpaceDE w:val="0"/>
        <w:autoSpaceDN w:val="0"/>
        <w:adjustRightInd w:val="0"/>
        <w:spacing w:before="120" w:after="120"/>
        <w:ind w:firstLine="600"/>
        <w:jc w:val="both"/>
        <w:rPr>
          <w:szCs w:val="24"/>
        </w:rPr>
      </w:pPr>
      <w:r w:rsidRPr="008642B6">
        <w:rPr>
          <w:color w:val="000000"/>
          <w:szCs w:val="24"/>
        </w:rPr>
        <w:t>Срок действия Доверенности ________________________________________.</w:t>
      </w:r>
    </w:p>
    <w:p w:rsidR="00210A57" w:rsidRPr="008642B6" w:rsidRDefault="00210A57" w:rsidP="00F15ECA">
      <w:pPr>
        <w:widowControl w:val="0"/>
        <w:shd w:val="clear" w:color="auto" w:fill="FFFFFF"/>
        <w:autoSpaceDE w:val="0"/>
        <w:autoSpaceDN w:val="0"/>
        <w:adjustRightInd w:val="0"/>
        <w:spacing w:before="120" w:after="120"/>
        <w:jc w:val="both"/>
        <w:rPr>
          <w:color w:val="000000"/>
          <w:szCs w:val="24"/>
        </w:rPr>
      </w:pPr>
    </w:p>
    <w:p w:rsidR="00210A57" w:rsidRPr="008642B6" w:rsidRDefault="00210A57" w:rsidP="00F15ECA">
      <w:pPr>
        <w:widowControl w:val="0"/>
        <w:shd w:val="clear" w:color="auto" w:fill="FFFFFF"/>
        <w:tabs>
          <w:tab w:val="left" w:pos="811"/>
        </w:tabs>
        <w:autoSpaceDE w:val="0"/>
        <w:autoSpaceDN w:val="0"/>
        <w:adjustRightInd w:val="0"/>
        <w:spacing w:before="120" w:after="120"/>
        <w:jc w:val="both"/>
        <w:rPr>
          <w:color w:val="000000"/>
          <w:szCs w:val="24"/>
        </w:rPr>
      </w:pPr>
    </w:p>
    <w:tbl>
      <w:tblPr>
        <w:tblW w:w="0" w:type="auto"/>
        <w:tblInd w:w="108" w:type="dxa"/>
        <w:tblLook w:val="00A0" w:firstRow="1" w:lastRow="0" w:firstColumn="1" w:lastColumn="0" w:noHBand="0" w:noVBand="0"/>
      </w:tblPr>
      <w:tblGrid>
        <w:gridCol w:w="4925"/>
        <w:gridCol w:w="4820"/>
      </w:tblGrid>
      <w:tr w:rsidR="00210A57" w:rsidRPr="008642B6" w:rsidTr="00F553AD">
        <w:trPr>
          <w:trHeight w:val="299"/>
        </w:trPr>
        <w:tc>
          <w:tcPr>
            <w:tcW w:w="4925" w:type="dxa"/>
            <w:vAlign w:val="center"/>
          </w:tcPr>
          <w:p w:rsidR="00210A57" w:rsidRPr="008642B6" w:rsidRDefault="00210A57" w:rsidP="00161612">
            <w:pPr>
              <w:widowControl w:val="0"/>
              <w:shd w:val="clear" w:color="auto" w:fill="FFFFFF"/>
              <w:autoSpaceDE w:val="0"/>
              <w:autoSpaceDN w:val="0"/>
              <w:adjustRightInd w:val="0"/>
              <w:spacing w:after="120"/>
              <w:jc w:val="both"/>
              <w:rPr>
                <w:i/>
                <w:iCs/>
                <w:color w:val="000000"/>
                <w:szCs w:val="24"/>
              </w:rPr>
            </w:pPr>
            <w:r w:rsidRPr="008642B6">
              <w:rPr>
                <w:i/>
                <w:iCs/>
                <w:color w:val="000000"/>
                <w:szCs w:val="24"/>
              </w:rPr>
              <w:t>_________</w:t>
            </w:r>
            <w:r w:rsidR="00161612" w:rsidRPr="008642B6">
              <w:rPr>
                <w:i/>
                <w:iCs/>
                <w:color w:val="000000"/>
                <w:szCs w:val="24"/>
              </w:rPr>
              <w:t>______________________________</w:t>
            </w:r>
          </w:p>
          <w:p w:rsidR="00210A57" w:rsidRPr="008642B6" w:rsidRDefault="00210A57" w:rsidP="00F553AD">
            <w:pPr>
              <w:widowControl w:val="0"/>
              <w:shd w:val="clear" w:color="auto" w:fill="FFFFFF"/>
              <w:autoSpaceDE w:val="0"/>
              <w:autoSpaceDN w:val="0"/>
              <w:adjustRightInd w:val="0"/>
              <w:spacing w:before="120" w:after="120"/>
              <w:jc w:val="both"/>
              <w:rPr>
                <w:color w:val="000000"/>
                <w:szCs w:val="24"/>
              </w:rPr>
            </w:pPr>
            <w:r w:rsidRPr="008642B6">
              <w:rPr>
                <w:i/>
                <w:iCs/>
                <w:color w:val="000000"/>
                <w:szCs w:val="24"/>
              </w:rPr>
              <w:t>(подпись уполномоченного липа)</w:t>
            </w:r>
          </w:p>
        </w:tc>
        <w:tc>
          <w:tcPr>
            <w:tcW w:w="4820" w:type="dxa"/>
            <w:vAlign w:val="center"/>
          </w:tcPr>
          <w:p w:rsidR="00210A57" w:rsidRPr="008642B6" w:rsidRDefault="00210A57" w:rsidP="00161612">
            <w:pPr>
              <w:widowControl w:val="0"/>
              <w:tabs>
                <w:tab w:val="left" w:pos="355"/>
              </w:tabs>
              <w:autoSpaceDE w:val="0"/>
              <w:autoSpaceDN w:val="0"/>
              <w:adjustRightInd w:val="0"/>
              <w:spacing w:before="240" w:after="120"/>
              <w:jc w:val="both"/>
              <w:rPr>
                <w:i/>
                <w:iCs/>
                <w:color w:val="000000"/>
                <w:szCs w:val="24"/>
              </w:rPr>
            </w:pPr>
            <w:r w:rsidRPr="008642B6">
              <w:rPr>
                <w:i/>
                <w:iCs/>
                <w:color w:val="000000"/>
                <w:szCs w:val="24"/>
              </w:rPr>
              <w:t>_______</w:t>
            </w:r>
            <w:r w:rsidR="00161612" w:rsidRPr="008642B6">
              <w:rPr>
                <w:i/>
                <w:iCs/>
                <w:color w:val="000000"/>
                <w:szCs w:val="24"/>
              </w:rPr>
              <w:t>_____________________________</w:t>
            </w:r>
          </w:p>
          <w:p w:rsidR="00210A57" w:rsidRPr="008642B6" w:rsidRDefault="00210A57" w:rsidP="00F553AD">
            <w:pPr>
              <w:widowControl w:val="0"/>
              <w:tabs>
                <w:tab w:val="left" w:pos="355"/>
              </w:tabs>
              <w:autoSpaceDE w:val="0"/>
              <w:autoSpaceDN w:val="0"/>
              <w:adjustRightInd w:val="0"/>
              <w:spacing w:before="120" w:after="120"/>
              <w:jc w:val="both"/>
              <w:rPr>
                <w:color w:val="000000"/>
                <w:szCs w:val="24"/>
              </w:rPr>
            </w:pPr>
            <w:r w:rsidRPr="008642B6">
              <w:rPr>
                <w:i/>
                <w:iCs/>
                <w:color w:val="000000"/>
                <w:szCs w:val="24"/>
              </w:rPr>
              <w:t>(Ф.И.О. и должность уполномоченного лица)</w:t>
            </w:r>
          </w:p>
        </w:tc>
      </w:tr>
    </w:tbl>
    <w:p w:rsidR="00210A57" w:rsidRPr="008642B6" w:rsidRDefault="00210A57" w:rsidP="00F15ECA">
      <w:pPr>
        <w:widowControl w:val="0"/>
        <w:shd w:val="clear" w:color="auto" w:fill="FFFFFF"/>
        <w:autoSpaceDE w:val="0"/>
        <w:autoSpaceDN w:val="0"/>
        <w:adjustRightInd w:val="0"/>
        <w:spacing w:before="120" w:after="120"/>
        <w:jc w:val="both"/>
        <w:rPr>
          <w:b/>
          <w:szCs w:val="24"/>
        </w:rPr>
      </w:pPr>
      <w:r w:rsidRPr="008642B6">
        <w:rPr>
          <w:b/>
          <w:color w:val="000000"/>
          <w:szCs w:val="24"/>
        </w:rPr>
        <w:t>М.П.</w:t>
      </w:r>
    </w:p>
    <w:p w:rsidR="00210A57" w:rsidRPr="008642B6" w:rsidRDefault="00210A57" w:rsidP="00F15ECA">
      <w:pPr>
        <w:widowControl w:val="0"/>
        <w:shd w:val="clear" w:color="auto" w:fill="FFFFFF"/>
        <w:autoSpaceDE w:val="0"/>
        <w:autoSpaceDN w:val="0"/>
        <w:adjustRightInd w:val="0"/>
        <w:spacing w:before="120" w:after="120"/>
        <w:jc w:val="both"/>
        <w:rPr>
          <w:color w:val="000000"/>
          <w:szCs w:val="24"/>
        </w:rPr>
      </w:pPr>
      <w:r w:rsidRPr="008642B6">
        <w:rPr>
          <w:color w:val="000000"/>
          <w:szCs w:val="24"/>
        </w:rPr>
        <w:t>Дата: « ________ » _______________ 201</w:t>
      </w:r>
      <w:r w:rsidR="00A739A1" w:rsidRPr="008642B6">
        <w:rPr>
          <w:color w:val="000000"/>
          <w:szCs w:val="24"/>
        </w:rPr>
        <w:t>8</w:t>
      </w:r>
      <w:r w:rsidRPr="008642B6">
        <w:rPr>
          <w:color w:val="000000"/>
          <w:szCs w:val="24"/>
        </w:rPr>
        <w:t xml:space="preserve"> г.</w:t>
      </w:r>
    </w:p>
    <w:p w:rsidR="00AD24E3" w:rsidRPr="008642B6" w:rsidRDefault="00C73DD9" w:rsidP="00F15ECA">
      <w:pPr>
        <w:widowControl w:val="0"/>
        <w:autoSpaceDE w:val="0"/>
        <w:autoSpaceDN w:val="0"/>
        <w:adjustRightInd w:val="0"/>
        <w:ind w:right="-86" w:firstLine="6900"/>
        <w:jc w:val="center"/>
        <w:rPr>
          <w:szCs w:val="24"/>
        </w:rPr>
      </w:pPr>
      <w:r w:rsidRPr="008642B6">
        <w:rPr>
          <w:szCs w:val="24"/>
        </w:rPr>
        <w:br w:type="page"/>
      </w:r>
    </w:p>
    <w:p w:rsidR="00AD24E3" w:rsidRPr="008642B6" w:rsidRDefault="00AD24E3" w:rsidP="00AD24E3">
      <w:pPr>
        <w:widowControl w:val="0"/>
        <w:shd w:val="clear" w:color="auto" w:fill="FFFFFF"/>
        <w:autoSpaceDE w:val="0"/>
        <w:autoSpaceDN w:val="0"/>
        <w:adjustRightInd w:val="0"/>
        <w:spacing w:before="120" w:after="120"/>
        <w:jc w:val="both"/>
        <w:rPr>
          <w:b/>
          <w:color w:val="000000"/>
          <w:szCs w:val="24"/>
        </w:rPr>
      </w:pPr>
      <w:r w:rsidRPr="008642B6">
        <w:rPr>
          <w:b/>
          <w:iCs/>
          <w:color w:val="000000"/>
          <w:szCs w:val="24"/>
        </w:rPr>
        <w:t>Форма №</w:t>
      </w:r>
      <w:r w:rsidR="00B10870" w:rsidRPr="008642B6">
        <w:rPr>
          <w:b/>
          <w:iCs/>
          <w:color w:val="000000"/>
          <w:szCs w:val="24"/>
        </w:rPr>
        <w:t>2</w:t>
      </w:r>
      <w:r w:rsidR="00E028A9" w:rsidRPr="008642B6">
        <w:rPr>
          <w:b/>
          <w:iCs/>
          <w:color w:val="000000"/>
          <w:szCs w:val="24"/>
        </w:rPr>
        <w:t>3</w:t>
      </w:r>
      <w:r w:rsidRPr="008642B6">
        <w:rPr>
          <w:b/>
          <w:iCs/>
          <w:color w:val="000000"/>
          <w:szCs w:val="24"/>
        </w:rPr>
        <w:t xml:space="preserve">. </w:t>
      </w:r>
      <w:r w:rsidRPr="008642B6">
        <w:rPr>
          <w:b/>
          <w:color w:val="000000"/>
          <w:szCs w:val="24"/>
        </w:rPr>
        <w:t>Заявка на получение тендерной документации</w:t>
      </w:r>
    </w:p>
    <w:p w:rsidR="00AD24E3" w:rsidRPr="008642B6" w:rsidRDefault="00AD24E3" w:rsidP="00AD24E3">
      <w:pPr>
        <w:widowControl w:val="0"/>
        <w:shd w:val="clear" w:color="auto" w:fill="FFFFFF"/>
        <w:autoSpaceDE w:val="0"/>
        <w:autoSpaceDN w:val="0"/>
        <w:adjustRightInd w:val="0"/>
        <w:spacing w:before="120" w:after="120"/>
        <w:ind w:left="10"/>
        <w:jc w:val="both"/>
        <w:rPr>
          <w:b/>
          <w:iCs/>
          <w:color w:val="000000"/>
          <w:szCs w:val="24"/>
        </w:rPr>
      </w:pPr>
    </w:p>
    <w:p w:rsidR="00AD24E3" w:rsidRPr="008642B6" w:rsidRDefault="00AD24E3" w:rsidP="00AD24E3">
      <w:pPr>
        <w:widowControl w:val="0"/>
        <w:autoSpaceDE w:val="0"/>
        <w:autoSpaceDN w:val="0"/>
        <w:adjustRightInd w:val="0"/>
        <w:jc w:val="center"/>
        <w:rPr>
          <w:i/>
          <w:szCs w:val="24"/>
        </w:rPr>
      </w:pPr>
      <w:r w:rsidRPr="008642B6">
        <w:rPr>
          <w:i/>
          <w:color w:val="000000"/>
          <w:szCs w:val="24"/>
        </w:rPr>
        <w:t>На бланке Организации-</w:t>
      </w:r>
      <w:r w:rsidR="00161612" w:rsidRPr="008642B6">
        <w:rPr>
          <w:i/>
          <w:color w:val="000000"/>
          <w:szCs w:val="24"/>
        </w:rPr>
        <w:t>Претендента</w:t>
      </w:r>
      <w:r w:rsidR="00FF7A3F" w:rsidRPr="008642B6">
        <w:rPr>
          <w:i/>
          <w:color w:val="000000"/>
          <w:szCs w:val="24"/>
        </w:rPr>
        <w:t xml:space="preserve"> (или ведущего Партнера Консорциума)</w:t>
      </w:r>
    </w:p>
    <w:p w:rsidR="00AD24E3" w:rsidRPr="008642B6" w:rsidRDefault="00AD24E3" w:rsidP="00AD24E3">
      <w:pPr>
        <w:widowControl w:val="0"/>
        <w:autoSpaceDE w:val="0"/>
        <w:autoSpaceDN w:val="0"/>
        <w:adjustRightInd w:val="0"/>
        <w:rPr>
          <w:b/>
          <w:szCs w:val="24"/>
        </w:rPr>
      </w:pPr>
    </w:p>
    <w:p w:rsidR="00AD24E3" w:rsidRPr="008642B6" w:rsidRDefault="00AD24E3" w:rsidP="00AD24E3">
      <w:pPr>
        <w:widowControl w:val="0"/>
        <w:autoSpaceDE w:val="0"/>
        <w:autoSpaceDN w:val="0"/>
        <w:adjustRightInd w:val="0"/>
        <w:ind w:firstLine="5300"/>
        <w:jc w:val="center"/>
        <w:rPr>
          <w:b/>
          <w:szCs w:val="24"/>
        </w:rPr>
      </w:pPr>
      <w:r w:rsidRPr="008642B6">
        <w:rPr>
          <w:b/>
          <w:szCs w:val="24"/>
        </w:rPr>
        <w:t xml:space="preserve">Рабочий орган </w:t>
      </w:r>
    </w:p>
    <w:p w:rsidR="00AD24E3" w:rsidRPr="008642B6" w:rsidRDefault="00AD24E3" w:rsidP="00AD24E3">
      <w:pPr>
        <w:widowControl w:val="0"/>
        <w:autoSpaceDE w:val="0"/>
        <w:autoSpaceDN w:val="0"/>
        <w:adjustRightInd w:val="0"/>
        <w:ind w:firstLine="5300"/>
        <w:jc w:val="center"/>
        <w:rPr>
          <w:b/>
          <w:szCs w:val="24"/>
        </w:rPr>
      </w:pPr>
      <w:r w:rsidRPr="008642B6">
        <w:rPr>
          <w:b/>
          <w:szCs w:val="24"/>
        </w:rPr>
        <w:t>ООО «</w:t>
      </w:r>
      <w:proofErr w:type="spellStart"/>
      <w:r w:rsidRPr="008642B6">
        <w:rPr>
          <w:b/>
          <w:szCs w:val="24"/>
        </w:rPr>
        <w:t>УзАлокаКонсалтинг</w:t>
      </w:r>
      <w:proofErr w:type="spellEnd"/>
      <w:r w:rsidRPr="008642B6">
        <w:rPr>
          <w:b/>
          <w:szCs w:val="24"/>
        </w:rPr>
        <w:t>»</w:t>
      </w:r>
    </w:p>
    <w:p w:rsidR="00AD24E3" w:rsidRPr="008642B6" w:rsidRDefault="00AD24E3" w:rsidP="00AD24E3">
      <w:pPr>
        <w:pStyle w:val="20"/>
        <w:ind w:firstLine="5600"/>
        <w:rPr>
          <w:rFonts w:ascii="Times New Roman" w:hAnsi="Times New Roman"/>
          <w:i w:val="0"/>
          <w:sz w:val="24"/>
          <w:szCs w:val="24"/>
        </w:rPr>
      </w:pPr>
    </w:p>
    <w:p w:rsidR="00AD24E3" w:rsidRPr="008642B6" w:rsidRDefault="00AD24E3" w:rsidP="00AD24E3">
      <w:pPr>
        <w:pStyle w:val="20"/>
        <w:jc w:val="center"/>
        <w:rPr>
          <w:rFonts w:ascii="Times New Roman" w:hAnsi="Times New Roman"/>
          <w:i w:val="0"/>
          <w:sz w:val="24"/>
          <w:szCs w:val="24"/>
        </w:rPr>
      </w:pPr>
      <w:r w:rsidRPr="008642B6">
        <w:rPr>
          <w:rFonts w:ascii="Times New Roman" w:hAnsi="Times New Roman"/>
          <w:i w:val="0"/>
          <w:sz w:val="24"/>
          <w:szCs w:val="24"/>
        </w:rPr>
        <w:t>Заявка на получение тендерной документации</w:t>
      </w:r>
    </w:p>
    <w:p w:rsidR="00AD24E3" w:rsidRPr="008642B6" w:rsidRDefault="00AD24E3" w:rsidP="00AD24E3">
      <w:pPr>
        <w:pStyle w:val="af0"/>
        <w:spacing w:after="0"/>
        <w:ind w:firstLine="720"/>
        <w:jc w:val="both"/>
      </w:pPr>
    </w:p>
    <w:p w:rsidR="00AD24E3" w:rsidRPr="008642B6" w:rsidRDefault="00AD24E3" w:rsidP="00AD24E3">
      <w:pPr>
        <w:widowControl w:val="0"/>
        <w:autoSpaceDE w:val="0"/>
        <w:autoSpaceDN w:val="0"/>
        <w:adjustRightInd w:val="0"/>
        <w:ind w:firstLine="708"/>
        <w:jc w:val="both"/>
        <w:rPr>
          <w:szCs w:val="24"/>
          <w:u w:val="single"/>
        </w:rPr>
      </w:pPr>
      <w:r w:rsidRPr="008642B6">
        <w:rPr>
          <w:szCs w:val="24"/>
        </w:rPr>
        <w:t>_____________________________________________________________</w:t>
      </w:r>
    </w:p>
    <w:p w:rsidR="00AD24E3" w:rsidRPr="008642B6" w:rsidRDefault="00AD24E3" w:rsidP="00AD24E3">
      <w:pPr>
        <w:pStyle w:val="af0"/>
        <w:spacing w:after="0"/>
        <w:ind w:firstLine="200"/>
      </w:pPr>
      <w:r w:rsidRPr="008642B6">
        <w:t xml:space="preserve">                  (полное наименование юридического лица, подавшего заявку) </w:t>
      </w:r>
    </w:p>
    <w:p w:rsidR="00AD24E3" w:rsidRPr="008642B6" w:rsidRDefault="00AD24E3" w:rsidP="00AD24E3">
      <w:pPr>
        <w:ind w:firstLine="601"/>
        <w:jc w:val="both"/>
        <w:rPr>
          <w:szCs w:val="24"/>
        </w:rPr>
      </w:pPr>
      <w:r w:rsidRPr="008642B6">
        <w:t xml:space="preserve">изъявляет желание принять участие в тендере </w:t>
      </w:r>
      <w:r w:rsidRPr="008642B6">
        <w:rPr>
          <w:bCs/>
          <w:iCs/>
          <w:szCs w:val="24"/>
        </w:rPr>
        <w:t xml:space="preserve">по </w:t>
      </w:r>
      <w:r w:rsidR="00161612" w:rsidRPr="008642B6">
        <w:rPr>
          <w:szCs w:val="24"/>
        </w:rPr>
        <w:t>выбору консалтинговой компании для разработки проектной документации и оказания консультационных услуг в рамках проекта «Создание комплекса «Безопасный город»</w:t>
      </w:r>
      <w:r w:rsidRPr="008642B6">
        <w:rPr>
          <w:szCs w:val="24"/>
        </w:rPr>
        <w:t xml:space="preserve">.  </w:t>
      </w:r>
    </w:p>
    <w:p w:rsidR="00AD24E3" w:rsidRPr="008642B6" w:rsidRDefault="00AD24E3" w:rsidP="00AD24E3">
      <w:pPr>
        <w:widowControl w:val="0"/>
        <w:autoSpaceDE w:val="0"/>
        <w:autoSpaceDN w:val="0"/>
        <w:adjustRightInd w:val="0"/>
        <w:ind w:firstLine="720"/>
        <w:jc w:val="both"/>
        <w:rPr>
          <w:szCs w:val="24"/>
        </w:rPr>
      </w:pPr>
      <w:r w:rsidRPr="008642B6">
        <w:rPr>
          <w:szCs w:val="24"/>
        </w:rPr>
        <w:t xml:space="preserve">Просим выслать тендерную документацию по адресу (указать полностью почтовый адрес) или передать нашему уполномоченному представителю (указать должность, Ф.И.О., и паспортные данные уполномоченного представителя). </w:t>
      </w:r>
    </w:p>
    <w:p w:rsidR="00AD24E3" w:rsidRPr="008642B6" w:rsidRDefault="00AD24E3" w:rsidP="00AD24E3">
      <w:pPr>
        <w:widowControl w:val="0"/>
        <w:autoSpaceDE w:val="0"/>
        <w:autoSpaceDN w:val="0"/>
        <w:adjustRightInd w:val="0"/>
        <w:ind w:firstLine="720"/>
        <w:jc w:val="both"/>
        <w:rPr>
          <w:szCs w:val="24"/>
        </w:rPr>
      </w:pPr>
      <w:r w:rsidRPr="008642B6">
        <w:rPr>
          <w:szCs w:val="24"/>
        </w:rPr>
        <w:t>Полное наименование, адрес Претендента на участие в тендере и банковские реквизиты следующие:________________________________________________</w:t>
      </w:r>
      <w:r w:rsidR="00161612" w:rsidRPr="008642B6">
        <w:rPr>
          <w:szCs w:val="24"/>
        </w:rPr>
        <w:t>____________</w:t>
      </w:r>
    </w:p>
    <w:p w:rsidR="00AD24E3" w:rsidRPr="008642B6" w:rsidRDefault="00AD24E3" w:rsidP="00AD24E3">
      <w:pPr>
        <w:widowControl w:val="0"/>
        <w:autoSpaceDE w:val="0"/>
        <w:autoSpaceDN w:val="0"/>
        <w:adjustRightInd w:val="0"/>
        <w:ind w:firstLine="720"/>
        <w:jc w:val="both"/>
        <w:rPr>
          <w:szCs w:val="24"/>
        </w:rPr>
      </w:pPr>
      <w:r w:rsidRPr="008642B6">
        <w:rPr>
          <w:szCs w:val="24"/>
        </w:rPr>
        <w:t>Контактные данные:____________________________________________</w:t>
      </w:r>
    </w:p>
    <w:p w:rsidR="00AD24E3" w:rsidRPr="008642B6" w:rsidRDefault="00AD24E3" w:rsidP="00AD24E3">
      <w:pPr>
        <w:widowControl w:val="0"/>
        <w:autoSpaceDE w:val="0"/>
        <w:autoSpaceDN w:val="0"/>
        <w:adjustRightInd w:val="0"/>
        <w:ind w:left="405"/>
        <w:jc w:val="both"/>
        <w:rPr>
          <w:szCs w:val="24"/>
        </w:rPr>
      </w:pPr>
    </w:p>
    <w:p w:rsidR="00AD24E3" w:rsidRPr="008642B6" w:rsidRDefault="00AD24E3" w:rsidP="00AD24E3">
      <w:pPr>
        <w:widowControl w:val="0"/>
        <w:autoSpaceDE w:val="0"/>
        <w:autoSpaceDN w:val="0"/>
        <w:adjustRightInd w:val="0"/>
        <w:rPr>
          <w:szCs w:val="24"/>
        </w:rPr>
      </w:pPr>
    </w:p>
    <w:p w:rsidR="00AD24E3" w:rsidRPr="008642B6" w:rsidRDefault="00AD24E3" w:rsidP="00AD24E3">
      <w:pPr>
        <w:widowControl w:val="0"/>
        <w:autoSpaceDE w:val="0"/>
        <w:autoSpaceDN w:val="0"/>
        <w:adjustRightInd w:val="0"/>
        <w:rPr>
          <w:szCs w:val="24"/>
        </w:rPr>
      </w:pPr>
    </w:p>
    <w:p w:rsidR="00AD24E3" w:rsidRPr="008642B6" w:rsidRDefault="00AD24E3" w:rsidP="00AD24E3">
      <w:pPr>
        <w:widowControl w:val="0"/>
        <w:autoSpaceDE w:val="0"/>
        <w:autoSpaceDN w:val="0"/>
        <w:adjustRightInd w:val="0"/>
        <w:ind w:firstLine="720"/>
        <w:rPr>
          <w:szCs w:val="24"/>
        </w:rPr>
      </w:pPr>
      <w:r w:rsidRPr="008642B6">
        <w:rPr>
          <w:szCs w:val="24"/>
        </w:rPr>
        <w:t xml:space="preserve">______________                 </w:t>
      </w:r>
      <w:r w:rsidRPr="008642B6">
        <w:rPr>
          <w:szCs w:val="24"/>
        </w:rPr>
        <w:tab/>
      </w:r>
      <w:r w:rsidRPr="008642B6">
        <w:rPr>
          <w:szCs w:val="24"/>
        </w:rPr>
        <w:tab/>
      </w:r>
      <w:r w:rsidRPr="008642B6">
        <w:rPr>
          <w:szCs w:val="24"/>
        </w:rPr>
        <w:tab/>
      </w:r>
      <w:r w:rsidRPr="008642B6">
        <w:rPr>
          <w:szCs w:val="24"/>
        </w:rPr>
        <w:tab/>
      </w:r>
      <w:r w:rsidRPr="008642B6">
        <w:rPr>
          <w:szCs w:val="24"/>
        </w:rPr>
        <w:tab/>
        <w:t xml:space="preserve">          _______________</w:t>
      </w:r>
    </w:p>
    <w:p w:rsidR="00AD24E3" w:rsidRPr="008642B6" w:rsidRDefault="00AD24E3" w:rsidP="00AD24E3">
      <w:pPr>
        <w:widowControl w:val="0"/>
        <w:autoSpaceDE w:val="0"/>
        <w:autoSpaceDN w:val="0"/>
        <w:adjustRightInd w:val="0"/>
        <w:ind w:firstLine="720"/>
        <w:rPr>
          <w:szCs w:val="24"/>
        </w:rPr>
      </w:pPr>
      <w:r w:rsidRPr="008642B6">
        <w:rPr>
          <w:szCs w:val="24"/>
        </w:rPr>
        <w:t xml:space="preserve">  (должность)</w:t>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t xml:space="preserve">    (подпись)</w:t>
      </w:r>
    </w:p>
    <w:p w:rsidR="00AD24E3" w:rsidRPr="008642B6" w:rsidRDefault="00AD24E3" w:rsidP="00AD24E3">
      <w:pPr>
        <w:pStyle w:val="31"/>
        <w:ind w:left="360" w:firstLine="360"/>
        <w:rPr>
          <w:rFonts w:ascii="Times New Roman" w:hAnsi="Times New Roman"/>
          <w:sz w:val="24"/>
          <w:szCs w:val="24"/>
        </w:rPr>
      </w:pPr>
      <w:r w:rsidRPr="008642B6">
        <w:rPr>
          <w:rFonts w:ascii="Times New Roman" w:hAnsi="Times New Roman"/>
          <w:sz w:val="24"/>
          <w:szCs w:val="24"/>
        </w:rPr>
        <w:t xml:space="preserve">Место печати                                        </w:t>
      </w:r>
      <w:r w:rsidRPr="008642B6">
        <w:rPr>
          <w:rFonts w:ascii="Times New Roman" w:hAnsi="Times New Roman"/>
          <w:sz w:val="24"/>
          <w:szCs w:val="24"/>
        </w:rPr>
        <w:tab/>
      </w:r>
      <w:r w:rsidRPr="008642B6">
        <w:rPr>
          <w:rFonts w:ascii="Times New Roman" w:hAnsi="Times New Roman"/>
          <w:sz w:val="24"/>
          <w:szCs w:val="24"/>
        </w:rPr>
        <w:tab/>
      </w:r>
      <w:r w:rsidRPr="008642B6">
        <w:rPr>
          <w:rFonts w:ascii="Times New Roman" w:hAnsi="Times New Roman"/>
          <w:sz w:val="24"/>
          <w:szCs w:val="24"/>
        </w:rPr>
        <w:tab/>
      </w:r>
      <w:r w:rsidRPr="008642B6">
        <w:rPr>
          <w:rFonts w:ascii="Times New Roman" w:hAnsi="Times New Roman"/>
          <w:sz w:val="24"/>
          <w:szCs w:val="24"/>
        </w:rPr>
        <w:tab/>
        <w:t xml:space="preserve">      Дата</w:t>
      </w:r>
    </w:p>
    <w:p w:rsidR="000C648F" w:rsidRDefault="000C648F">
      <w:pPr>
        <w:rPr>
          <w:b/>
          <w:iCs/>
          <w:color w:val="000000"/>
          <w:szCs w:val="24"/>
        </w:rPr>
      </w:pPr>
      <w:r>
        <w:rPr>
          <w:b/>
          <w:iCs/>
          <w:color w:val="000000"/>
          <w:szCs w:val="24"/>
        </w:rPr>
        <w:br w:type="page"/>
      </w:r>
    </w:p>
    <w:p w:rsidR="000C648F" w:rsidRPr="008642B6" w:rsidRDefault="000C648F" w:rsidP="000C648F">
      <w:pPr>
        <w:widowControl w:val="0"/>
        <w:shd w:val="clear" w:color="auto" w:fill="FFFFFF"/>
        <w:autoSpaceDE w:val="0"/>
        <w:autoSpaceDN w:val="0"/>
        <w:adjustRightInd w:val="0"/>
        <w:spacing w:before="120" w:after="120"/>
        <w:jc w:val="both"/>
        <w:rPr>
          <w:b/>
          <w:color w:val="000000"/>
          <w:szCs w:val="24"/>
        </w:rPr>
      </w:pPr>
      <w:r>
        <w:rPr>
          <w:b/>
          <w:iCs/>
          <w:color w:val="000000"/>
          <w:szCs w:val="24"/>
        </w:rPr>
        <w:t>Форма</w:t>
      </w:r>
      <w:r w:rsidRPr="008642B6">
        <w:rPr>
          <w:szCs w:val="24"/>
        </w:rPr>
        <w:t> </w:t>
      </w:r>
      <w:r w:rsidRPr="008642B6">
        <w:rPr>
          <w:b/>
          <w:iCs/>
          <w:color w:val="000000"/>
          <w:szCs w:val="24"/>
        </w:rPr>
        <w:t>№</w:t>
      </w:r>
      <w:r>
        <w:rPr>
          <w:b/>
          <w:iCs/>
          <w:color w:val="000000"/>
          <w:szCs w:val="24"/>
        </w:rPr>
        <w:t>24.</w:t>
      </w:r>
      <w:r w:rsidRPr="008642B6">
        <w:rPr>
          <w:szCs w:val="24"/>
        </w:rPr>
        <w:t> </w:t>
      </w:r>
      <w:r w:rsidRPr="00CA0FDB">
        <w:rPr>
          <w:b/>
          <w:szCs w:val="24"/>
        </w:rPr>
        <w:t>З</w:t>
      </w:r>
      <w:r w:rsidRPr="00CA0FDB">
        <w:rPr>
          <w:b/>
        </w:rPr>
        <w:t>апрос на разъяснение положений тендерной документации</w:t>
      </w:r>
    </w:p>
    <w:p w:rsidR="000C648F" w:rsidRPr="008642B6" w:rsidRDefault="000C648F" w:rsidP="000C648F">
      <w:pPr>
        <w:widowControl w:val="0"/>
        <w:shd w:val="clear" w:color="auto" w:fill="FFFFFF"/>
        <w:autoSpaceDE w:val="0"/>
        <w:autoSpaceDN w:val="0"/>
        <w:adjustRightInd w:val="0"/>
        <w:spacing w:before="120" w:after="120"/>
        <w:ind w:left="10"/>
        <w:jc w:val="both"/>
        <w:rPr>
          <w:b/>
          <w:iCs/>
          <w:color w:val="000000"/>
          <w:szCs w:val="24"/>
        </w:rPr>
      </w:pPr>
    </w:p>
    <w:p w:rsidR="000C648F" w:rsidRPr="008642B6" w:rsidRDefault="000C648F" w:rsidP="000C648F">
      <w:pPr>
        <w:widowControl w:val="0"/>
        <w:autoSpaceDE w:val="0"/>
        <w:autoSpaceDN w:val="0"/>
        <w:adjustRightInd w:val="0"/>
        <w:jc w:val="center"/>
        <w:rPr>
          <w:i/>
          <w:szCs w:val="24"/>
        </w:rPr>
      </w:pPr>
      <w:r w:rsidRPr="008642B6">
        <w:rPr>
          <w:i/>
          <w:color w:val="000000"/>
          <w:szCs w:val="24"/>
        </w:rPr>
        <w:t>На бланке Организации-Претендента (или ведущего Партнера Консорциума)</w:t>
      </w:r>
    </w:p>
    <w:p w:rsidR="000C648F" w:rsidRPr="008642B6" w:rsidRDefault="000C648F" w:rsidP="000C648F">
      <w:pPr>
        <w:widowControl w:val="0"/>
        <w:autoSpaceDE w:val="0"/>
        <w:autoSpaceDN w:val="0"/>
        <w:adjustRightInd w:val="0"/>
        <w:rPr>
          <w:b/>
          <w:szCs w:val="24"/>
        </w:rPr>
      </w:pPr>
    </w:p>
    <w:p w:rsidR="000C648F" w:rsidRDefault="000C648F" w:rsidP="000C648F">
      <w:pPr>
        <w:widowControl w:val="0"/>
        <w:autoSpaceDE w:val="0"/>
        <w:autoSpaceDN w:val="0"/>
        <w:adjustRightInd w:val="0"/>
        <w:ind w:firstLine="5300"/>
        <w:jc w:val="center"/>
        <w:rPr>
          <w:b/>
          <w:szCs w:val="24"/>
        </w:rPr>
      </w:pPr>
      <w:r>
        <w:rPr>
          <w:b/>
          <w:szCs w:val="24"/>
        </w:rPr>
        <w:t>Центру информационной</w:t>
      </w:r>
    </w:p>
    <w:p w:rsidR="000C648F" w:rsidRDefault="000C648F" w:rsidP="000C648F">
      <w:pPr>
        <w:widowControl w:val="0"/>
        <w:autoSpaceDE w:val="0"/>
        <w:autoSpaceDN w:val="0"/>
        <w:adjustRightInd w:val="0"/>
        <w:ind w:firstLine="5300"/>
        <w:jc w:val="center"/>
        <w:rPr>
          <w:b/>
          <w:szCs w:val="24"/>
        </w:rPr>
      </w:pPr>
      <w:r>
        <w:rPr>
          <w:b/>
          <w:szCs w:val="24"/>
        </w:rPr>
        <w:t>безопасности и содействия</w:t>
      </w:r>
    </w:p>
    <w:p w:rsidR="000C648F" w:rsidRDefault="000C648F" w:rsidP="000C648F">
      <w:pPr>
        <w:widowControl w:val="0"/>
        <w:autoSpaceDE w:val="0"/>
        <w:autoSpaceDN w:val="0"/>
        <w:adjustRightInd w:val="0"/>
        <w:ind w:firstLine="5300"/>
        <w:jc w:val="center"/>
        <w:rPr>
          <w:b/>
          <w:szCs w:val="24"/>
        </w:rPr>
      </w:pPr>
      <w:r>
        <w:rPr>
          <w:b/>
          <w:szCs w:val="24"/>
        </w:rPr>
        <w:t>в обеспечении общественного</w:t>
      </w:r>
    </w:p>
    <w:p w:rsidR="000C648F" w:rsidRPr="008642B6" w:rsidRDefault="000C648F" w:rsidP="000C648F">
      <w:pPr>
        <w:widowControl w:val="0"/>
        <w:autoSpaceDE w:val="0"/>
        <w:autoSpaceDN w:val="0"/>
        <w:adjustRightInd w:val="0"/>
        <w:ind w:firstLine="5300"/>
        <w:jc w:val="center"/>
        <w:rPr>
          <w:b/>
          <w:szCs w:val="24"/>
        </w:rPr>
      </w:pPr>
      <w:r>
        <w:rPr>
          <w:b/>
          <w:szCs w:val="24"/>
        </w:rPr>
        <w:t>порядка</w:t>
      </w:r>
    </w:p>
    <w:p w:rsidR="000C648F" w:rsidRPr="008642B6" w:rsidRDefault="000C648F" w:rsidP="000C648F">
      <w:pPr>
        <w:pStyle w:val="20"/>
        <w:ind w:firstLine="5600"/>
        <w:rPr>
          <w:rFonts w:ascii="Times New Roman" w:hAnsi="Times New Roman"/>
          <w:i w:val="0"/>
          <w:sz w:val="24"/>
          <w:szCs w:val="24"/>
        </w:rPr>
      </w:pPr>
    </w:p>
    <w:p w:rsidR="000C648F" w:rsidRPr="00CA0FDB" w:rsidRDefault="000C648F" w:rsidP="000C648F">
      <w:pPr>
        <w:pStyle w:val="20"/>
        <w:jc w:val="center"/>
        <w:rPr>
          <w:rFonts w:ascii="Times New Roman" w:hAnsi="Times New Roman"/>
          <w:i w:val="0"/>
          <w:sz w:val="24"/>
          <w:szCs w:val="24"/>
        </w:rPr>
      </w:pPr>
      <w:r w:rsidRPr="00CA0FDB">
        <w:rPr>
          <w:rFonts w:ascii="Times New Roman" w:hAnsi="Times New Roman"/>
          <w:i w:val="0"/>
          <w:sz w:val="24"/>
          <w:szCs w:val="24"/>
        </w:rPr>
        <w:t>Запрос на разъяснение положений тендерной документации</w:t>
      </w:r>
    </w:p>
    <w:p w:rsidR="000C648F" w:rsidRPr="008642B6" w:rsidRDefault="000C648F" w:rsidP="000C648F">
      <w:pPr>
        <w:pStyle w:val="af0"/>
        <w:spacing w:after="0"/>
        <w:ind w:firstLine="720"/>
        <w:jc w:val="both"/>
      </w:pPr>
    </w:p>
    <w:p w:rsidR="0091503B" w:rsidRPr="003924BE" w:rsidRDefault="000C648F" w:rsidP="0091503B">
      <w:pPr>
        <w:spacing w:line="269" w:lineRule="auto"/>
        <w:jc w:val="both"/>
        <w:rPr>
          <w:sz w:val="26"/>
          <w:szCs w:val="26"/>
        </w:rPr>
      </w:pPr>
      <w:r w:rsidRPr="008642B6">
        <w:rPr>
          <w:szCs w:val="24"/>
        </w:rPr>
        <w:t>_____________________________________________________________</w:t>
      </w:r>
      <w:r w:rsidRPr="008642B6">
        <w:t>(</w:t>
      </w:r>
      <w:r w:rsidRPr="003924BE">
        <w:rPr>
          <w:i/>
        </w:rPr>
        <w:t>указать полное наименование Претендента</w:t>
      </w:r>
      <w:r w:rsidRPr="003924BE">
        <w:t xml:space="preserve">) просит дать разъяснения по следующим позициям тендерной документации </w:t>
      </w:r>
      <w:r w:rsidR="0091503B" w:rsidRPr="003924BE">
        <w:rPr>
          <w:sz w:val="26"/>
          <w:szCs w:val="26"/>
        </w:rPr>
        <w:t>по выбору международной консалтинговой компании в рамках проекта создания комплекса «Безопасный город»:</w:t>
      </w:r>
    </w:p>
    <w:p w:rsidR="000C648F" w:rsidRPr="003924BE" w:rsidRDefault="000C648F" w:rsidP="000C648F">
      <w:pPr>
        <w:widowControl w:val="0"/>
        <w:autoSpaceDE w:val="0"/>
        <w:autoSpaceDN w:val="0"/>
        <w:adjustRightInd w:val="0"/>
        <w:ind w:firstLine="708"/>
        <w:jc w:val="both"/>
        <w:rPr>
          <w:szCs w:val="24"/>
        </w:rPr>
      </w:pPr>
    </w:p>
    <w:p w:rsidR="000C648F" w:rsidRDefault="000C648F" w:rsidP="000C648F">
      <w:pPr>
        <w:widowControl w:val="0"/>
        <w:autoSpaceDE w:val="0"/>
        <w:autoSpaceDN w:val="0"/>
        <w:adjustRightInd w:val="0"/>
        <w:ind w:firstLine="708"/>
        <w:jc w:val="both"/>
        <w:rPr>
          <w:szCs w:val="24"/>
        </w:rPr>
      </w:pPr>
      <w:r w:rsidRPr="003924BE">
        <w:rPr>
          <w:szCs w:val="24"/>
        </w:rPr>
        <w:t>1) Раздел, глава, пункт, приложение _________________ (</w:t>
      </w:r>
      <w:r w:rsidRPr="003924BE">
        <w:rPr>
          <w:i/>
          <w:szCs w:val="24"/>
        </w:rPr>
        <w:t>указать номер раздела, главы, пункта или приложения, по которому требуется дать разъяснение</w:t>
      </w:r>
      <w:r>
        <w:rPr>
          <w:szCs w:val="24"/>
        </w:rPr>
        <w:t>) ________________________________(</w:t>
      </w:r>
      <w:r w:rsidRPr="0049257E">
        <w:rPr>
          <w:i/>
          <w:szCs w:val="24"/>
        </w:rPr>
        <w:t>указать суть вопрос</w:t>
      </w:r>
      <w:r w:rsidR="00FD48E6">
        <w:rPr>
          <w:i/>
          <w:szCs w:val="24"/>
        </w:rPr>
        <w:t>а</w:t>
      </w:r>
      <w:r w:rsidRPr="0049257E">
        <w:rPr>
          <w:i/>
          <w:szCs w:val="24"/>
        </w:rPr>
        <w:t>, по которому требуется дать разъяснения</w:t>
      </w:r>
      <w:r>
        <w:rPr>
          <w:szCs w:val="24"/>
        </w:rPr>
        <w:t>)</w:t>
      </w:r>
    </w:p>
    <w:p w:rsidR="000C648F" w:rsidRPr="008642B6" w:rsidRDefault="000C648F" w:rsidP="000C648F">
      <w:pPr>
        <w:widowControl w:val="0"/>
        <w:autoSpaceDE w:val="0"/>
        <w:autoSpaceDN w:val="0"/>
        <w:adjustRightInd w:val="0"/>
        <w:ind w:firstLine="708"/>
        <w:jc w:val="both"/>
        <w:rPr>
          <w:szCs w:val="24"/>
        </w:rPr>
      </w:pPr>
      <w:r>
        <w:rPr>
          <w:szCs w:val="24"/>
        </w:rPr>
        <w:t>…</w:t>
      </w:r>
    </w:p>
    <w:p w:rsidR="000C648F" w:rsidRPr="008642B6" w:rsidRDefault="000C648F" w:rsidP="000C648F">
      <w:pPr>
        <w:widowControl w:val="0"/>
        <w:autoSpaceDE w:val="0"/>
        <w:autoSpaceDN w:val="0"/>
        <w:adjustRightInd w:val="0"/>
        <w:ind w:left="405"/>
        <w:jc w:val="both"/>
        <w:rPr>
          <w:szCs w:val="24"/>
        </w:rPr>
      </w:pPr>
    </w:p>
    <w:p w:rsidR="000C648F" w:rsidRPr="008642B6" w:rsidRDefault="000C648F" w:rsidP="000C648F">
      <w:pPr>
        <w:widowControl w:val="0"/>
        <w:autoSpaceDE w:val="0"/>
        <w:autoSpaceDN w:val="0"/>
        <w:adjustRightInd w:val="0"/>
        <w:rPr>
          <w:szCs w:val="24"/>
        </w:rPr>
      </w:pPr>
    </w:p>
    <w:p w:rsidR="000C648F" w:rsidRPr="008642B6" w:rsidRDefault="000C648F" w:rsidP="000C648F">
      <w:pPr>
        <w:widowControl w:val="0"/>
        <w:autoSpaceDE w:val="0"/>
        <w:autoSpaceDN w:val="0"/>
        <w:adjustRightInd w:val="0"/>
        <w:rPr>
          <w:szCs w:val="24"/>
        </w:rPr>
      </w:pPr>
    </w:p>
    <w:p w:rsidR="000C648F" w:rsidRPr="008642B6" w:rsidRDefault="000C648F" w:rsidP="000C648F">
      <w:pPr>
        <w:widowControl w:val="0"/>
        <w:autoSpaceDE w:val="0"/>
        <w:autoSpaceDN w:val="0"/>
        <w:adjustRightInd w:val="0"/>
        <w:ind w:firstLine="720"/>
        <w:rPr>
          <w:szCs w:val="24"/>
        </w:rPr>
      </w:pPr>
      <w:r w:rsidRPr="008642B6">
        <w:rPr>
          <w:szCs w:val="24"/>
        </w:rPr>
        <w:t xml:space="preserve">______________                 </w:t>
      </w:r>
      <w:r w:rsidRPr="008642B6">
        <w:rPr>
          <w:szCs w:val="24"/>
        </w:rPr>
        <w:tab/>
      </w:r>
      <w:r w:rsidRPr="008642B6">
        <w:rPr>
          <w:szCs w:val="24"/>
        </w:rPr>
        <w:tab/>
      </w:r>
      <w:r w:rsidRPr="008642B6">
        <w:rPr>
          <w:szCs w:val="24"/>
        </w:rPr>
        <w:tab/>
      </w:r>
      <w:r w:rsidRPr="008642B6">
        <w:rPr>
          <w:szCs w:val="24"/>
        </w:rPr>
        <w:tab/>
      </w:r>
      <w:r w:rsidRPr="008642B6">
        <w:rPr>
          <w:szCs w:val="24"/>
        </w:rPr>
        <w:tab/>
        <w:t xml:space="preserve">          _______________</w:t>
      </w:r>
    </w:p>
    <w:p w:rsidR="000C648F" w:rsidRPr="008642B6" w:rsidRDefault="000C648F" w:rsidP="000C648F">
      <w:pPr>
        <w:widowControl w:val="0"/>
        <w:autoSpaceDE w:val="0"/>
        <w:autoSpaceDN w:val="0"/>
        <w:adjustRightInd w:val="0"/>
        <w:ind w:firstLine="720"/>
        <w:rPr>
          <w:szCs w:val="24"/>
        </w:rPr>
      </w:pPr>
      <w:r w:rsidRPr="008642B6">
        <w:rPr>
          <w:szCs w:val="24"/>
        </w:rPr>
        <w:t xml:space="preserve">  (должность)</w:t>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r>
      <w:r w:rsidRPr="008642B6">
        <w:rPr>
          <w:szCs w:val="24"/>
        </w:rPr>
        <w:tab/>
        <w:t xml:space="preserve">    (подпись)</w:t>
      </w:r>
    </w:p>
    <w:p w:rsidR="000C648F" w:rsidRPr="008642B6" w:rsidRDefault="000C648F" w:rsidP="000C648F">
      <w:pPr>
        <w:pStyle w:val="31"/>
        <w:ind w:left="360" w:firstLine="360"/>
        <w:rPr>
          <w:rFonts w:ascii="Times New Roman" w:hAnsi="Times New Roman"/>
          <w:sz w:val="24"/>
          <w:szCs w:val="24"/>
        </w:rPr>
      </w:pPr>
      <w:r w:rsidRPr="008642B6">
        <w:rPr>
          <w:rFonts w:ascii="Times New Roman" w:hAnsi="Times New Roman"/>
          <w:sz w:val="24"/>
          <w:szCs w:val="24"/>
        </w:rPr>
        <w:t xml:space="preserve">Место печати                                        </w:t>
      </w:r>
      <w:r w:rsidRPr="008642B6">
        <w:rPr>
          <w:rFonts w:ascii="Times New Roman" w:hAnsi="Times New Roman"/>
          <w:sz w:val="24"/>
          <w:szCs w:val="24"/>
        </w:rPr>
        <w:tab/>
      </w:r>
      <w:r w:rsidRPr="008642B6">
        <w:rPr>
          <w:rFonts w:ascii="Times New Roman" w:hAnsi="Times New Roman"/>
          <w:sz w:val="24"/>
          <w:szCs w:val="24"/>
        </w:rPr>
        <w:tab/>
      </w:r>
      <w:r w:rsidRPr="008642B6">
        <w:rPr>
          <w:rFonts w:ascii="Times New Roman" w:hAnsi="Times New Roman"/>
          <w:sz w:val="24"/>
          <w:szCs w:val="24"/>
        </w:rPr>
        <w:tab/>
      </w:r>
      <w:r w:rsidRPr="008642B6">
        <w:rPr>
          <w:rFonts w:ascii="Times New Roman" w:hAnsi="Times New Roman"/>
          <w:sz w:val="24"/>
          <w:szCs w:val="24"/>
        </w:rPr>
        <w:tab/>
        <w:t>Дата</w:t>
      </w:r>
    </w:p>
    <w:p w:rsidR="000C648F" w:rsidRPr="008642B6" w:rsidRDefault="000C648F" w:rsidP="000C648F">
      <w:pPr>
        <w:widowControl w:val="0"/>
        <w:shd w:val="clear" w:color="auto" w:fill="FFFFFF"/>
        <w:autoSpaceDE w:val="0"/>
        <w:autoSpaceDN w:val="0"/>
        <w:adjustRightInd w:val="0"/>
        <w:spacing w:before="120" w:after="120"/>
        <w:ind w:left="10"/>
        <w:jc w:val="both"/>
        <w:rPr>
          <w:b/>
          <w:iCs/>
          <w:color w:val="000000"/>
          <w:szCs w:val="24"/>
        </w:rPr>
      </w:pPr>
    </w:p>
    <w:p w:rsidR="00AD24E3" w:rsidRPr="008642B6" w:rsidRDefault="00AD24E3" w:rsidP="00AD24E3">
      <w:pPr>
        <w:widowControl w:val="0"/>
        <w:shd w:val="clear" w:color="auto" w:fill="FFFFFF"/>
        <w:autoSpaceDE w:val="0"/>
        <w:autoSpaceDN w:val="0"/>
        <w:adjustRightInd w:val="0"/>
        <w:spacing w:before="120" w:after="120"/>
        <w:ind w:left="10"/>
        <w:jc w:val="both"/>
        <w:rPr>
          <w:b/>
          <w:iCs/>
          <w:color w:val="000000"/>
          <w:szCs w:val="24"/>
        </w:rPr>
      </w:pPr>
    </w:p>
    <w:p w:rsidR="00AD24E3" w:rsidRPr="008642B6" w:rsidRDefault="00AD24E3" w:rsidP="00AD24E3">
      <w:pPr>
        <w:widowControl w:val="0"/>
        <w:shd w:val="clear" w:color="auto" w:fill="FFFFFF"/>
        <w:autoSpaceDE w:val="0"/>
        <w:autoSpaceDN w:val="0"/>
        <w:adjustRightInd w:val="0"/>
        <w:spacing w:before="120" w:after="120"/>
        <w:ind w:left="10"/>
        <w:jc w:val="both"/>
        <w:rPr>
          <w:b/>
          <w:iCs/>
          <w:color w:val="000000"/>
          <w:szCs w:val="24"/>
        </w:rPr>
      </w:pPr>
    </w:p>
    <w:p w:rsidR="00FF7A3F" w:rsidRPr="008642B6" w:rsidRDefault="00FF7A3F">
      <w:pPr>
        <w:rPr>
          <w:b/>
          <w:iCs/>
          <w:color w:val="000000"/>
          <w:szCs w:val="24"/>
        </w:rPr>
      </w:pPr>
      <w:r w:rsidRPr="008642B6">
        <w:rPr>
          <w:b/>
          <w:iCs/>
          <w:color w:val="000000"/>
          <w:szCs w:val="24"/>
        </w:rPr>
        <w:br w:type="page"/>
      </w:r>
    </w:p>
    <w:p w:rsidR="00210A57" w:rsidRPr="008642B6" w:rsidRDefault="00210A57" w:rsidP="00F15ECA">
      <w:pPr>
        <w:widowControl w:val="0"/>
        <w:autoSpaceDE w:val="0"/>
        <w:autoSpaceDN w:val="0"/>
        <w:adjustRightInd w:val="0"/>
        <w:ind w:right="-86" w:firstLine="6900"/>
        <w:jc w:val="center"/>
        <w:rPr>
          <w:szCs w:val="24"/>
        </w:rPr>
      </w:pPr>
      <w:r w:rsidRPr="008642B6">
        <w:rPr>
          <w:szCs w:val="24"/>
        </w:rPr>
        <w:t>Приложение №</w:t>
      </w:r>
      <w:r w:rsidRPr="008642B6">
        <w:rPr>
          <w:szCs w:val="24"/>
          <w:lang w:val="uz-Cyrl-UZ"/>
        </w:rPr>
        <w:t xml:space="preserve"> 1</w:t>
      </w:r>
    </w:p>
    <w:p w:rsidR="00210A57" w:rsidRPr="008642B6" w:rsidRDefault="00210A57" w:rsidP="00F15ECA">
      <w:pPr>
        <w:widowControl w:val="0"/>
        <w:autoSpaceDE w:val="0"/>
        <w:autoSpaceDN w:val="0"/>
        <w:adjustRightInd w:val="0"/>
        <w:ind w:left="6700" w:right="-86"/>
        <w:jc w:val="center"/>
        <w:rPr>
          <w:szCs w:val="24"/>
        </w:rPr>
      </w:pPr>
      <w:r w:rsidRPr="008642B6">
        <w:rPr>
          <w:szCs w:val="24"/>
        </w:rPr>
        <w:t>к Тендерной документации</w:t>
      </w:r>
    </w:p>
    <w:p w:rsidR="00210A57" w:rsidRPr="008642B6" w:rsidRDefault="00210A57" w:rsidP="00F15ECA">
      <w:pPr>
        <w:widowControl w:val="0"/>
        <w:autoSpaceDE w:val="0"/>
        <w:autoSpaceDN w:val="0"/>
        <w:adjustRightInd w:val="0"/>
        <w:ind w:right="-86" w:firstLine="6900"/>
        <w:jc w:val="center"/>
        <w:rPr>
          <w:szCs w:val="24"/>
        </w:rPr>
      </w:pPr>
    </w:p>
    <w:p w:rsidR="00210A57" w:rsidRPr="008642B6" w:rsidRDefault="00210A57" w:rsidP="00F15ECA">
      <w:pPr>
        <w:widowControl w:val="0"/>
        <w:autoSpaceDE w:val="0"/>
        <w:autoSpaceDN w:val="0"/>
        <w:adjustRightInd w:val="0"/>
        <w:ind w:right="-86" w:firstLine="6900"/>
        <w:jc w:val="center"/>
        <w:rPr>
          <w:szCs w:val="24"/>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210A57" w:rsidRPr="008642B6" w:rsidRDefault="00210A57" w:rsidP="00F15ECA">
      <w:pPr>
        <w:pStyle w:val="af6"/>
        <w:tabs>
          <w:tab w:val="left" w:pos="5220"/>
        </w:tabs>
        <w:rPr>
          <w:rFonts w:ascii="Times New Roman" w:hAnsi="Times New Roman"/>
          <w:sz w:val="28"/>
          <w:szCs w:val="28"/>
        </w:rPr>
      </w:pPr>
    </w:p>
    <w:p w:rsidR="00E1604A" w:rsidRPr="008642B6" w:rsidRDefault="00E1604A" w:rsidP="00DA7AFA">
      <w:pPr>
        <w:jc w:val="center"/>
        <w:rPr>
          <w:b/>
          <w:bCs/>
          <w:sz w:val="28"/>
          <w:szCs w:val="28"/>
        </w:rPr>
      </w:pPr>
      <w:r w:rsidRPr="008642B6">
        <w:rPr>
          <w:b/>
          <w:bCs/>
          <w:sz w:val="28"/>
          <w:szCs w:val="28"/>
        </w:rPr>
        <w:t>ТРЕБОВАНИЯ</w:t>
      </w:r>
    </w:p>
    <w:p w:rsidR="00E1604A" w:rsidRPr="008642B6" w:rsidRDefault="00E1604A" w:rsidP="00DA7AFA">
      <w:pPr>
        <w:jc w:val="center"/>
        <w:rPr>
          <w:b/>
          <w:bCs/>
          <w:sz w:val="28"/>
          <w:szCs w:val="28"/>
        </w:rPr>
      </w:pPr>
    </w:p>
    <w:p w:rsidR="00DA7AFA" w:rsidRPr="008642B6" w:rsidRDefault="00E1604A" w:rsidP="00DA7AFA">
      <w:pPr>
        <w:jc w:val="center"/>
        <w:rPr>
          <w:b/>
          <w:bCs/>
          <w:sz w:val="28"/>
          <w:szCs w:val="28"/>
        </w:rPr>
      </w:pPr>
      <w:r w:rsidRPr="008642B6">
        <w:rPr>
          <w:b/>
          <w:bCs/>
          <w:sz w:val="28"/>
          <w:szCs w:val="28"/>
        </w:rPr>
        <w:t xml:space="preserve">к консалтинговой компании по разработке проектной документации и оказанию консультационных услуг в рамках проекта «Создание комплекса «Безопасный город»  </w:t>
      </w:r>
    </w:p>
    <w:p w:rsidR="00E9134A" w:rsidRPr="008642B6" w:rsidRDefault="00E9134A" w:rsidP="00E9134A">
      <w:pPr>
        <w:jc w:val="center"/>
        <w:outlineLvl w:val="0"/>
        <w:rPr>
          <w:b/>
          <w:sz w:val="32"/>
          <w:szCs w:val="32"/>
        </w:rPr>
      </w:pPr>
    </w:p>
    <w:p w:rsidR="00E9134A" w:rsidRPr="008642B6" w:rsidRDefault="00E9134A" w:rsidP="00E9134A"/>
    <w:p w:rsidR="00E9134A" w:rsidRPr="008642B6" w:rsidRDefault="00E9134A" w:rsidP="00E9134A"/>
    <w:p w:rsidR="00DA7AFA" w:rsidRPr="008642B6" w:rsidRDefault="00DA7AFA" w:rsidP="00DA7AFA">
      <w:pPr>
        <w:jc w:val="center"/>
        <w:rPr>
          <w:b/>
          <w:bCs/>
          <w:sz w:val="28"/>
          <w:szCs w:val="28"/>
        </w:rPr>
      </w:pPr>
    </w:p>
    <w:p w:rsidR="00DA7AFA" w:rsidRPr="008642B6" w:rsidRDefault="00DA7AFA" w:rsidP="00DA7AFA">
      <w:pPr>
        <w:jc w:val="center"/>
        <w:rPr>
          <w:b/>
          <w:sz w:val="28"/>
          <w:szCs w:val="28"/>
        </w:rPr>
      </w:pPr>
    </w:p>
    <w:p w:rsidR="00EA459A" w:rsidRPr="008642B6" w:rsidRDefault="00EA459A" w:rsidP="00DA7AFA">
      <w:pPr>
        <w:jc w:val="center"/>
        <w:rPr>
          <w:b/>
          <w:sz w:val="28"/>
          <w:szCs w:val="28"/>
        </w:rPr>
      </w:pPr>
    </w:p>
    <w:p w:rsidR="00EA459A" w:rsidRPr="008642B6" w:rsidRDefault="00EA459A" w:rsidP="00DA7AFA">
      <w:pPr>
        <w:jc w:val="center"/>
        <w:rPr>
          <w:b/>
          <w:sz w:val="28"/>
          <w:szCs w:val="28"/>
        </w:rPr>
      </w:pPr>
    </w:p>
    <w:p w:rsidR="00EA459A" w:rsidRPr="008642B6" w:rsidRDefault="00EA459A" w:rsidP="00DA7AFA">
      <w:pPr>
        <w:jc w:val="center"/>
        <w:rPr>
          <w:b/>
          <w:sz w:val="28"/>
          <w:szCs w:val="28"/>
        </w:rPr>
      </w:pPr>
    </w:p>
    <w:p w:rsidR="00EA459A" w:rsidRPr="008642B6" w:rsidRDefault="00EA459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A7AFA" w:rsidRPr="008642B6" w:rsidRDefault="00DA7AFA" w:rsidP="00DA7AFA">
      <w:pPr>
        <w:jc w:val="center"/>
        <w:rPr>
          <w:b/>
          <w:bCs/>
          <w:sz w:val="28"/>
          <w:szCs w:val="28"/>
        </w:rPr>
      </w:pPr>
    </w:p>
    <w:p w:rsidR="00DD3470" w:rsidRPr="008642B6" w:rsidRDefault="00DD3470" w:rsidP="00DA7AFA">
      <w:pPr>
        <w:jc w:val="center"/>
        <w:rPr>
          <w:b/>
          <w:bCs/>
          <w:sz w:val="28"/>
          <w:szCs w:val="28"/>
        </w:rPr>
      </w:pPr>
    </w:p>
    <w:p w:rsidR="00DD3470" w:rsidRPr="008642B6" w:rsidRDefault="00DD3470" w:rsidP="00DA7AFA">
      <w:pPr>
        <w:jc w:val="center"/>
        <w:rPr>
          <w:b/>
          <w:bCs/>
          <w:sz w:val="28"/>
          <w:szCs w:val="28"/>
        </w:rPr>
      </w:pPr>
    </w:p>
    <w:p w:rsidR="00DD3470" w:rsidRPr="008642B6" w:rsidRDefault="00DD3470" w:rsidP="00DA7AFA">
      <w:pPr>
        <w:jc w:val="center"/>
        <w:rPr>
          <w:b/>
          <w:bCs/>
          <w:sz w:val="28"/>
          <w:szCs w:val="28"/>
        </w:rPr>
      </w:pPr>
    </w:p>
    <w:p w:rsidR="00F95D88" w:rsidRPr="008642B6" w:rsidRDefault="00F95D88" w:rsidP="00C02FC0">
      <w:pPr>
        <w:pStyle w:val="CM42"/>
        <w:jc w:val="center"/>
        <w:rPr>
          <w:b/>
          <w:bCs/>
          <w:sz w:val="20"/>
          <w:szCs w:val="20"/>
          <w:lang w:val="ru-RU"/>
        </w:rPr>
      </w:pPr>
    </w:p>
    <w:p w:rsidR="008574D5" w:rsidRPr="008642B6" w:rsidRDefault="008574D5">
      <w:pPr>
        <w:rPr>
          <w:color w:val="000000"/>
          <w:szCs w:val="24"/>
          <w:lang w:eastAsia="en-US"/>
        </w:rPr>
      </w:pPr>
      <w:r w:rsidRPr="008642B6">
        <w:rPr>
          <w:color w:val="000000"/>
          <w:szCs w:val="24"/>
          <w:lang w:eastAsia="en-US"/>
        </w:rPr>
        <w:br w:type="page"/>
      </w:r>
    </w:p>
    <w:p w:rsidR="00E1604A" w:rsidRPr="008642B6" w:rsidRDefault="00E1604A" w:rsidP="00E1604A">
      <w:pPr>
        <w:ind w:firstLine="851"/>
        <w:jc w:val="both"/>
        <w:rPr>
          <w:b/>
          <w:szCs w:val="24"/>
        </w:rPr>
      </w:pPr>
      <w:r w:rsidRPr="008642B6">
        <w:rPr>
          <w:b/>
          <w:szCs w:val="24"/>
        </w:rPr>
        <w:t>1.</w:t>
      </w:r>
      <w:r w:rsidRPr="008642B6">
        <w:rPr>
          <w:szCs w:val="24"/>
        </w:rPr>
        <w:t> </w:t>
      </w:r>
      <w:r w:rsidRPr="008642B6">
        <w:rPr>
          <w:b/>
          <w:szCs w:val="24"/>
        </w:rPr>
        <w:t>Основные требования</w:t>
      </w:r>
    </w:p>
    <w:p w:rsidR="00E1604A" w:rsidRPr="008642B6" w:rsidRDefault="00E1604A" w:rsidP="00E1604A">
      <w:pPr>
        <w:ind w:firstLine="851"/>
        <w:jc w:val="both"/>
        <w:rPr>
          <w:b/>
          <w:szCs w:val="24"/>
        </w:rPr>
      </w:pPr>
    </w:p>
    <w:p w:rsidR="00E1604A" w:rsidRPr="008642B6" w:rsidRDefault="00E1604A" w:rsidP="00E1604A">
      <w:pPr>
        <w:ind w:firstLine="851"/>
        <w:jc w:val="both"/>
        <w:rPr>
          <w:color w:val="000000"/>
          <w:szCs w:val="24"/>
        </w:rPr>
      </w:pPr>
      <w:r w:rsidRPr="008642B6">
        <w:rPr>
          <w:szCs w:val="24"/>
        </w:rPr>
        <w:t xml:space="preserve">1.1. Консалтинговая компания должна специализироваться в области информационных технологий </w:t>
      </w:r>
      <w:r w:rsidRPr="008642B6">
        <w:rPr>
          <w:color w:val="000000"/>
          <w:szCs w:val="24"/>
        </w:rPr>
        <w:t>с предоставлением консультационных услуг по вопросам стратегического планирования при построении и развитии</w:t>
      </w:r>
      <w:r w:rsidR="004646C5">
        <w:rPr>
          <w:color w:val="000000"/>
          <w:szCs w:val="24"/>
        </w:rPr>
        <w:t xml:space="preserve"> </w:t>
      </w:r>
      <w:r w:rsidRPr="008642B6">
        <w:rPr>
          <w:color w:val="000000"/>
          <w:szCs w:val="24"/>
        </w:rPr>
        <w:t xml:space="preserve">комплексной системы «Безопасный город», проведении </w:t>
      </w:r>
      <w:proofErr w:type="spellStart"/>
      <w:r w:rsidRPr="008642B6">
        <w:rPr>
          <w:color w:val="000000"/>
          <w:szCs w:val="24"/>
        </w:rPr>
        <w:t>предпроектного</w:t>
      </w:r>
      <w:proofErr w:type="spellEnd"/>
      <w:r w:rsidRPr="008642B6">
        <w:rPr>
          <w:color w:val="000000"/>
          <w:szCs w:val="24"/>
        </w:rPr>
        <w:t xml:space="preserve"> обследования, проектирования и разработки ИТ-архитектуры системы, управления проектами автоматизации технологических и организационных процессов и другим вопросам, касающимся использования современных информационных технологий.</w:t>
      </w:r>
    </w:p>
    <w:p w:rsidR="00E1604A" w:rsidRPr="008642B6" w:rsidRDefault="00E1604A" w:rsidP="00E1604A">
      <w:pPr>
        <w:ind w:firstLine="851"/>
        <w:jc w:val="both"/>
        <w:rPr>
          <w:szCs w:val="24"/>
        </w:rPr>
      </w:pPr>
      <w:r w:rsidRPr="008642B6">
        <w:rPr>
          <w:szCs w:val="24"/>
        </w:rPr>
        <w:t>1.2. Основными задачами консалтинговой компании в рамках проекта создание комплекса «Безопасный город» являются:</w:t>
      </w:r>
    </w:p>
    <w:p w:rsidR="00E1604A" w:rsidRPr="008642B6" w:rsidRDefault="00E1604A" w:rsidP="00E1604A">
      <w:pPr>
        <w:ind w:firstLine="851"/>
        <w:jc w:val="both"/>
        <w:rPr>
          <w:szCs w:val="24"/>
        </w:rPr>
      </w:pPr>
      <w:r w:rsidRPr="008642B6">
        <w:rPr>
          <w:szCs w:val="24"/>
        </w:rPr>
        <w:t>проведение тщательного изучения текущего состояния, анализа информационных потребностей заказчика, выявление имеющихся проблем и потребности в оптимизации и модернизации системы;</w:t>
      </w:r>
    </w:p>
    <w:p w:rsidR="00E1604A" w:rsidRPr="003924BE" w:rsidRDefault="00E1604A" w:rsidP="00E1604A">
      <w:pPr>
        <w:ind w:firstLine="851"/>
        <w:jc w:val="both"/>
        <w:rPr>
          <w:szCs w:val="24"/>
        </w:rPr>
      </w:pPr>
      <w:r w:rsidRPr="008642B6">
        <w:rPr>
          <w:szCs w:val="24"/>
        </w:rPr>
        <w:t xml:space="preserve">выработка оптимальных и практичных архитектурных, организационных, технологических и </w:t>
      </w:r>
      <w:r w:rsidRPr="003924BE">
        <w:rPr>
          <w:szCs w:val="24"/>
        </w:rPr>
        <w:t>технических решений;</w:t>
      </w:r>
    </w:p>
    <w:p w:rsidR="00E1604A" w:rsidRPr="003924BE" w:rsidRDefault="00E1604A" w:rsidP="00E1604A">
      <w:pPr>
        <w:ind w:firstLine="851"/>
        <w:jc w:val="both"/>
        <w:rPr>
          <w:szCs w:val="24"/>
        </w:rPr>
      </w:pPr>
      <w:r w:rsidRPr="003924BE">
        <w:rPr>
          <w:szCs w:val="24"/>
        </w:rPr>
        <w:t xml:space="preserve">определение правильной стратегии и единого подхода по созданию и развитию комплекса «Безопасного города» в г. Ташкенте и регионах республики; </w:t>
      </w:r>
    </w:p>
    <w:p w:rsidR="00E1604A" w:rsidRPr="008642B6" w:rsidRDefault="00E1604A" w:rsidP="00E1604A">
      <w:pPr>
        <w:ind w:firstLine="851"/>
        <w:jc w:val="both"/>
        <w:rPr>
          <w:szCs w:val="24"/>
        </w:rPr>
      </w:pPr>
      <w:r w:rsidRPr="003924BE">
        <w:rPr>
          <w:szCs w:val="24"/>
        </w:rPr>
        <w:t>оказание консультаций по выбору готовых современных и эффективных технологических и технических решений, аппаратных и программно-технических средств, необходимых для создания</w:t>
      </w:r>
      <w:r w:rsidRPr="008642B6">
        <w:rPr>
          <w:szCs w:val="24"/>
        </w:rPr>
        <w:t xml:space="preserve"> комплекса;</w:t>
      </w:r>
    </w:p>
    <w:p w:rsidR="00E1604A" w:rsidRPr="008642B6" w:rsidRDefault="00E1604A" w:rsidP="00E1604A">
      <w:pPr>
        <w:ind w:firstLine="851"/>
        <w:jc w:val="both"/>
        <w:rPr>
          <w:szCs w:val="24"/>
        </w:rPr>
      </w:pPr>
      <w:r w:rsidRPr="008642B6">
        <w:rPr>
          <w:szCs w:val="24"/>
        </w:rPr>
        <w:t>проведение проектных работ и выработка требований к построению комплекса в виде технических требований, которые будут предъявляться к подрядной организации при реализации проекта;</w:t>
      </w:r>
    </w:p>
    <w:p w:rsidR="00E1604A" w:rsidRPr="008642B6" w:rsidRDefault="00E1604A" w:rsidP="00E1604A">
      <w:pPr>
        <w:ind w:firstLine="851"/>
        <w:jc w:val="both"/>
        <w:rPr>
          <w:szCs w:val="24"/>
        </w:rPr>
      </w:pPr>
      <w:r w:rsidRPr="008642B6">
        <w:rPr>
          <w:szCs w:val="24"/>
        </w:rPr>
        <w:t>предоставление консультационной помощи по организации и обеспечению технической поддержки и обслуживанию систем комплекса «Безопасный город»;</w:t>
      </w:r>
    </w:p>
    <w:p w:rsidR="00E1604A" w:rsidRPr="008642B6" w:rsidRDefault="00B61DA3" w:rsidP="00E1604A">
      <w:pPr>
        <w:ind w:firstLine="851"/>
        <w:jc w:val="both"/>
        <w:rPr>
          <w:szCs w:val="24"/>
        </w:rPr>
      </w:pPr>
      <w:r>
        <w:rPr>
          <w:szCs w:val="24"/>
        </w:rPr>
        <w:t>разработка</w:t>
      </w:r>
      <w:r w:rsidR="00E1604A" w:rsidRPr="008642B6">
        <w:rPr>
          <w:szCs w:val="24"/>
        </w:rPr>
        <w:t xml:space="preserve"> предварительного технико-экономического расчета (предварительное определение стоимости проекта – сметы затрат) на создание комплекса «Безопасный город» в г. Ташкенте;</w:t>
      </w:r>
    </w:p>
    <w:p w:rsidR="00E1604A" w:rsidRPr="008642B6" w:rsidRDefault="00E1604A" w:rsidP="00E1604A">
      <w:pPr>
        <w:ind w:firstLine="851"/>
        <w:jc w:val="both"/>
        <w:rPr>
          <w:szCs w:val="24"/>
        </w:rPr>
      </w:pPr>
      <w:r w:rsidRPr="008642B6">
        <w:rPr>
          <w:szCs w:val="24"/>
        </w:rPr>
        <w:t>оказание содействия в разработке необходимой проектно-технической, нормативной и иной документации по созданию и дальнейшему развитию комплекса «Безопасный город».</w:t>
      </w:r>
    </w:p>
    <w:p w:rsidR="00E1604A" w:rsidRPr="008642B6" w:rsidRDefault="00E1604A" w:rsidP="00E1604A">
      <w:pPr>
        <w:ind w:firstLine="851"/>
        <w:jc w:val="both"/>
        <w:rPr>
          <w:b/>
          <w:szCs w:val="24"/>
        </w:rPr>
      </w:pPr>
    </w:p>
    <w:p w:rsidR="00E1604A" w:rsidRPr="008642B6" w:rsidRDefault="00E1604A" w:rsidP="00E1604A">
      <w:pPr>
        <w:ind w:firstLine="851"/>
        <w:jc w:val="both"/>
        <w:rPr>
          <w:b/>
          <w:szCs w:val="24"/>
        </w:rPr>
      </w:pPr>
      <w:r w:rsidRPr="008642B6">
        <w:rPr>
          <w:b/>
          <w:szCs w:val="24"/>
        </w:rPr>
        <w:t>2.</w:t>
      </w:r>
      <w:r w:rsidRPr="008642B6">
        <w:rPr>
          <w:szCs w:val="24"/>
        </w:rPr>
        <w:t> </w:t>
      </w:r>
      <w:r w:rsidRPr="008642B6">
        <w:rPr>
          <w:b/>
          <w:szCs w:val="24"/>
        </w:rPr>
        <w:t xml:space="preserve">Квалификационные требования </w:t>
      </w:r>
    </w:p>
    <w:p w:rsidR="00E1604A" w:rsidRPr="008642B6" w:rsidRDefault="00E1604A" w:rsidP="00E1604A">
      <w:pPr>
        <w:ind w:firstLine="851"/>
        <w:jc w:val="both"/>
        <w:rPr>
          <w:b/>
          <w:szCs w:val="24"/>
        </w:rPr>
      </w:pPr>
    </w:p>
    <w:p w:rsidR="00E1604A" w:rsidRPr="008642B6" w:rsidRDefault="00E1604A" w:rsidP="00E1604A">
      <w:pPr>
        <w:ind w:firstLine="851"/>
        <w:jc w:val="both"/>
        <w:rPr>
          <w:b/>
          <w:szCs w:val="24"/>
        </w:rPr>
      </w:pPr>
      <w:r w:rsidRPr="008642B6">
        <w:rPr>
          <w:b/>
          <w:szCs w:val="24"/>
        </w:rPr>
        <w:t>2.1.</w:t>
      </w:r>
      <w:r w:rsidRPr="008642B6">
        <w:rPr>
          <w:szCs w:val="24"/>
        </w:rPr>
        <w:t> </w:t>
      </w:r>
      <w:r w:rsidRPr="008642B6">
        <w:rPr>
          <w:b/>
          <w:szCs w:val="24"/>
        </w:rPr>
        <w:t>Требования к опыту работы</w:t>
      </w:r>
    </w:p>
    <w:p w:rsidR="00E1604A" w:rsidRPr="003924BE" w:rsidRDefault="00E1604A" w:rsidP="00E1604A">
      <w:pPr>
        <w:ind w:firstLine="851"/>
        <w:jc w:val="both"/>
        <w:rPr>
          <w:szCs w:val="24"/>
        </w:rPr>
      </w:pPr>
      <w:r w:rsidRPr="008642B6">
        <w:rPr>
          <w:szCs w:val="24"/>
        </w:rPr>
        <w:t xml:space="preserve">2.1.1. Консалтинговая компания должна иметь опыт оказания консультационных услуг, связанных с проектированием и внедрением различных информационных и автоматизированные систем с </w:t>
      </w:r>
      <w:r w:rsidRPr="003924BE">
        <w:rPr>
          <w:szCs w:val="24"/>
        </w:rPr>
        <w:t xml:space="preserve">применением информационных технологий, не менее </w:t>
      </w:r>
      <w:r w:rsidR="001C3D05" w:rsidRPr="003924BE">
        <w:rPr>
          <w:szCs w:val="24"/>
        </w:rPr>
        <w:t>5</w:t>
      </w:r>
      <w:r w:rsidRPr="003924BE">
        <w:rPr>
          <w:szCs w:val="24"/>
        </w:rPr>
        <w:t xml:space="preserve"> лет.</w:t>
      </w:r>
    </w:p>
    <w:p w:rsidR="00E1604A" w:rsidRPr="003924BE" w:rsidRDefault="00E1604A" w:rsidP="00E1604A">
      <w:pPr>
        <w:ind w:firstLine="851"/>
        <w:jc w:val="both"/>
        <w:rPr>
          <w:szCs w:val="24"/>
        </w:rPr>
      </w:pPr>
      <w:r w:rsidRPr="003924BE">
        <w:rPr>
          <w:szCs w:val="24"/>
        </w:rPr>
        <w:t>2.1.2. Консалтинговая компания должна иметь опыт участия в качестве консультанта и разработчика проектной документации не менее чем в 2-х проектах по созданию, развитию и модернизации «Безопасного города».</w:t>
      </w:r>
    </w:p>
    <w:p w:rsidR="00E1604A" w:rsidRPr="008642B6" w:rsidRDefault="00E1604A" w:rsidP="00E1604A">
      <w:pPr>
        <w:ind w:firstLine="851"/>
        <w:jc w:val="both"/>
        <w:rPr>
          <w:szCs w:val="24"/>
        </w:rPr>
      </w:pPr>
      <w:r w:rsidRPr="003924BE">
        <w:rPr>
          <w:szCs w:val="24"/>
        </w:rPr>
        <w:t xml:space="preserve">2.1.3. Консалтинговая компания должна иметь опыт в проведении </w:t>
      </w:r>
      <w:proofErr w:type="spellStart"/>
      <w:r w:rsidRPr="003924BE">
        <w:rPr>
          <w:szCs w:val="24"/>
        </w:rPr>
        <w:t>предпроектных</w:t>
      </w:r>
      <w:proofErr w:type="spellEnd"/>
      <w:r w:rsidRPr="003924BE">
        <w:rPr>
          <w:szCs w:val="24"/>
        </w:rPr>
        <w:t xml:space="preserve"> и проектных работ по реализации проектов в области информационных технологий со стоимостью от 5 и более м</w:t>
      </w:r>
      <w:r w:rsidR="001C3D05" w:rsidRPr="003924BE">
        <w:rPr>
          <w:szCs w:val="24"/>
        </w:rPr>
        <w:t xml:space="preserve">иллионов </w:t>
      </w:r>
      <w:r w:rsidRPr="003924BE">
        <w:rPr>
          <w:szCs w:val="24"/>
        </w:rPr>
        <w:t xml:space="preserve"> долларов</w:t>
      </w:r>
      <w:r w:rsidRPr="008642B6">
        <w:rPr>
          <w:szCs w:val="24"/>
        </w:rPr>
        <w:t xml:space="preserve"> США.</w:t>
      </w:r>
    </w:p>
    <w:p w:rsidR="00E1604A" w:rsidRPr="008642B6" w:rsidRDefault="00E1604A" w:rsidP="00E1604A">
      <w:pPr>
        <w:ind w:firstLine="851"/>
        <w:jc w:val="both"/>
        <w:rPr>
          <w:szCs w:val="24"/>
        </w:rPr>
      </w:pPr>
      <w:r w:rsidRPr="008642B6">
        <w:rPr>
          <w:szCs w:val="24"/>
        </w:rPr>
        <w:t xml:space="preserve">2.1.4. Консалтинговая компания должна иметь опыт участия не менее чем в 3-х </w:t>
      </w:r>
      <w:r w:rsidRPr="008642B6">
        <w:rPr>
          <w:szCs w:val="24"/>
          <w:lang w:val="en-US"/>
        </w:rPr>
        <w:t>IT</w:t>
      </w:r>
      <w:r w:rsidRPr="008642B6">
        <w:rPr>
          <w:szCs w:val="24"/>
        </w:rPr>
        <w:t>-проектах, реализованных на территории других стран.</w:t>
      </w:r>
    </w:p>
    <w:p w:rsidR="00E1604A" w:rsidRPr="008642B6" w:rsidRDefault="00E1604A" w:rsidP="00E1604A">
      <w:pPr>
        <w:ind w:firstLine="851"/>
        <w:jc w:val="both"/>
        <w:rPr>
          <w:szCs w:val="24"/>
        </w:rPr>
      </w:pPr>
      <w:r w:rsidRPr="008642B6">
        <w:rPr>
          <w:szCs w:val="24"/>
        </w:rPr>
        <w:t>2.1.5. Консалтинговая компания должна иметь опыт выполнения следующих работ:</w:t>
      </w:r>
    </w:p>
    <w:p w:rsidR="00E1604A" w:rsidRPr="008642B6" w:rsidRDefault="00E1604A" w:rsidP="00E1604A">
      <w:pPr>
        <w:ind w:firstLine="851"/>
        <w:jc w:val="both"/>
        <w:rPr>
          <w:szCs w:val="24"/>
        </w:rPr>
      </w:pPr>
      <w:r w:rsidRPr="008642B6">
        <w:rPr>
          <w:szCs w:val="24"/>
        </w:rPr>
        <w:t xml:space="preserve">разработка концепции (стратегическое планирование) по созданию и развитию комплексных информационных систем не менее чем по 2-м </w:t>
      </w:r>
      <w:r w:rsidRPr="008642B6">
        <w:rPr>
          <w:szCs w:val="24"/>
          <w:lang w:val="en-US"/>
        </w:rPr>
        <w:t>IT</w:t>
      </w:r>
      <w:r w:rsidRPr="008642B6">
        <w:rPr>
          <w:szCs w:val="24"/>
        </w:rPr>
        <w:t>-проектам;</w:t>
      </w:r>
    </w:p>
    <w:p w:rsidR="00E1604A" w:rsidRPr="008642B6" w:rsidRDefault="00E1604A" w:rsidP="00E1604A">
      <w:pPr>
        <w:ind w:firstLine="851"/>
        <w:jc w:val="both"/>
        <w:rPr>
          <w:szCs w:val="24"/>
        </w:rPr>
      </w:pPr>
      <w:r w:rsidRPr="008642B6">
        <w:rPr>
          <w:szCs w:val="24"/>
        </w:rPr>
        <w:t xml:space="preserve">подготовка технических заданий и технических требований по созданию и развитию комплексных информационных систем не менее чем по 5-ти </w:t>
      </w:r>
      <w:r w:rsidRPr="008642B6">
        <w:rPr>
          <w:szCs w:val="24"/>
          <w:lang w:val="en-US"/>
        </w:rPr>
        <w:t>IT</w:t>
      </w:r>
      <w:r w:rsidRPr="008642B6">
        <w:rPr>
          <w:szCs w:val="24"/>
        </w:rPr>
        <w:t>-проектам;</w:t>
      </w:r>
    </w:p>
    <w:p w:rsidR="00E1604A" w:rsidRPr="008642B6" w:rsidRDefault="00B61DA3" w:rsidP="00E1604A">
      <w:pPr>
        <w:ind w:firstLine="851"/>
        <w:jc w:val="both"/>
        <w:rPr>
          <w:szCs w:val="24"/>
        </w:rPr>
      </w:pPr>
      <w:r>
        <w:rPr>
          <w:szCs w:val="24"/>
        </w:rPr>
        <w:t>разработка</w:t>
      </w:r>
      <w:r w:rsidR="00E1604A" w:rsidRPr="008642B6">
        <w:rPr>
          <w:szCs w:val="24"/>
        </w:rPr>
        <w:t xml:space="preserve"> предварительного технико-экономического расчета с определением предварительной стоимости реализации проекта не менее чем по 3-м </w:t>
      </w:r>
      <w:r w:rsidR="00E1604A" w:rsidRPr="008642B6">
        <w:rPr>
          <w:szCs w:val="24"/>
          <w:lang w:val="en-US"/>
        </w:rPr>
        <w:t>IT</w:t>
      </w:r>
      <w:r w:rsidR="00E1604A" w:rsidRPr="008642B6">
        <w:rPr>
          <w:szCs w:val="24"/>
        </w:rPr>
        <w:t>-проектам.</w:t>
      </w:r>
    </w:p>
    <w:p w:rsidR="00E1604A" w:rsidRPr="008642B6" w:rsidRDefault="00E1604A" w:rsidP="00E1604A">
      <w:pPr>
        <w:ind w:firstLine="851"/>
        <w:jc w:val="both"/>
        <w:rPr>
          <w:szCs w:val="24"/>
        </w:rPr>
      </w:pPr>
      <w:r w:rsidRPr="008642B6">
        <w:rPr>
          <w:szCs w:val="24"/>
        </w:rPr>
        <w:t>2.1.6. Консалтинговая компания должна иметь высокую репутацию на рынке консалтинговых услуг в сфере информационных технологий, которая определяется её положением в рейтинге консалтинговых компаний внутри страны и в международной рейтинге</w:t>
      </w:r>
      <w:r w:rsidR="00D021A9" w:rsidRPr="008642B6">
        <w:rPr>
          <w:szCs w:val="24"/>
          <w:lang w:val="en-US"/>
        </w:rPr>
        <w:t>Forbes</w:t>
      </w:r>
      <w:r w:rsidR="00D021A9" w:rsidRPr="008642B6">
        <w:rPr>
          <w:szCs w:val="24"/>
        </w:rPr>
        <w:t xml:space="preserve"> и/или </w:t>
      </w:r>
      <w:r w:rsidR="00D021A9" w:rsidRPr="008642B6">
        <w:rPr>
          <w:szCs w:val="24"/>
          <w:lang w:val="en-US"/>
        </w:rPr>
        <w:t>Vault</w:t>
      </w:r>
      <w:r w:rsidRPr="008642B6">
        <w:rPr>
          <w:szCs w:val="24"/>
        </w:rPr>
        <w:t>.</w:t>
      </w:r>
    </w:p>
    <w:p w:rsidR="00E1604A" w:rsidRPr="008642B6" w:rsidRDefault="00E1604A" w:rsidP="00E1604A">
      <w:pPr>
        <w:ind w:firstLine="851"/>
        <w:jc w:val="both"/>
        <w:rPr>
          <w:szCs w:val="24"/>
        </w:rPr>
      </w:pPr>
      <w:r w:rsidRPr="008642B6">
        <w:rPr>
          <w:szCs w:val="24"/>
        </w:rPr>
        <w:t>2.1.7. Консалтинговая компания должна иметь сотрудничество и опыт взаимодействия 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E1604A" w:rsidRPr="008642B6" w:rsidRDefault="00E1604A" w:rsidP="00E1604A">
      <w:pPr>
        <w:ind w:firstLine="851"/>
        <w:jc w:val="both"/>
        <w:rPr>
          <w:szCs w:val="24"/>
        </w:rPr>
      </w:pPr>
      <w:r w:rsidRPr="008642B6">
        <w:rPr>
          <w:szCs w:val="24"/>
        </w:rPr>
        <w:t>2.1.8. Консалтинговая компания должна иметь не менее 3-х положительных отзывов (рекомендаций) от своих клиентов, являющихся государственными органами управления или власти или крупными компаниями, и не менее 1-го положительного отзывов по участию в реализации проекта, связанного с созданием «Безопасный город».</w:t>
      </w:r>
    </w:p>
    <w:p w:rsidR="00E1604A" w:rsidRPr="008642B6" w:rsidRDefault="00E1604A" w:rsidP="00E1604A">
      <w:pPr>
        <w:ind w:firstLine="851"/>
        <w:jc w:val="both"/>
        <w:rPr>
          <w:szCs w:val="24"/>
        </w:rPr>
      </w:pPr>
    </w:p>
    <w:p w:rsidR="00E1604A" w:rsidRPr="008642B6" w:rsidRDefault="00E1604A" w:rsidP="00E1604A">
      <w:pPr>
        <w:ind w:firstLine="851"/>
        <w:jc w:val="both"/>
        <w:rPr>
          <w:b/>
          <w:szCs w:val="24"/>
        </w:rPr>
      </w:pPr>
      <w:r w:rsidRPr="008642B6">
        <w:rPr>
          <w:b/>
          <w:szCs w:val="24"/>
        </w:rPr>
        <w:t>2.2.</w:t>
      </w:r>
      <w:r w:rsidRPr="008642B6">
        <w:rPr>
          <w:szCs w:val="24"/>
        </w:rPr>
        <w:t> </w:t>
      </w:r>
      <w:r w:rsidRPr="008642B6">
        <w:rPr>
          <w:b/>
          <w:szCs w:val="24"/>
        </w:rPr>
        <w:t>Требования к наличию и квалификации специалистов</w:t>
      </w:r>
    </w:p>
    <w:p w:rsidR="00E1604A" w:rsidRPr="008642B6" w:rsidRDefault="00E1604A" w:rsidP="00E1604A">
      <w:pPr>
        <w:ind w:firstLine="851"/>
        <w:jc w:val="both"/>
        <w:rPr>
          <w:szCs w:val="24"/>
        </w:rPr>
      </w:pPr>
      <w:r w:rsidRPr="008642B6">
        <w:rPr>
          <w:szCs w:val="24"/>
        </w:rPr>
        <w:t>2.2.1. Консалтинговая компания должна обладать специалистами с высокой квалификацией и в количестве, необходимом для выполнения следующих работ:</w:t>
      </w:r>
    </w:p>
    <w:p w:rsidR="00E1604A" w:rsidRPr="008642B6" w:rsidRDefault="00E1604A" w:rsidP="00E1604A">
      <w:pPr>
        <w:ind w:firstLine="851"/>
        <w:jc w:val="both"/>
        <w:rPr>
          <w:szCs w:val="24"/>
        </w:rPr>
      </w:pP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автоматизация;</w:t>
      </w:r>
    </w:p>
    <w:p w:rsidR="00E1604A" w:rsidRPr="008642B6" w:rsidRDefault="00E1604A" w:rsidP="00E1604A">
      <w:pPr>
        <w:ind w:firstLine="851"/>
        <w:jc w:val="both"/>
        <w:rPr>
          <w:szCs w:val="24"/>
        </w:rPr>
      </w:pPr>
      <w:r w:rsidRPr="008642B6">
        <w:rPr>
          <w:szCs w:val="24"/>
        </w:rPr>
        <w:t>выработка архитектурных, организационных, технологических и технических решений по созданию комплекса «Безопасный город»;</w:t>
      </w:r>
    </w:p>
    <w:p w:rsidR="00E1604A" w:rsidRPr="008642B6" w:rsidRDefault="00E1604A" w:rsidP="00E1604A">
      <w:pPr>
        <w:ind w:firstLine="851"/>
        <w:jc w:val="both"/>
        <w:rPr>
          <w:szCs w:val="24"/>
        </w:rPr>
      </w:pPr>
      <w:r w:rsidRPr="008642B6">
        <w:rPr>
          <w:szCs w:val="24"/>
        </w:rPr>
        <w:t>разработка концепции создания и дальнейшего развития комплекса «Безопасный город»;</w:t>
      </w:r>
    </w:p>
    <w:p w:rsidR="00E1604A" w:rsidRPr="003924BE" w:rsidRDefault="00E1604A" w:rsidP="00E1604A">
      <w:pPr>
        <w:ind w:firstLine="851"/>
        <w:jc w:val="both"/>
        <w:rPr>
          <w:szCs w:val="24"/>
        </w:rPr>
      </w:pPr>
      <w:r w:rsidRPr="008642B6">
        <w:rPr>
          <w:szCs w:val="24"/>
        </w:rPr>
        <w:t xml:space="preserve">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w:t>
      </w:r>
      <w:r w:rsidRPr="003924BE">
        <w:rPr>
          <w:szCs w:val="24"/>
        </w:rPr>
        <w:t>работы, реструктуризации и реинжиниринга</w:t>
      </w:r>
      <w:r w:rsidR="004646C5">
        <w:rPr>
          <w:szCs w:val="24"/>
        </w:rPr>
        <w:t xml:space="preserve"> </w:t>
      </w:r>
      <w:r w:rsidRPr="003924BE">
        <w:rPr>
          <w:szCs w:val="24"/>
        </w:rPr>
        <w:t xml:space="preserve">с учетом международного опыта; </w:t>
      </w:r>
    </w:p>
    <w:p w:rsidR="00E1604A" w:rsidRPr="003924BE" w:rsidRDefault="00E1604A" w:rsidP="00E1604A">
      <w:pPr>
        <w:ind w:firstLine="851"/>
        <w:jc w:val="both"/>
        <w:rPr>
          <w:szCs w:val="24"/>
        </w:rPr>
      </w:pPr>
      <w:r w:rsidRPr="003924BE">
        <w:rPr>
          <w:szCs w:val="24"/>
        </w:rPr>
        <w:t>разработка технического задания, определяющего технические требования к построению комплекса «Безопасный город» в г. Ташкенте, а также применение в ней современных технологических и технических решений, аппаратных и программно-технических средств;</w:t>
      </w:r>
    </w:p>
    <w:p w:rsidR="00E1604A" w:rsidRPr="003924BE" w:rsidRDefault="00B61DA3" w:rsidP="00E1604A">
      <w:pPr>
        <w:ind w:firstLine="851"/>
        <w:jc w:val="both"/>
        <w:rPr>
          <w:szCs w:val="24"/>
        </w:rPr>
      </w:pPr>
      <w:r w:rsidRPr="003924BE">
        <w:rPr>
          <w:szCs w:val="24"/>
        </w:rPr>
        <w:t>разработка</w:t>
      </w:r>
      <w:r w:rsidR="00E1604A" w:rsidRPr="003924BE">
        <w:rPr>
          <w:szCs w:val="24"/>
        </w:rPr>
        <w:t xml:space="preserve"> предварительного технико-экономического расчета на создание комплекса «Безопасный город» в г. Ташкенте.</w:t>
      </w:r>
    </w:p>
    <w:p w:rsidR="00E1604A" w:rsidRPr="003924BE" w:rsidRDefault="00E1604A" w:rsidP="00E1604A">
      <w:pPr>
        <w:ind w:firstLine="851"/>
        <w:jc w:val="both"/>
        <w:rPr>
          <w:szCs w:val="24"/>
        </w:rPr>
      </w:pPr>
      <w:r w:rsidRPr="003924BE">
        <w:rPr>
          <w:szCs w:val="24"/>
        </w:rPr>
        <w:t>2.2.2. Консалтинговая компания должна владеть собственными или привлеченными специалистами с квалифицированными знаниями следующих информационных технологий:</w:t>
      </w:r>
    </w:p>
    <w:p w:rsidR="00E1604A" w:rsidRPr="008642B6" w:rsidRDefault="00E1604A" w:rsidP="00E1604A">
      <w:pPr>
        <w:ind w:firstLine="851"/>
        <w:jc w:val="both"/>
        <w:rPr>
          <w:szCs w:val="24"/>
        </w:rPr>
      </w:pPr>
      <w:r w:rsidRPr="008642B6">
        <w:rPr>
          <w:szCs w:val="24"/>
        </w:rPr>
        <w:t>организация системы видеонаблюдения;</w:t>
      </w:r>
    </w:p>
    <w:p w:rsidR="00E1604A" w:rsidRPr="008642B6" w:rsidRDefault="00E1604A" w:rsidP="00E1604A">
      <w:pPr>
        <w:ind w:firstLine="851"/>
        <w:jc w:val="both"/>
        <w:rPr>
          <w:szCs w:val="24"/>
        </w:rPr>
      </w:pPr>
      <w:r w:rsidRPr="008642B6">
        <w:rPr>
          <w:szCs w:val="24"/>
        </w:rPr>
        <w:t>обработки и анализа видеоданных (</w:t>
      </w:r>
      <w:proofErr w:type="spellStart"/>
      <w:r w:rsidRPr="008642B6">
        <w:rPr>
          <w:szCs w:val="24"/>
        </w:rPr>
        <w:t>видеоналитика</w:t>
      </w:r>
      <w:proofErr w:type="spellEnd"/>
      <w:r w:rsidRPr="008642B6">
        <w:rPr>
          <w:szCs w:val="24"/>
        </w:rPr>
        <w:t>);</w:t>
      </w:r>
    </w:p>
    <w:p w:rsidR="00E1604A" w:rsidRPr="008642B6" w:rsidRDefault="00E1604A" w:rsidP="00E1604A">
      <w:pPr>
        <w:ind w:firstLine="851"/>
        <w:jc w:val="both"/>
        <w:rPr>
          <w:szCs w:val="24"/>
        </w:rPr>
      </w:pPr>
      <w:r w:rsidRPr="008642B6">
        <w:rPr>
          <w:szCs w:val="24"/>
        </w:rPr>
        <w:t>построение сетей передачи данных (</w:t>
      </w:r>
      <w:r w:rsidRPr="008642B6">
        <w:rPr>
          <w:szCs w:val="24"/>
          <w:lang w:val="en-US"/>
        </w:rPr>
        <w:t>IP</w:t>
      </w:r>
      <w:r w:rsidRPr="008642B6">
        <w:rPr>
          <w:szCs w:val="24"/>
        </w:rPr>
        <w:t xml:space="preserve">-сетей), в том числе с технологиями беспроводной связи и </w:t>
      </w:r>
      <w:r w:rsidRPr="008642B6">
        <w:rPr>
          <w:szCs w:val="24"/>
          <w:lang w:val="en-US"/>
        </w:rPr>
        <w:t>IP</w:t>
      </w:r>
      <w:r w:rsidRPr="008642B6">
        <w:rPr>
          <w:szCs w:val="24"/>
        </w:rPr>
        <w:t>-телефонии;</w:t>
      </w:r>
    </w:p>
    <w:p w:rsidR="00E1604A" w:rsidRPr="008642B6" w:rsidRDefault="00E1604A" w:rsidP="00E1604A">
      <w:pPr>
        <w:ind w:firstLine="851"/>
        <w:jc w:val="both"/>
        <w:rPr>
          <w:szCs w:val="24"/>
        </w:rPr>
      </w:pPr>
      <w:r w:rsidRPr="008642B6">
        <w:rPr>
          <w:szCs w:val="24"/>
        </w:rPr>
        <w:t>построения локальных сетей и структурированной кабельной системы (СКС);</w:t>
      </w:r>
    </w:p>
    <w:p w:rsidR="00E1604A" w:rsidRPr="008642B6" w:rsidRDefault="00E1604A" w:rsidP="00E1604A">
      <w:pPr>
        <w:ind w:firstLine="851"/>
        <w:jc w:val="both"/>
        <w:rPr>
          <w:szCs w:val="24"/>
        </w:rPr>
      </w:pPr>
      <w:r w:rsidRPr="008642B6">
        <w:rPr>
          <w:szCs w:val="24"/>
        </w:rPr>
        <w:t>организации системы противопожарной автоматики, охранной, пожарной и охранно-пожарной сигнализации;</w:t>
      </w:r>
    </w:p>
    <w:p w:rsidR="00E1604A" w:rsidRPr="008642B6" w:rsidRDefault="00E1604A" w:rsidP="00E1604A">
      <w:pPr>
        <w:ind w:firstLine="851"/>
        <w:jc w:val="both"/>
        <w:rPr>
          <w:szCs w:val="24"/>
        </w:rPr>
      </w:pPr>
      <w:r w:rsidRPr="008642B6">
        <w:rPr>
          <w:szCs w:val="24"/>
        </w:rPr>
        <w:t>организации сети приема и обработки экстренных вызовов;</w:t>
      </w:r>
    </w:p>
    <w:p w:rsidR="00E1604A" w:rsidRPr="008642B6" w:rsidRDefault="00E1604A" w:rsidP="00E1604A">
      <w:pPr>
        <w:ind w:firstLine="851"/>
        <w:jc w:val="both"/>
        <w:rPr>
          <w:szCs w:val="24"/>
        </w:rPr>
      </w:pPr>
      <w:r w:rsidRPr="008642B6">
        <w:rPr>
          <w:szCs w:val="24"/>
        </w:rPr>
        <w:t>построение диспетчерских центров обработки данных видеонаблюдения и единых центров обработки вызовов, а также с</w:t>
      </w:r>
      <w:r w:rsidRPr="008642B6">
        <w:rPr>
          <w:iCs/>
          <w:szCs w:val="24"/>
        </w:rPr>
        <w:t>истемы автоматизированного диспетчерского контроля</w:t>
      </w:r>
      <w:r w:rsidRPr="008642B6">
        <w:rPr>
          <w:szCs w:val="24"/>
        </w:rPr>
        <w:t>;</w:t>
      </w:r>
    </w:p>
    <w:p w:rsidR="00E1604A" w:rsidRPr="008642B6" w:rsidRDefault="00E1604A" w:rsidP="00E1604A">
      <w:pPr>
        <w:ind w:firstLine="851"/>
        <w:jc w:val="both"/>
        <w:rPr>
          <w:szCs w:val="24"/>
        </w:rPr>
      </w:pPr>
      <w:r w:rsidRPr="008642B6">
        <w:rPr>
          <w:szCs w:val="24"/>
        </w:rPr>
        <w:t>организация и построения геоинформационной системы и системы позиционирования и мониторинга месторасположения в режиме реального времени;</w:t>
      </w:r>
    </w:p>
    <w:p w:rsidR="00E1604A" w:rsidRPr="008642B6" w:rsidRDefault="00E1604A" w:rsidP="00E1604A">
      <w:pPr>
        <w:ind w:firstLine="851"/>
        <w:jc w:val="both"/>
        <w:rPr>
          <w:szCs w:val="24"/>
        </w:rPr>
      </w:pPr>
      <w:r w:rsidRPr="008642B6">
        <w:rPr>
          <w:szCs w:val="24"/>
        </w:rPr>
        <w:t>обработка больших объемов данных (</w:t>
      </w:r>
      <w:proofErr w:type="spellStart"/>
      <w:r w:rsidRPr="008642B6">
        <w:rPr>
          <w:szCs w:val="24"/>
          <w:lang w:val="en-US"/>
        </w:rPr>
        <w:t>BigData</w:t>
      </w:r>
      <w:proofErr w:type="spellEnd"/>
      <w:r w:rsidRPr="008642B6">
        <w:rPr>
          <w:szCs w:val="24"/>
        </w:rPr>
        <w:t>);</w:t>
      </w:r>
    </w:p>
    <w:p w:rsidR="00E1604A" w:rsidRPr="008642B6" w:rsidRDefault="00E1604A" w:rsidP="00E1604A">
      <w:pPr>
        <w:ind w:firstLine="851"/>
        <w:jc w:val="both"/>
        <w:rPr>
          <w:szCs w:val="24"/>
        </w:rPr>
      </w:pPr>
      <w:r w:rsidRPr="008642B6">
        <w:rPr>
          <w:szCs w:val="24"/>
        </w:rPr>
        <w:t>построение центров обработки данных (ЦОД) и системы хранения данных;</w:t>
      </w:r>
    </w:p>
    <w:p w:rsidR="00E1604A" w:rsidRPr="008642B6" w:rsidRDefault="00E1604A" w:rsidP="00E1604A">
      <w:pPr>
        <w:ind w:firstLine="851"/>
        <w:jc w:val="both"/>
        <w:rPr>
          <w:szCs w:val="24"/>
        </w:rPr>
      </w:pPr>
      <w:r w:rsidRPr="008642B6">
        <w:rPr>
          <w:szCs w:val="24"/>
        </w:rPr>
        <w:t>обеспечение информационной безопасности и бесперебойной работы.</w:t>
      </w:r>
    </w:p>
    <w:p w:rsidR="00E1604A" w:rsidRPr="008642B6" w:rsidRDefault="00E1604A" w:rsidP="00E1604A">
      <w:pPr>
        <w:ind w:firstLine="851"/>
        <w:jc w:val="both"/>
        <w:rPr>
          <w:b/>
          <w:szCs w:val="24"/>
        </w:rPr>
      </w:pPr>
      <w:r w:rsidRPr="008642B6">
        <w:rPr>
          <w:b/>
          <w:szCs w:val="24"/>
        </w:rPr>
        <w:t>2.3.</w:t>
      </w:r>
      <w:r w:rsidRPr="008642B6">
        <w:rPr>
          <w:szCs w:val="24"/>
        </w:rPr>
        <w:t> </w:t>
      </w:r>
      <w:r w:rsidRPr="008642B6">
        <w:rPr>
          <w:b/>
          <w:szCs w:val="24"/>
        </w:rPr>
        <w:t xml:space="preserve">Требования по наличию сертификатов </w:t>
      </w:r>
    </w:p>
    <w:p w:rsidR="00E1604A" w:rsidRPr="008642B6" w:rsidRDefault="00E1604A" w:rsidP="00E1604A">
      <w:pPr>
        <w:ind w:firstLine="851"/>
        <w:jc w:val="both"/>
        <w:rPr>
          <w:szCs w:val="24"/>
        </w:rPr>
      </w:pPr>
      <w:r w:rsidRPr="008642B6">
        <w:rPr>
          <w:szCs w:val="24"/>
        </w:rPr>
        <w:t>2.3.1. Консалтинговая компания должна иметь сертификат качества, отвечающий международным стандартам ISO 9001.</w:t>
      </w:r>
    </w:p>
    <w:p w:rsidR="00E1604A" w:rsidRPr="008642B6" w:rsidRDefault="00E1604A" w:rsidP="00E1604A">
      <w:pPr>
        <w:ind w:firstLine="851"/>
        <w:jc w:val="both"/>
        <w:rPr>
          <w:szCs w:val="24"/>
        </w:rPr>
      </w:pPr>
    </w:p>
    <w:p w:rsidR="00E1604A" w:rsidRPr="008642B6" w:rsidRDefault="001C3D05" w:rsidP="00E1604A">
      <w:pPr>
        <w:ind w:firstLine="851"/>
        <w:jc w:val="both"/>
        <w:rPr>
          <w:b/>
          <w:szCs w:val="24"/>
        </w:rPr>
      </w:pPr>
      <w:r w:rsidRPr="008642B6">
        <w:rPr>
          <w:b/>
          <w:szCs w:val="24"/>
        </w:rPr>
        <w:t>3</w:t>
      </w:r>
      <w:r w:rsidR="00E1604A" w:rsidRPr="008642B6">
        <w:rPr>
          <w:b/>
          <w:szCs w:val="24"/>
        </w:rPr>
        <w:t>.</w:t>
      </w:r>
      <w:r w:rsidR="00E1604A" w:rsidRPr="008642B6">
        <w:rPr>
          <w:szCs w:val="24"/>
        </w:rPr>
        <w:t> </w:t>
      </w:r>
      <w:r w:rsidR="00E1604A" w:rsidRPr="008642B6">
        <w:rPr>
          <w:b/>
          <w:szCs w:val="24"/>
        </w:rPr>
        <w:t>Требования к объемам и качеству услуг, к оформлению результатов работ</w:t>
      </w:r>
    </w:p>
    <w:p w:rsidR="00E1604A" w:rsidRPr="008642B6" w:rsidRDefault="00E1604A" w:rsidP="00E1604A">
      <w:pPr>
        <w:ind w:firstLine="851"/>
        <w:jc w:val="both"/>
        <w:rPr>
          <w:b/>
          <w:szCs w:val="24"/>
        </w:rPr>
      </w:pPr>
    </w:p>
    <w:p w:rsidR="00E1604A" w:rsidRPr="008642B6" w:rsidRDefault="001C3D05" w:rsidP="00E1604A">
      <w:pPr>
        <w:ind w:firstLine="851"/>
        <w:jc w:val="both"/>
        <w:rPr>
          <w:szCs w:val="24"/>
        </w:rPr>
      </w:pPr>
      <w:r w:rsidRPr="008642B6">
        <w:rPr>
          <w:szCs w:val="24"/>
        </w:rPr>
        <w:t>3</w:t>
      </w:r>
      <w:r w:rsidR="00E1604A" w:rsidRPr="008642B6">
        <w:rPr>
          <w:szCs w:val="24"/>
        </w:rPr>
        <w:t>.1. В рамках реализации проекта по созданию комплекса «Безопасный город» со стороны консалтинговой компании должны быть выполнены следующие работы:</w:t>
      </w:r>
    </w:p>
    <w:p w:rsidR="00E1604A" w:rsidRPr="008642B6" w:rsidRDefault="00E1604A" w:rsidP="00E1604A">
      <w:pPr>
        <w:ind w:firstLine="851"/>
        <w:jc w:val="both"/>
        <w:rPr>
          <w:szCs w:val="24"/>
        </w:rPr>
      </w:pPr>
      <w:r w:rsidRPr="008642B6">
        <w:rPr>
          <w:szCs w:val="24"/>
        </w:rPr>
        <w:t>1) </w:t>
      </w:r>
      <w:proofErr w:type="spellStart"/>
      <w:r w:rsidRPr="008642B6">
        <w:rPr>
          <w:szCs w:val="24"/>
        </w:rPr>
        <w:t>предпроектное</w:t>
      </w:r>
      <w:proofErr w:type="spellEnd"/>
      <w:r w:rsidRPr="008642B6">
        <w:rPr>
          <w:szCs w:val="24"/>
        </w:rPr>
        <w:t xml:space="preserve"> обследование действующей информационно-коммуникационной инфраструктуры и объектов автоматизации в г. Ташкенте;</w:t>
      </w:r>
    </w:p>
    <w:p w:rsidR="00E1604A" w:rsidRPr="008642B6" w:rsidRDefault="00E1604A" w:rsidP="00E1604A">
      <w:pPr>
        <w:ind w:firstLine="851"/>
        <w:jc w:val="both"/>
        <w:rPr>
          <w:szCs w:val="24"/>
        </w:rPr>
      </w:pPr>
      <w:r w:rsidRPr="008642B6">
        <w:rPr>
          <w:szCs w:val="24"/>
        </w:rPr>
        <w:t>2) разработка Концепции создания и дальнейшего развития комплекса «Безопасный город» в Республики Узбекистан;</w:t>
      </w:r>
    </w:p>
    <w:p w:rsidR="00E1604A" w:rsidRPr="003924BE" w:rsidRDefault="00E1604A" w:rsidP="00E1604A">
      <w:pPr>
        <w:ind w:firstLine="851"/>
        <w:jc w:val="both"/>
        <w:rPr>
          <w:szCs w:val="24"/>
        </w:rPr>
      </w:pPr>
      <w:r w:rsidRPr="008642B6">
        <w:rPr>
          <w:szCs w:val="24"/>
        </w:rPr>
        <w:t>3) определение регламента взаимодействия структурных подразделений и служб комплекса «</w:t>
      </w:r>
      <w:r w:rsidRPr="003924BE">
        <w:rPr>
          <w:szCs w:val="24"/>
        </w:rPr>
        <w:t>Безопасного города» и внесение предложений по оптимизации процессов их работы, реструктуризации и реинжиниринга;</w:t>
      </w:r>
    </w:p>
    <w:p w:rsidR="00E1604A" w:rsidRPr="003924BE" w:rsidRDefault="00E1604A" w:rsidP="00E1604A">
      <w:pPr>
        <w:ind w:firstLine="851"/>
        <w:jc w:val="both"/>
        <w:rPr>
          <w:szCs w:val="24"/>
        </w:rPr>
      </w:pPr>
      <w:r w:rsidRPr="003924BE">
        <w:rPr>
          <w:szCs w:val="24"/>
        </w:rPr>
        <w:t xml:space="preserve">4) разработка </w:t>
      </w:r>
      <w:r w:rsidR="005F3FB4" w:rsidRPr="003924BE">
        <w:rPr>
          <w:szCs w:val="24"/>
        </w:rPr>
        <w:t xml:space="preserve">Генерального </w:t>
      </w:r>
      <w:r w:rsidRPr="003924BE">
        <w:rPr>
          <w:szCs w:val="24"/>
        </w:rPr>
        <w:t>технического задания на создание и развитие комплекса «Безопасный город» в г. Ташкенте;</w:t>
      </w:r>
    </w:p>
    <w:p w:rsidR="00E1604A" w:rsidRPr="003924BE" w:rsidRDefault="00E1604A" w:rsidP="00E1604A">
      <w:pPr>
        <w:ind w:firstLine="851"/>
        <w:jc w:val="both"/>
        <w:rPr>
          <w:szCs w:val="24"/>
        </w:rPr>
      </w:pPr>
      <w:r w:rsidRPr="003924BE">
        <w:rPr>
          <w:szCs w:val="24"/>
        </w:rPr>
        <w:t>5) разработка предварительного технико-экономического расчета на создание комплекса «Безопасный город» в г. Ташкенте.</w:t>
      </w:r>
    </w:p>
    <w:p w:rsidR="00E1604A" w:rsidRPr="003924BE" w:rsidRDefault="001C3D05" w:rsidP="00E1604A">
      <w:pPr>
        <w:ind w:firstLine="851"/>
        <w:jc w:val="both"/>
        <w:rPr>
          <w:szCs w:val="24"/>
        </w:rPr>
      </w:pPr>
      <w:r w:rsidRPr="003924BE">
        <w:rPr>
          <w:szCs w:val="24"/>
        </w:rPr>
        <w:t>3</w:t>
      </w:r>
      <w:r w:rsidR="00E1604A" w:rsidRPr="003924BE">
        <w:rPr>
          <w:szCs w:val="24"/>
        </w:rPr>
        <w:t xml:space="preserve">.2. В рамках проведения </w:t>
      </w:r>
      <w:proofErr w:type="spellStart"/>
      <w:r w:rsidR="00E1604A" w:rsidRPr="003924BE">
        <w:rPr>
          <w:szCs w:val="24"/>
        </w:rPr>
        <w:t>предпроектных</w:t>
      </w:r>
      <w:proofErr w:type="spellEnd"/>
      <w:r w:rsidR="00E1604A" w:rsidRPr="003924BE">
        <w:rPr>
          <w:szCs w:val="24"/>
        </w:rPr>
        <w:t xml:space="preserve"> обследований консалтинговая компания должна:</w:t>
      </w:r>
    </w:p>
    <w:p w:rsidR="00E1604A" w:rsidRPr="008642B6" w:rsidRDefault="00E1604A" w:rsidP="00E1604A">
      <w:pPr>
        <w:ind w:firstLine="851"/>
        <w:jc w:val="both"/>
        <w:rPr>
          <w:szCs w:val="24"/>
        </w:rPr>
      </w:pPr>
      <w:r w:rsidRPr="003924BE">
        <w:rPr>
          <w:szCs w:val="24"/>
        </w:rPr>
        <w:t>1) провести тщательное изучение текущего состояния информационно-коммуникационной инфраструктуры</w:t>
      </w:r>
      <w:r w:rsidRPr="008642B6">
        <w:rPr>
          <w:szCs w:val="24"/>
        </w:rPr>
        <w:t xml:space="preserve"> объектов автоматизации: здания и сооружения, используемые сети телекоммуникаций, автоматизированные информационные системы, ресурсы, базы данных и т.д.;</w:t>
      </w:r>
    </w:p>
    <w:p w:rsidR="00E1604A" w:rsidRPr="008642B6" w:rsidRDefault="00E1604A" w:rsidP="00E1604A">
      <w:pPr>
        <w:ind w:firstLine="851"/>
        <w:jc w:val="both"/>
        <w:rPr>
          <w:szCs w:val="24"/>
        </w:rPr>
      </w:pPr>
      <w:r w:rsidRPr="008642B6">
        <w:rPr>
          <w:szCs w:val="24"/>
        </w:rPr>
        <w:t>2) определить потребности в оптимизации и модернизации системы информационно-коммуникационной инфраструктуры объектов автоматизации;</w:t>
      </w:r>
    </w:p>
    <w:p w:rsidR="00E1604A" w:rsidRPr="008642B6" w:rsidRDefault="00E1604A" w:rsidP="00E1604A">
      <w:pPr>
        <w:ind w:firstLine="851"/>
        <w:jc w:val="both"/>
        <w:rPr>
          <w:szCs w:val="24"/>
        </w:rPr>
      </w:pPr>
      <w:r w:rsidRPr="008642B6">
        <w:rPr>
          <w:szCs w:val="24"/>
        </w:rPr>
        <w:t>3) изучить деятельность дежурно-диспетчерских служб экстренных оперативных служб и единых дежурно-диспетчерских центров обработки вызовов, выявить имеющиеся у них проблемы, выработать предложения по оптимизации их производственных и технологических процессов работы, реструктуризации и реинжиниринга;</w:t>
      </w:r>
    </w:p>
    <w:p w:rsidR="00E1604A" w:rsidRPr="008642B6" w:rsidRDefault="00E1604A" w:rsidP="00E1604A">
      <w:pPr>
        <w:ind w:firstLine="851"/>
        <w:jc w:val="both"/>
        <w:rPr>
          <w:szCs w:val="24"/>
        </w:rPr>
      </w:pPr>
      <w:r w:rsidRPr="008642B6">
        <w:rPr>
          <w:szCs w:val="24"/>
        </w:rPr>
        <w:t>4) провести анализ потребностей заказчика и служб, являющихся владельцами объектов автоматизации, при построении комплекса «Безопасный город»;</w:t>
      </w:r>
    </w:p>
    <w:p w:rsidR="00E1604A" w:rsidRPr="008642B6" w:rsidRDefault="00E1604A" w:rsidP="00E1604A">
      <w:pPr>
        <w:ind w:firstLine="851"/>
        <w:jc w:val="both"/>
        <w:rPr>
          <w:szCs w:val="24"/>
        </w:rPr>
      </w:pPr>
      <w:r w:rsidRPr="008642B6">
        <w:rPr>
          <w:szCs w:val="24"/>
        </w:rPr>
        <w:t>5) провести изучение местности г. Ташкента и основных городских объектов, представить рекомендации по определению зон охвата территорий города камерами видеонаблюдения и правильное размещение видеокамер на улицах и городских объектах, включая аналитические виде</w:t>
      </w:r>
      <w:r w:rsidR="000669B0" w:rsidRPr="008642B6">
        <w:rPr>
          <w:szCs w:val="24"/>
        </w:rPr>
        <w:t>о</w:t>
      </w:r>
      <w:r w:rsidRPr="008642B6">
        <w:rPr>
          <w:szCs w:val="24"/>
        </w:rPr>
        <w:t xml:space="preserve">камеры, для оптимального решения задач системы видеоконтроля. </w:t>
      </w:r>
    </w:p>
    <w:p w:rsidR="00E1604A" w:rsidRPr="008642B6" w:rsidRDefault="001C3D05" w:rsidP="00E1604A">
      <w:pPr>
        <w:ind w:firstLine="851"/>
        <w:jc w:val="both"/>
        <w:rPr>
          <w:szCs w:val="24"/>
        </w:rPr>
      </w:pPr>
      <w:r w:rsidRPr="008642B6">
        <w:rPr>
          <w:szCs w:val="24"/>
        </w:rPr>
        <w:t>3</w:t>
      </w:r>
      <w:r w:rsidR="00E1604A" w:rsidRPr="008642B6">
        <w:rPr>
          <w:szCs w:val="24"/>
        </w:rPr>
        <w:t xml:space="preserve">.3. Объектами автоматизации, в которых должны быть проведены </w:t>
      </w:r>
      <w:proofErr w:type="spellStart"/>
      <w:r w:rsidR="00E1604A" w:rsidRPr="008642B6">
        <w:rPr>
          <w:szCs w:val="24"/>
        </w:rPr>
        <w:t>предпроектные</w:t>
      </w:r>
      <w:proofErr w:type="spellEnd"/>
      <w:r w:rsidR="00E1604A" w:rsidRPr="008642B6">
        <w:rPr>
          <w:szCs w:val="24"/>
        </w:rPr>
        <w:t xml:space="preserve"> обследования, являются:</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1) Главное управление Министерства внутренних дел Республики Узбекистан;</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2) Главное управление внутренних дел по г. Ташкенту;</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3) Дежурно-диспетчерская служба 101 Управления пожарной безопасности по г. Ташкенту;</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4) Дежурно-диспетчерская служба 102 Главного управления внутренних дел по г. Ташкенту;</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5)</w:t>
      </w:r>
      <w:r w:rsidRPr="008642B6">
        <w:rPr>
          <w:rFonts w:ascii="Times New Roman" w:hAnsi="Times New Roman"/>
          <w:sz w:val="24"/>
          <w:szCs w:val="24"/>
          <w:lang w:val="en-US"/>
        </w:rPr>
        <w:t> </w:t>
      </w:r>
      <w:r w:rsidRPr="008642B6">
        <w:rPr>
          <w:rFonts w:ascii="Times New Roman" w:hAnsi="Times New Roman"/>
          <w:sz w:val="24"/>
          <w:szCs w:val="24"/>
        </w:rPr>
        <w:t>Штаб мониторинга систем видеонаблюдения и фиксации нарушений правил дорожного движения при Управлении безопасности дорожного движения по г. Ташкенту;</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6) Информационный центр Министерства внутренних дел Республики Узбекистан;</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7) Дежурно-диспетчерская служба экстренной медицинской помощи 103 Главного управления здравоохранения по г. Ташкенту;</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8) Дежурно-диспетчерская служба 104 Аварийной службы газовой сети;</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9) Служба спасения 1050 Министерства чрезвычайных ситуаций Республики Узбекистан.</w:t>
      </w:r>
    </w:p>
    <w:p w:rsidR="00E1604A" w:rsidRPr="008642B6" w:rsidRDefault="001C3D05" w:rsidP="00E1604A">
      <w:pPr>
        <w:pStyle w:val="af1"/>
        <w:ind w:firstLine="840"/>
        <w:jc w:val="both"/>
        <w:rPr>
          <w:rFonts w:ascii="Times New Roman" w:hAnsi="Times New Roman"/>
          <w:sz w:val="24"/>
          <w:szCs w:val="24"/>
        </w:rPr>
      </w:pPr>
      <w:r w:rsidRPr="008642B6">
        <w:rPr>
          <w:rFonts w:ascii="Times New Roman" w:hAnsi="Times New Roman"/>
          <w:sz w:val="24"/>
          <w:szCs w:val="24"/>
        </w:rPr>
        <w:t>3</w:t>
      </w:r>
      <w:r w:rsidR="00E1604A" w:rsidRPr="008642B6">
        <w:rPr>
          <w:rFonts w:ascii="Times New Roman" w:hAnsi="Times New Roman"/>
          <w:sz w:val="24"/>
          <w:szCs w:val="24"/>
        </w:rPr>
        <w:t xml:space="preserve">.4. Результатами </w:t>
      </w:r>
      <w:proofErr w:type="spellStart"/>
      <w:r w:rsidR="00E1604A" w:rsidRPr="008642B6">
        <w:rPr>
          <w:rFonts w:ascii="Times New Roman" w:hAnsi="Times New Roman"/>
          <w:sz w:val="24"/>
          <w:szCs w:val="24"/>
        </w:rPr>
        <w:t>предпроектного</w:t>
      </w:r>
      <w:proofErr w:type="spellEnd"/>
      <w:r w:rsidR="00E1604A" w:rsidRPr="008642B6">
        <w:rPr>
          <w:rFonts w:ascii="Times New Roman" w:hAnsi="Times New Roman"/>
          <w:sz w:val="24"/>
          <w:szCs w:val="24"/>
        </w:rPr>
        <w:t xml:space="preserve"> обследования являются:</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отчеты изучения текущего состояния и результаты обследования объектов автоматизации;</w:t>
      </w:r>
    </w:p>
    <w:p w:rsidR="00E1604A" w:rsidRPr="008642B6" w:rsidRDefault="00E1604A" w:rsidP="00E1604A">
      <w:pPr>
        <w:pStyle w:val="af1"/>
        <w:ind w:firstLine="840"/>
        <w:jc w:val="both"/>
        <w:rPr>
          <w:rFonts w:ascii="Times New Roman" w:hAnsi="Times New Roman"/>
          <w:sz w:val="24"/>
          <w:szCs w:val="24"/>
        </w:rPr>
      </w:pPr>
      <w:r w:rsidRPr="008642B6">
        <w:rPr>
          <w:rFonts w:ascii="Times New Roman" w:hAnsi="Times New Roman"/>
          <w:sz w:val="24"/>
          <w:szCs w:val="24"/>
        </w:rPr>
        <w:t xml:space="preserve">рекомендации исходя из задач обследований, изложенных в пункте </w:t>
      </w:r>
      <w:r w:rsidR="00AF557D" w:rsidRPr="008642B6">
        <w:rPr>
          <w:rFonts w:ascii="Times New Roman" w:hAnsi="Times New Roman"/>
          <w:sz w:val="24"/>
          <w:szCs w:val="24"/>
        </w:rPr>
        <w:t>3</w:t>
      </w:r>
      <w:r w:rsidRPr="008642B6">
        <w:rPr>
          <w:rFonts w:ascii="Times New Roman" w:hAnsi="Times New Roman"/>
          <w:sz w:val="24"/>
          <w:szCs w:val="24"/>
        </w:rPr>
        <w:t>.2 настоящих Требований.</w:t>
      </w:r>
    </w:p>
    <w:p w:rsidR="00E1604A" w:rsidRPr="003924BE" w:rsidRDefault="001C3D05" w:rsidP="00E1604A">
      <w:pPr>
        <w:pStyle w:val="af1"/>
        <w:ind w:firstLine="840"/>
        <w:jc w:val="both"/>
        <w:rPr>
          <w:rFonts w:ascii="Times New Roman" w:hAnsi="Times New Roman"/>
          <w:sz w:val="24"/>
          <w:szCs w:val="24"/>
        </w:rPr>
      </w:pPr>
      <w:r w:rsidRPr="008642B6">
        <w:rPr>
          <w:rFonts w:ascii="Times New Roman" w:hAnsi="Times New Roman"/>
          <w:sz w:val="24"/>
          <w:szCs w:val="24"/>
        </w:rPr>
        <w:t>3</w:t>
      </w:r>
      <w:r w:rsidR="00E1604A" w:rsidRPr="008642B6">
        <w:rPr>
          <w:rFonts w:ascii="Times New Roman" w:hAnsi="Times New Roman"/>
          <w:sz w:val="24"/>
          <w:szCs w:val="24"/>
        </w:rPr>
        <w:t>.5. Разработка Концепции создания и дальнейшего развития комплекса «Безопасный город» в Республики Узбекистан должна быть направлена на выработку правильного понимания и единого системного подхода в построении комплекса «</w:t>
      </w:r>
      <w:r w:rsidR="00E1604A" w:rsidRPr="003924BE">
        <w:rPr>
          <w:rFonts w:ascii="Times New Roman" w:hAnsi="Times New Roman"/>
          <w:sz w:val="24"/>
          <w:szCs w:val="24"/>
        </w:rPr>
        <w:t>Безопасный город» в стране.</w:t>
      </w:r>
    </w:p>
    <w:p w:rsidR="00E1604A" w:rsidRPr="003924BE" w:rsidRDefault="001C3D05" w:rsidP="00E1604A">
      <w:pPr>
        <w:pStyle w:val="af1"/>
        <w:ind w:firstLine="840"/>
        <w:jc w:val="both"/>
        <w:rPr>
          <w:rFonts w:ascii="Times New Roman" w:hAnsi="Times New Roman"/>
          <w:sz w:val="24"/>
          <w:szCs w:val="24"/>
        </w:rPr>
      </w:pPr>
      <w:r w:rsidRPr="003924BE">
        <w:rPr>
          <w:rFonts w:ascii="Times New Roman" w:hAnsi="Times New Roman"/>
          <w:sz w:val="24"/>
          <w:szCs w:val="24"/>
        </w:rPr>
        <w:t>3</w:t>
      </w:r>
      <w:r w:rsidR="00E1604A" w:rsidRPr="003924BE">
        <w:rPr>
          <w:rFonts w:ascii="Times New Roman" w:hAnsi="Times New Roman"/>
          <w:sz w:val="24"/>
          <w:szCs w:val="24"/>
        </w:rPr>
        <w:t>.6. Концепция должна быть разработана исходя из:</w:t>
      </w:r>
    </w:p>
    <w:p w:rsidR="00E1604A" w:rsidRPr="003924BE" w:rsidRDefault="00E1604A" w:rsidP="00E1604A">
      <w:pPr>
        <w:pStyle w:val="af1"/>
        <w:ind w:firstLine="840"/>
        <w:jc w:val="both"/>
        <w:rPr>
          <w:rFonts w:ascii="Times New Roman" w:hAnsi="Times New Roman"/>
          <w:sz w:val="24"/>
          <w:szCs w:val="24"/>
        </w:rPr>
      </w:pPr>
      <w:r w:rsidRPr="003924BE">
        <w:rPr>
          <w:rFonts w:ascii="Times New Roman" w:hAnsi="Times New Roman"/>
          <w:sz w:val="24"/>
          <w:szCs w:val="24"/>
        </w:rPr>
        <w:t xml:space="preserve">результатов проведения </w:t>
      </w:r>
      <w:proofErr w:type="spellStart"/>
      <w:r w:rsidRPr="003924BE">
        <w:rPr>
          <w:rFonts w:ascii="Times New Roman" w:hAnsi="Times New Roman"/>
          <w:sz w:val="24"/>
          <w:szCs w:val="24"/>
        </w:rPr>
        <w:t>предпроектного</w:t>
      </w:r>
      <w:proofErr w:type="spellEnd"/>
      <w:r w:rsidRPr="003924BE">
        <w:rPr>
          <w:rFonts w:ascii="Times New Roman" w:hAnsi="Times New Roman"/>
          <w:sz w:val="24"/>
          <w:szCs w:val="24"/>
        </w:rPr>
        <w:t xml:space="preserve"> обследования действующей информационно-коммуникационной инфраструктуры и объектов автоматизации в </w:t>
      </w:r>
      <w:proofErr w:type="spellStart"/>
      <w:r w:rsidRPr="003924BE">
        <w:rPr>
          <w:rFonts w:ascii="Times New Roman" w:hAnsi="Times New Roman"/>
          <w:sz w:val="24"/>
          <w:szCs w:val="24"/>
        </w:rPr>
        <w:t>г.Ташкенте</w:t>
      </w:r>
      <w:proofErr w:type="spellEnd"/>
      <w:r w:rsidRPr="003924BE">
        <w:rPr>
          <w:rFonts w:ascii="Times New Roman" w:hAnsi="Times New Roman"/>
          <w:sz w:val="24"/>
          <w:szCs w:val="24"/>
        </w:rPr>
        <w:t>;</w:t>
      </w:r>
    </w:p>
    <w:p w:rsidR="00E1604A" w:rsidRPr="003924BE" w:rsidRDefault="00E1604A" w:rsidP="00E1604A">
      <w:pPr>
        <w:pStyle w:val="af1"/>
        <w:ind w:firstLine="840"/>
        <w:jc w:val="both"/>
        <w:rPr>
          <w:rFonts w:ascii="Times New Roman" w:hAnsi="Times New Roman"/>
          <w:sz w:val="24"/>
          <w:szCs w:val="24"/>
        </w:rPr>
      </w:pPr>
      <w:r w:rsidRPr="003924BE">
        <w:rPr>
          <w:rFonts w:ascii="Times New Roman" w:hAnsi="Times New Roman"/>
          <w:sz w:val="24"/>
          <w:szCs w:val="24"/>
        </w:rPr>
        <w:t>опыта и знаний консалтинговой компании;</w:t>
      </w:r>
    </w:p>
    <w:p w:rsidR="00E1604A" w:rsidRPr="003924BE" w:rsidRDefault="00E1604A" w:rsidP="00E1604A">
      <w:pPr>
        <w:pStyle w:val="af1"/>
        <w:ind w:firstLine="840"/>
        <w:jc w:val="both"/>
        <w:rPr>
          <w:rFonts w:ascii="Times New Roman" w:hAnsi="Times New Roman"/>
          <w:sz w:val="24"/>
          <w:szCs w:val="24"/>
        </w:rPr>
      </w:pPr>
      <w:r w:rsidRPr="003924BE">
        <w:rPr>
          <w:rFonts w:ascii="Times New Roman" w:hAnsi="Times New Roman"/>
          <w:sz w:val="24"/>
          <w:szCs w:val="24"/>
        </w:rPr>
        <w:t>опыта построения комплексов «Безопасного города» и/или его элементов в других странах (международный опыт).</w:t>
      </w:r>
    </w:p>
    <w:p w:rsidR="00E1604A" w:rsidRPr="003924BE" w:rsidRDefault="001C3D05" w:rsidP="00E1604A">
      <w:pPr>
        <w:ind w:firstLine="840"/>
        <w:jc w:val="both"/>
        <w:rPr>
          <w:szCs w:val="24"/>
        </w:rPr>
      </w:pPr>
      <w:r w:rsidRPr="003924BE">
        <w:rPr>
          <w:szCs w:val="24"/>
        </w:rPr>
        <w:t>3</w:t>
      </w:r>
      <w:r w:rsidR="00E1604A" w:rsidRPr="003924BE">
        <w:rPr>
          <w:szCs w:val="24"/>
        </w:rPr>
        <w:t>.7. В разрабатываемой Концепции создания и дальнейшего развития комплекса «Безопасный город» в Республики Узбекистан должны быть определены:</w:t>
      </w:r>
    </w:p>
    <w:p w:rsidR="00E1604A" w:rsidRPr="003924BE" w:rsidRDefault="00E1604A" w:rsidP="00E1604A">
      <w:pPr>
        <w:pStyle w:val="af1"/>
        <w:spacing w:line="276" w:lineRule="auto"/>
        <w:ind w:firstLine="840"/>
        <w:jc w:val="both"/>
        <w:rPr>
          <w:rFonts w:ascii="Times New Roman" w:hAnsi="Times New Roman"/>
          <w:sz w:val="24"/>
          <w:szCs w:val="24"/>
        </w:rPr>
      </w:pPr>
      <w:r w:rsidRPr="003924BE">
        <w:rPr>
          <w:rFonts w:ascii="Times New Roman" w:hAnsi="Times New Roman"/>
          <w:sz w:val="24"/>
          <w:szCs w:val="24"/>
        </w:rPr>
        <w:t>1) цели и задачи создания комплекса «Безопасный город»;</w:t>
      </w:r>
    </w:p>
    <w:p w:rsidR="00E1604A" w:rsidRPr="008642B6" w:rsidRDefault="00E1604A" w:rsidP="00E1604A">
      <w:pPr>
        <w:ind w:firstLine="840"/>
        <w:jc w:val="both"/>
        <w:rPr>
          <w:szCs w:val="24"/>
        </w:rPr>
      </w:pPr>
      <w:r w:rsidRPr="003924BE">
        <w:rPr>
          <w:szCs w:val="24"/>
        </w:rPr>
        <w:t>2) основные</w:t>
      </w:r>
      <w:r w:rsidRPr="008642B6">
        <w:rPr>
          <w:szCs w:val="24"/>
        </w:rPr>
        <w:t xml:space="preserve"> принципы построения и развития комплекса «Безопасный город» (архитектура, организационные и технологические принципы построения, элементы комплекса и их основные задачи);</w:t>
      </w:r>
    </w:p>
    <w:p w:rsidR="00E1604A" w:rsidRPr="008642B6" w:rsidRDefault="00E1604A" w:rsidP="00E1604A">
      <w:pPr>
        <w:ind w:firstLine="840"/>
        <w:jc w:val="both"/>
        <w:rPr>
          <w:szCs w:val="24"/>
        </w:rPr>
      </w:pPr>
      <w:r w:rsidRPr="008642B6">
        <w:rPr>
          <w:szCs w:val="24"/>
        </w:rPr>
        <w:t>3) функции каждого элемента комплекса «Безопасный город» (описание подсистем комплекса, принципы построения каждой подсистемы, функции подсистем);</w:t>
      </w:r>
    </w:p>
    <w:p w:rsidR="00E1604A" w:rsidRPr="003924BE" w:rsidRDefault="00E1604A" w:rsidP="00E1604A">
      <w:pPr>
        <w:ind w:firstLine="840"/>
        <w:jc w:val="both"/>
        <w:rPr>
          <w:szCs w:val="24"/>
        </w:rPr>
      </w:pPr>
      <w:r w:rsidRPr="008642B6">
        <w:rPr>
          <w:szCs w:val="24"/>
        </w:rPr>
        <w:t xml:space="preserve">4) задачи </w:t>
      </w:r>
      <w:r w:rsidRPr="003924BE">
        <w:rPr>
          <w:szCs w:val="24"/>
        </w:rPr>
        <w:t xml:space="preserve">государственных органов в создании и обеспечении функционирования комплекса, принципы организации взаимодействия их служб; </w:t>
      </w:r>
    </w:p>
    <w:p w:rsidR="00E1604A" w:rsidRPr="003924BE" w:rsidRDefault="00E1604A" w:rsidP="00E1604A">
      <w:pPr>
        <w:ind w:firstLine="840"/>
        <w:jc w:val="both"/>
        <w:rPr>
          <w:szCs w:val="24"/>
        </w:rPr>
      </w:pPr>
      <w:r w:rsidRPr="003924BE">
        <w:rPr>
          <w:szCs w:val="24"/>
        </w:rPr>
        <w:t>5) направления и этапы построения и развития комплекса «Безопасный город» (развитие комплекса с учетом функционального расширения – добавление элементов комплекса и с учетом территориального охвата города, регионов и республики в целом);</w:t>
      </w:r>
    </w:p>
    <w:p w:rsidR="00E1604A" w:rsidRPr="003924BE" w:rsidRDefault="00E1604A" w:rsidP="00E1604A">
      <w:pPr>
        <w:ind w:firstLine="840"/>
        <w:jc w:val="both"/>
        <w:rPr>
          <w:szCs w:val="24"/>
        </w:rPr>
      </w:pPr>
      <w:r w:rsidRPr="003924BE">
        <w:rPr>
          <w:szCs w:val="24"/>
        </w:rPr>
        <w:t>6) решения задач управления комплексом и технического обслуживания её элементов.</w:t>
      </w:r>
    </w:p>
    <w:p w:rsidR="00E1604A" w:rsidRPr="003924BE" w:rsidRDefault="001C3D05" w:rsidP="00E1604A">
      <w:pPr>
        <w:ind w:firstLine="840"/>
        <w:jc w:val="both"/>
        <w:rPr>
          <w:szCs w:val="24"/>
        </w:rPr>
      </w:pPr>
      <w:r w:rsidRPr="003924BE">
        <w:rPr>
          <w:szCs w:val="24"/>
        </w:rPr>
        <w:t>3</w:t>
      </w:r>
      <w:r w:rsidR="00E1604A" w:rsidRPr="003924BE">
        <w:rPr>
          <w:szCs w:val="24"/>
        </w:rPr>
        <w:t>.8. В Концепции должна быть предусмотрена поэтапная реализация  проекта:</w:t>
      </w:r>
    </w:p>
    <w:p w:rsidR="00E1604A" w:rsidRPr="003924BE" w:rsidRDefault="00E1604A" w:rsidP="00E1604A">
      <w:pPr>
        <w:ind w:firstLine="840"/>
        <w:jc w:val="both"/>
        <w:rPr>
          <w:szCs w:val="24"/>
        </w:rPr>
      </w:pPr>
      <w:r w:rsidRPr="003924BE">
        <w:rPr>
          <w:szCs w:val="24"/>
          <w:lang w:val="en-US"/>
        </w:rPr>
        <w:t>I</w:t>
      </w:r>
      <w:r w:rsidRPr="003924BE">
        <w:rPr>
          <w:szCs w:val="24"/>
        </w:rPr>
        <w:t xml:space="preserve">-этап - создание на экспериментальной основе комплекса «Безопасный город» с системами видеонаблюдения, </w:t>
      </w:r>
      <w:proofErr w:type="spellStart"/>
      <w:r w:rsidRPr="003924BE">
        <w:rPr>
          <w:szCs w:val="24"/>
        </w:rPr>
        <w:t>видеоаналитики</w:t>
      </w:r>
      <w:proofErr w:type="spellEnd"/>
      <w:r w:rsidRPr="003924BE">
        <w:rPr>
          <w:szCs w:val="24"/>
        </w:rPr>
        <w:t xml:space="preserve"> и автоматизированной системы приема и регистрации сообщений о преступлениях и происшествиях по г. Ташкенту;</w:t>
      </w:r>
    </w:p>
    <w:p w:rsidR="00E1604A" w:rsidRPr="003924BE" w:rsidRDefault="00E1604A" w:rsidP="00E1604A">
      <w:pPr>
        <w:ind w:firstLine="840"/>
        <w:jc w:val="both"/>
        <w:rPr>
          <w:szCs w:val="24"/>
        </w:rPr>
      </w:pPr>
      <w:r w:rsidRPr="003924BE">
        <w:rPr>
          <w:szCs w:val="24"/>
          <w:lang w:val="en-US"/>
        </w:rPr>
        <w:t>II</w:t>
      </w:r>
      <w:r w:rsidRPr="003924BE">
        <w:rPr>
          <w:szCs w:val="24"/>
        </w:rPr>
        <w:t>-этап – внедрение комплекса «Безопасный город» в областных центрах и крупных городах республики;</w:t>
      </w:r>
    </w:p>
    <w:p w:rsidR="00E1604A" w:rsidRPr="003924BE" w:rsidRDefault="00E1604A" w:rsidP="00E1604A">
      <w:pPr>
        <w:ind w:firstLine="840"/>
        <w:jc w:val="both"/>
        <w:rPr>
          <w:szCs w:val="24"/>
        </w:rPr>
      </w:pPr>
      <w:r w:rsidRPr="003924BE">
        <w:rPr>
          <w:szCs w:val="24"/>
          <w:lang w:val="en-US"/>
        </w:rPr>
        <w:t>III</w:t>
      </w:r>
      <w:r w:rsidRPr="003924BE">
        <w:rPr>
          <w:szCs w:val="24"/>
        </w:rPr>
        <w:t>-этап – внедрение комплекса «Безопасный город» по всей территории Республики Узбекистан.</w:t>
      </w:r>
    </w:p>
    <w:p w:rsidR="00E1604A" w:rsidRPr="003924BE" w:rsidRDefault="00E1604A" w:rsidP="00E1604A">
      <w:pPr>
        <w:ind w:firstLine="840"/>
        <w:jc w:val="both"/>
        <w:rPr>
          <w:szCs w:val="24"/>
        </w:rPr>
      </w:pPr>
      <w:r w:rsidRPr="003924BE">
        <w:rPr>
          <w:szCs w:val="24"/>
        </w:rPr>
        <w:t>Результатом данного этапа работ является разработка Концепции создания и дальнейшего развития комплекса «Безопасный город» в Республике Узбекистан.</w:t>
      </w:r>
    </w:p>
    <w:p w:rsidR="00E1604A" w:rsidRPr="008642B6" w:rsidRDefault="001C3D05" w:rsidP="00E1604A">
      <w:pPr>
        <w:ind w:firstLine="840"/>
        <w:jc w:val="both"/>
        <w:rPr>
          <w:szCs w:val="24"/>
        </w:rPr>
      </w:pPr>
      <w:r w:rsidRPr="003924BE">
        <w:rPr>
          <w:szCs w:val="24"/>
        </w:rPr>
        <w:t>3</w:t>
      </w:r>
      <w:r w:rsidR="00E1604A" w:rsidRPr="003924BE">
        <w:rPr>
          <w:szCs w:val="24"/>
        </w:rPr>
        <w:t>.9. В рамках определения регламента взаимодействия структурных подразделений и служб комплекса «Безопасного города»</w:t>
      </w:r>
      <w:r w:rsidR="00E1604A" w:rsidRPr="008642B6">
        <w:rPr>
          <w:szCs w:val="24"/>
        </w:rPr>
        <w:t xml:space="preserve"> консалтинговой компанией должны быть проведены следующие работы:</w:t>
      </w:r>
    </w:p>
    <w:p w:rsidR="00E1604A" w:rsidRPr="008642B6" w:rsidRDefault="00E1604A" w:rsidP="00E1604A">
      <w:pPr>
        <w:ind w:firstLine="840"/>
        <w:jc w:val="both"/>
        <w:rPr>
          <w:szCs w:val="24"/>
        </w:rPr>
      </w:pPr>
      <w:r w:rsidRPr="008642B6">
        <w:rPr>
          <w:szCs w:val="24"/>
        </w:rPr>
        <w:t>1) разработка нормативного документа, определяющего порядок взаимодействия структурных подразделений и служб комплекса «Безопасный город»;</w:t>
      </w:r>
    </w:p>
    <w:p w:rsidR="00E1604A" w:rsidRPr="008642B6" w:rsidRDefault="00E1604A" w:rsidP="00E1604A">
      <w:pPr>
        <w:ind w:firstLine="840"/>
        <w:jc w:val="both"/>
        <w:rPr>
          <w:szCs w:val="24"/>
        </w:rPr>
      </w:pPr>
      <w:r w:rsidRPr="008642B6">
        <w:rPr>
          <w:szCs w:val="24"/>
        </w:rPr>
        <w:t>2) определение требований к организации служб и укомплектованию их специалистами;</w:t>
      </w:r>
    </w:p>
    <w:p w:rsidR="00E1604A" w:rsidRPr="008642B6" w:rsidRDefault="00E1604A" w:rsidP="00E1604A">
      <w:pPr>
        <w:ind w:firstLine="840"/>
        <w:jc w:val="both"/>
        <w:rPr>
          <w:szCs w:val="24"/>
        </w:rPr>
      </w:pPr>
      <w:r w:rsidRPr="008642B6">
        <w:rPr>
          <w:szCs w:val="24"/>
        </w:rPr>
        <w:t xml:space="preserve">3) выработка предложений по оптимизации их работы с учетом использования комплекса «Безопасный город» (модернизация и автоматизация). </w:t>
      </w:r>
    </w:p>
    <w:p w:rsidR="00E1604A" w:rsidRPr="003924BE" w:rsidRDefault="00E1604A" w:rsidP="00E1604A">
      <w:pPr>
        <w:ind w:firstLine="840"/>
        <w:jc w:val="both"/>
        <w:rPr>
          <w:szCs w:val="24"/>
        </w:rPr>
      </w:pPr>
      <w:r w:rsidRPr="008642B6">
        <w:rPr>
          <w:szCs w:val="24"/>
        </w:rPr>
        <w:t xml:space="preserve">Для выполнения данных работ должны учитываться результаты </w:t>
      </w:r>
      <w:proofErr w:type="spellStart"/>
      <w:r w:rsidRPr="008642B6">
        <w:rPr>
          <w:szCs w:val="24"/>
        </w:rPr>
        <w:t>предпроектного</w:t>
      </w:r>
      <w:proofErr w:type="spellEnd"/>
      <w:r w:rsidR="004646C5">
        <w:rPr>
          <w:szCs w:val="24"/>
        </w:rPr>
        <w:t xml:space="preserve"> </w:t>
      </w:r>
      <w:r w:rsidRPr="003924BE">
        <w:rPr>
          <w:szCs w:val="24"/>
        </w:rPr>
        <w:t>обследования, потребности заказчика и международный опыт.</w:t>
      </w:r>
    </w:p>
    <w:p w:rsidR="00E1604A" w:rsidRPr="008642B6" w:rsidRDefault="001C3D05" w:rsidP="00E1604A">
      <w:pPr>
        <w:ind w:firstLine="840"/>
        <w:jc w:val="both"/>
        <w:rPr>
          <w:szCs w:val="24"/>
        </w:rPr>
      </w:pPr>
      <w:r w:rsidRPr="003924BE">
        <w:rPr>
          <w:szCs w:val="24"/>
        </w:rPr>
        <w:t>3</w:t>
      </w:r>
      <w:r w:rsidR="00E1604A" w:rsidRPr="003924BE">
        <w:rPr>
          <w:szCs w:val="24"/>
        </w:rPr>
        <w:t xml:space="preserve">.10. Разработка </w:t>
      </w:r>
      <w:r w:rsidR="005F3FB4" w:rsidRPr="003924BE">
        <w:rPr>
          <w:szCs w:val="24"/>
        </w:rPr>
        <w:t xml:space="preserve">Генерального </w:t>
      </w:r>
      <w:r w:rsidR="00E1604A" w:rsidRPr="003924BE">
        <w:rPr>
          <w:szCs w:val="24"/>
        </w:rPr>
        <w:t>технического задания на создание и развитие комплекса «Безопасный город» в г. Ташкенте должна быть направлена на выработку организационных, технологических и технических требований к построению комплекса в г. Ташкенте, которые будут предъявляться к подрядной организации при реализации проекта.</w:t>
      </w:r>
    </w:p>
    <w:p w:rsidR="00E1604A" w:rsidRPr="008642B6" w:rsidRDefault="001C3D05" w:rsidP="00E1604A">
      <w:pPr>
        <w:ind w:firstLine="840"/>
        <w:jc w:val="both"/>
        <w:rPr>
          <w:szCs w:val="24"/>
        </w:rPr>
      </w:pPr>
      <w:r w:rsidRPr="008642B6">
        <w:rPr>
          <w:szCs w:val="24"/>
        </w:rPr>
        <w:t>3</w:t>
      </w:r>
      <w:r w:rsidR="00E1604A" w:rsidRPr="008642B6">
        <w:rPr>
          <w:szCs w:val="24"/>
        </w:rPr>
        <w:t>.11. </w:t>
      </w:r>
      <w:r w:rsidR="005F3FB4">
        <w:rPr>
          <w:szCs w:val="24"/>
        </w:rPr>
        <w:t>Генеральное т</w:t>
      </w:r>
      <w:r w:rsidR="00E1604A" w:rsidRPr="008642B6">
        <w:rPr>
          <w:szCs w:val="24"/>
        </w:rPr>
        <w:t xml:space="preserve">ехническое задание должно быть разработано в соответствии с требованиями </w:t>
      </w:r>
      <w:proofErr w:type="spellStart"/>
      <w:r w:rsidR="00E1604A" w:rsidRPr="008642B6">
        <w:rPr>
          <w:szCs w:val="24"/>
        </w:rPr>
        <w:t>O‘zDSt</w:t>
      </w:r>
      <w:proofErr w:type="spellEnd"/>
      <w:r w:rsidR="00E1604A" w:rsidRPr="008642B6">
        <w:rPr>
          <w:szCs w:val="24"/>
        </w:rPr>
        <w:t xml:space="preserve"> 1987:2010 «Информационная технология. Техническое задание на создание информационной системы»</w:t>
      </w:r>
      <w:r w:rsidR="004646C5">
        <w:rPr>
          <w:szCs w:val="24"/>
        </w:rPr>
        <w:t xml:space="preserve"> </w:t>
      </w:r>
      <w:r w:rsidR="00E1604A" w:rsidRPr="008642B6">
        <w:rPr>
          <w:szCs w:val="24"/>
        </w:rPr>
        <w:t>и включать в себя</w:t>
      </w:r>
      <w:r w:rsidR="004646C5">
        <w:rPr>
          <w:szCs w:val="24"/>
        </w:rPr>
        <w:t xml:space="preserve"> </w:t>
      </w:r>
      <w:r w:rsidR="00E1604A" w:rsidRPr="008642B6">
        <w:rPr>
          <w:szCs w:val="24"/>
        </w:rPr>
        <w:t>следующие разделы:</w:t>
      </w:r>
    </w:p>
    <w:p w:rsidR="00E1604A" w:rsidRPr="008642B6" w:rsidRDefault="00E1604A" w:rsidP="00E1604A">
      <w:pPr>
        <w:autoSpaceDE w:val="0"/>
        <w:autoSpaceDN w:val="0"/>
        <w:adjustRightInd w:val="0"/>
        <w:ind w:firstLine="840"/>
        <w:rPr>
          <w:szCs w:val="24"/>
        </w:rPr>
      </w:pPr>
      <w:r w:rsidRPr="008642B6">
        <w:rPr>
          <w:szCs w:val="24"/>
        </w:rPr>
        <w:t>1) </w:t>
      </w:r>
      <w:r w:rsidRPr="008642B6">
        <w:rPr>
          <w:rFonts w:eastAsia="TimesNewRoman"/>
          <w:szCs w:val="24"/>
        </w:rPr>
        <w:t>общие сведения</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2) </w:t>
      </w:r>
      <w:r w:rsidRPr="008642B6">
        <w:rPr>
          <w:rFonts w:eastAsia="TimesNewRoman"/>
          <w:szCs w:val="24"/>
        </w:rPr>
        <w:t>назначение и цели системы (комплекс «Безопасный город»)</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3) </w:t>
      </w:r>
      <w:r w:rsidRPr="008642B6">
        <w:rPr>
          <w:rFonts w:eastAsia="TimesNewRoman"/>
          <w:szCs w:val="24"/>
        </w:rPr>
        <w:t>характеристика объектов автоматизации</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4) </w:t>
      </w:r>
      <w:r w:rsidRPr="008642B6">
        <w:rPr>
          <w:rFonts w:eastAsia="TimesNewRoman"/>
          <w:szCs w:val="24"/>
        </w:rPr>
        <w:t>требования к системе</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5) </w:t>
      </w:r>
      <w:r w:rsidRPr="008642B6">
        <w:rPr>
          <w:rFonts w:eastAsia="TimesNewRoman"/>
          <w:szCs w:val="24"/>
        </w:rPr>
        <w:t>состав и содержание работ по созданию системы</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6) </w:t>
      </w:r>
      <w:r w:rsidRPr="008642B6">
        <w:rPr>
          <w:rFonts w:eastAsia="TimesNewRoman"/>
          <w:szCs w:val="24"/>
        </w:rPr>
        <w:t>порядок контроля и приемки системы</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7) </w:t>
      </w:r>
      <w:r w:rsidRPr="008642B6">
        <w:rPr>
          <w:rFonts w:eastAsia="TimesNewRoman"/>
          <w:szCs w:val="24"/>
        </w:rPr>
        <w:t>требования к составу и содержанию работ по подготовке объектов автоматизации к вводу системы и подсистем в действие</w:t>
      </w:r>
      <w:r w:rsidRPr="008642B6">
        <w:rPr>
          <w:szCs w:val="24"/>
        </w:rPr>
        <w:t>;</w:t>
      </w:r>
    </w:p>
    <w:p w:rsidR="00E1604A" w:rsidRPr="008642B6" w:rsidRDefault="00E1604A" w:rsidP="00E1604A">
      <w:pPr>
        <w:autoSpaceDE w:val="0"/>
        <w:autoSpaceDN w:val="0"/>
        <w:adjustRightInd w:val="0"/>
        <w:ind w:firstLine="840"/>
        <w:rPr>
          <w:szCs w:val="24"/>
        </w:rPr>
      </w:pPr>
      <w:r w:rsidRPr="008642B6">
        <w:rPr>
          <w:szCs w:val="24"/>
        </w:rPr>
        <w:t>8) </w:t>
      </w:r>
      <w:r w:rsidRPr="008642B6">
        <w:rPr>
          <w:rFonts w:eastAsia="TimesNewRoman"/>
          <w:szCs w:val="24"/>
        </w:rPr>
        <w:t>требования к документированию</w:t>
      </w:r>
      <w:r w:rsidRPr="008642B6">
        <w:rPr>
          <w:szCs w:val="24"/>
        </w:rPr>
        <w:t>;</w:t>
      </w:r>
    </w:p>
    <w:p w:rsidR="00E1604A" w:rsidRPr="008642B6" w:rsidRDefault="00E1604A" w:rsidP="00E1604A">
      <w:pPr>
        <w:ind w:firstLine="840"/>
        <w:jc w:val="both"/>
        <w:rPr>
          <w:szCs w:val="24"/>
        </w:rPr>
      </w:pPr>
      <w:r w:rsidRPr="008642B6">
        <w:rPr>
          <w:szCs w:val="24"/>
        </w:rPr>
        <w:t>9) </w:t>
      </w:r>
      <w:r w:rsidRPr="008642B6">
        <w:rPr>
          <w:rFonts w:eastAsia="TimesNewRoman"/>
          <w:szCs w:val="24"/>
        </w:rPr>
        <w:t>источники разработки.</w:t>
      </w:r>
    </w:p>
    <w:p w:rsidR="00E1604A" w:rsidRPr="008642B6" w:rsidRDefault="001C3D05" w:rsidP="00E1604A">
      <w:pPr>
        <w:ind w:firstLine="851"/>
        <w:jc w:val="both"/>
        <w:rPr>
          <w:szCs w:val="24"/>
        </w:rPr>
      </w:pPr>
      <w:r w:rsidRPr="008642B6">
        <w:rPr>
          <w:szCs w:val="24"/>
        </w:rPr>
        <w:t>3</w:t>
      </w:r>
      <w:r w:rsidR="00E1604A" w:rsidRPr="008642B6">
        <w:rPr>
          <w:szCs w:val="24"/>
        </w:rPr>
        <w:t>.12. В требованиях к системе – комплексу «Безопасный город» должны указываться:</w:t>
      </w:r>
    </w:p>
    <w:p w:rsidR="00E1604A" w:rsidRPr="008642B6" w:rsidRDefault="00E1604A" w:rsidP="00E1604A">
      <w:pPr>
        <w:ind w:firstLine="851"/>
        <w:jc w:val="both"/>
        <w:rPr>
          <w:szCs w:val="24"/>
        </w:rPr>
      </w:pPr>
      <w:r w:rsidRPr="008642B6">
        <w:rPr>
          <w:szCs w:val="24"/>
        </w:rPr>
        <w:t>1) требования к структуре:</w:t>
      </w:r>
    </w:p>
    <w:p w:rsidR="00E1604A" w:rsidRPr="008642B6" w:rsidRDefault="00E1604A" w:rsidP="00E1604A">
      <w:pPr>
        <w:ind w:firstLine="851"/>
        <w:jc w:val="both"/>
        <w:rPr>
          <w:szCs w:val="24"/>
        </w:rPr>
      </w:pPr>
      <w:r w:rsidRPr="008642B6">
        <w:rPr>
          <w:szCs w:val="24"/>
        </w:rPr>
        <w:t>- требования к организационной структуре (объекты автоматизации и взаимодействие служб);</w:t>
      </w:r>
    </w:p>
    <w:p w:rsidR="00E1604A" w:rsidRPr="008642B6" w:rsidRDefault="00E1604A" w:rsidP="00E1604A">
      <w:pPr>
        <w:ind w:firstLine="851"/>
        <w:jc w:val="both"/>
        <w:rPr>
          <w:szCs w:val="24"/>
        </w:rPr>
      </w:pPr>
      <w:r w:rsidRPr="008642B6">
        <w:rPr>
          <w:szCs w:val="24"/>
        </w:rPr>
        <w:t xml:space="preserve">- функциональная структура системы (перечень подсистем, их назначение и основные характеристики, </w:t>
      </w:r>
      <w:r w:rsidRPr="008642B6">
        <w:rPr>
          <w:rFonts w:eastAsia="TimesNewRoman"/>
          <w:szCs w:val="24"/>
        </w:rPr>
        <w:t>требования к числу уровней иерархии и степени централизации системы</w:t>
      </w:r>
      <w:r w:rsidRPr="008642B6">
        <w:rPr>
          <w:szCs w:val="24"/>
        </w:rPr>
        <w:t>);</w:t>
      </w:r>
    </w:p>
    <w:p w:rsidR="00E1604A" w:rsidRPr="008642B6" w:rsidRDefault="00E1604A" w:rsidP="00E1604A">
      <w:pPr>
        <w:ind w:firstLine="851"/>
        <w:jc w:val="both"/>
        <w:rPr>
          <w:szCs w:val="24"/>
        </w:rPr>
      </w:pPr>
      <w:r w:rsidRPr="008642B6">
        <w:rPr>
          <w:szCs w:val="24"/>
        </w:rPr>
        <w:t>- требования к организации каждой подсистемы комплекса;</w:t>
      </w:r>
    </w:p>
    <w:p w:rsidR="00E1604A" w:rsidRPr="008642B6" w:rsidRDefault="00E1604A" w:rsidP="00E1604A">
      <w:pPr>
        <w:ind w:firstLine="851"/>
        <w:jc w:val="both"/>
        <w:rPr>
          <w:szCs w:val="24"/>
        </w:rPr>
      </w:pPr>
      <w:r w:rsidRPr="008642B6">
        <w:rPr>
          <w:szCs w:val="24"/>
        </w:rPr>
        <w:t>2) функциональные требования:</w:t>
      </w:r>
    </w:p>
    <w:p w:rsidR="00E1604A" w:rsidRPr="008642B6" w:rsidRDefault="00E1604A" w:rsidP="00E1604A">
      <w:pPr>
        <w:ind w:firstLine="851"/>
        <w:jc w:val="both"/>
        <w:rPr>
          <w:szCs w:val="24"/>
        </w:rPr>
      </w:pPr>
      <w:r w:rsidRPr="008642B6">
        <w:rPr>
          <w:szCs w:val="24"/>
        </w:rPr>
        <w:t>- перечень функций каждой подсистемы;</w:t>
      </w:r>
    </w:p>
    <w:p w:rsidR="00E1604A" w:rsidRPr="008642B6" w:rsidRDefault="00E1604A" w:rsidP="00E1604A">
      <w:pPr>
        <w:ind w:firstLine="851"/>
        <w:jc w:val="both"/>
        <w:rPr>
          <w:rFonts w:eastAsia="TimesNewRoman"/>
          <w:szCs w:val="24"/>
        </w:rPr>
      </w:pPr>
      <w:r w:rsidRPr="008642B6">
        <w:rPr>
          <w:szCs w:val="24"/>
        </w:rPr>
        <w:t xml:space="preserve">- описание технологической реализации каждой функции (регламент </w:t>
      </w:r>
      <w:r w:rsidRPr="008642B6">
        <w:rPr>
          <w:rFonts w:eastAsia="TimesNewRoman"/>
          <w:szCs w:val="24"/>
        </w:rPr>
        <w:t>реализации каждой функции);</w:t>
      </w:r>
    </w:p>
    <w:p w:rsidR="00E1604A" w:rsidRPr="008642B6" w:rsidRDefault="00E1604A" w:rsidP="00E1604A">
      <w:pPr>
        <w:autoSpaceDE w:val="0"/>
        <w:autoSpaceDN w:val="0"/>
        <w:adjustRightInd w:val="0"/>
        <w:ind w:firstLine="840"/>
        <w:jc w:val="both"/>
        <w:rPr>
          <w:szCs w:val="24"/>
        </w:rPr>
      </w:pPr>
      <w:r w:rsidRPr="008642B6">
        <w:rPr>
          <w:rFonts w:eastAsia="TimesNewRoman"/>
          <w:szCs w:val="24"/>
        </w:rPr>
        <w:t>-</w:t>
      </w:r>
      <w:r w:rsidRPr="008642B6">
        <w:rPr>
          <w:szCs w:val="24"/>
        </w:rPr>
        <w:t> </w:t>
      </w:r>
      <w:r w:rsidRPr="008642B6">
        <w:rPr>
          <w:rFonts w:eastAsia="TimesNewRoman"/>
          <w:szCs w:val="24"/>
        </w:rPr>
        <w:t>требования к качеству реализации каждой функции</w:t>
      </w:r>
      <w:r w:rsidRPr="008642B6">
        <w:rPr>
          <w:szCs w:val="24"/>
        </w:rPr>
        <w:t xml:space="preserve">, </w:t>
      </w:r>
      <w:r w:rsidRPr="008642B6">
        <w:rPr>
          <w:rFonts w:eastAsia="TimesNewRoman"/>
          <w:szCs w:val="24"/>
        </w:rPr>
        <w:t>к форме представления выходной информации</w:t>
      </w:r>
      <w:r w:rsidRPr="008642B6">
        <w:rPr>
          <w:szCs w:val="24"/>
        </w:rPr>
        <w:t xml:space="preserve">, </w:t>
      </w:r>
      <w:r w:rsidRPr="008642B6">
        <w:rPr>
          <w:rFonts w:eastAsia="TimesNewRoman"/>
          <w:szCs w:val="24"/>
        </w:rPr>
        <w:t>характеристики необходимой точности и времени выполнения</w:t>
      </w:r>
      <w:r w:rsidRPr="008642B6">
        <w:rPr>
          <w:szCs w:val="24"/>
        </w:rPr>
        <w:t xml:space="preserve">, </w:t>
      </w:r>
      <w:r w:rsidRPr="008642B6">
        <w:rPr>
          <w:rFonts w:eastAsia="TimesNewRoman"/>
          <w:szCs w:val="24"/>
        </w:rPr>
        <w:t>требования одновременности выполнения группы функций</w:t>
      </w:r>
      <w:r w:rsidRPr="008642B6">
        <w:rPr>
          <w:szCs w:val="24"/>
        </w:rPr>
        <w:t xml:space="preserve">, </w:t>
      </w:r>
      <w:r w:rsidRPr="008642B6">
        <w:rPr>
          <w:rFonts w:eastAsia="TimesNewRoman"/>
          <w:szCs w:val="24"/>
        </w:rPr>
        <w:t>достоверности выдачи результатов</w:t>
      </w:r>
      <w:r w:rsidRPr="008642B6">
        <w:rPr>
          <w:szCs w:val="24"/>
        </w:rPr>
        <w:t>;</w:t>
      </w:r>
    </w:p>
    <w:p w:rsidR="00E1604A" w:rsidRPr="008642B6" w:rsidRDefault="00E1604A" w:rsidP="00E1604A">
      <w:pPr>
        <w:autoSpaceDE w:val="0"/>
        <w:autoSpaceDN w:val="0"/>
        <w:adjustRightInd w:val="0"/>
        <w:ind w:firstLine="840"/>
        <w:jc w:val="both"/>
        <w:rPr>
          <w:rFonts w:eastAsia="TimesNewRoman"/>
          <w:szCs w:val="24"/>
        </w:rPr>
      </w:pPr>
      <w:r w:rsidRPr="008642B6">
        <w:rPr>
          <w:szCs w:val="24"/>
        </w:rPr>
        <w:t>- </w:t>
      </w:r>
      <w:r w:rsidRPr="008642B6">
        <w:rPr>
          <w:rFonts w:eastAsia="TimesNewRoman"/>
          <w:szCs w:val="24"/>
        </w:rPr>
        <w:t>перечень и критерии отказов для каждой функции</w:t>
      </w:r>
      <w:r w:rsidRPr="008642B6">
        <w:rPr>
          <w:szCs w:val="24"/>
        </w:rPr>
        <w:t xml:space="preserve">, </w:t>
      </w:r>
      <w:r w:rsidRPr="008642B6">
        <w:rPr>
          <w:rFonts w:eastAsia="TimesNewRoman"/>
          <w:szCs w:val="24"/>
        </w:rPr>
        <w:t>по которой задаются требования по надежности;</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3)</w:t>
      </w:r>
      <w:r w:rsidRPr="008642B6">
        <w:rPr>
          <w:szCs w:val="24"/>
        </w:rPr>
        <w:t> </w:t>
      </w:r>
      <w:r w:rsidRPr="008642B6">
        <w:rPr>
          <w:rFonts w:eastAsia="TimesNewRoman"/>
          <w:szCs w:val="24"/>
        </w:rPr>
        <w:t>требования к способам и средствам передачи информации для информационного</w:t>
      </w:r>
      <w:r w:rsidR="004646C5">
        <w:rPr>
          <w:rFonts w:eastAsia="TimesNewRoman"/>
          <w:szCs w:val="24"/>
        </w:rPr>
        <w:t xml:space="preserve"> </w:t>
      </w:r>
      <w:r w:rsidRPr="008642B6">
        <w:rPr>
          <w:rFonts w:eastAsia="TimesNewRoman"/>
          <w:szCs w:val="24"/>
        </w:rPr>
        <w:t>обмена между компонентами системы: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структуре и организации сети передачи данных;</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каналам передачи, скорости передачи (пропускная способность) на разных участках сети;</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4)</w:t>
      </w:r>
      <w:r w:rsidRPr="008642B6">
        <w:rPr>
          <w:szCs w:val="24"/>
        </w:rPr>
        <w:t> </w:t>
      </w:r>
      <w:r w:rsidRPr="008642B6">
        <w:rPr>
          <w:rFonts w:eastAsia="TimesNewRoman"/>
          <w:szCs w:val="24"/>
        </w:rPr>
        <w:t>требования организационного обеспечения:</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 xml:space="preserve">требований к структуре и функциям подразделений, участвующих в функционировании системы или обеспечивающих её эксплуатацию; </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организации функционирования системы и порядку взаимодействия персонала системы и персонала объектов</w:t>
      </w:r>
      <w:r w:rsidR="004646C5">
        <w:rPr>
          <w:rFonts w:eastAsia="TimesNewRoman"/>
          <w:szCs w:val="24"/>
        </w:rPr>
        <w:t xml:space="preserve"> </w:t>
      </w:r>
      <w:r w:rsidRPr="008642B6">
        <w:rPr>
          <w:rFonts w:eastAsia="TimesNewRoman"/>
          <w:szCs w:val="24"/>
        </w:rPr>
        <w:t>автоматизации;</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численности и квалификации персонала;</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5)</w:t>
      </w:r>
      <w:r w:rsidRPr="008642B6">
        <w:rPr>
          <w:szCs w:val="24"/>
        </w:rPr>
        <w:t> </w:t>
      </w:r>
      <w:r w:rsidRPr="008642B6">
        <w:rPr>
          <w:rFonts w:eastAsia="TimesNewRoman"/>
          <w:szCs w:val="24"/>
        </w:rPr>
        <w:t>требования программного обеспечения:</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перечень</w:t>
      </w:r>
      <w:r w:rsidR="004646C5">
        <w:rPr>
          <w:rFonts w:eastAsia="TimesNewRoman"/>
          <w:szCs w:val="24"/>
        </w:rPr>
        <w:t xml:space="preserve"> </w:t>
      </w:r>
      <w:r w:rsidRPr="008642B6">
        <w:rPr>
          <w:rFonts w:eastAsia="TimesNewRoman"/>
          <w:szCs w:val="24"/>
        </w:rPr>
        <w:t>покупных программных средств и программных средств, необходимых для разработки для каждой подсистемы;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w:t>
      </w:r>
      <w:r w:rsidR="004646C5">
        <w:rPr>
          <w:rFonts w:eastAsia="TimesNewRoman"/>
          <w:szCs w:val="24"/>
        </w:rPr>
        <w:t xml:space="preserve"> </w:t>
      </w:r>
      <w:r w:rsidRPr="008642B6">
        <w:rPr>
          <w:rFonts w:eastAsia="TimesNewRoman"/>
          <w:szCs w:val="24"/>
        </w:rPr>
        <w:t>к независимости программных средств от используемых средств</w:t>
      </w:r>
      <w:r w:rsidR="004646C5">
        <w:rPr>
          <w:rFonts w:eastAsia="TimesNewRoman"/>
          <w:szCs w:val="24"/>
        </w:rPr>
        <w:t xml:space="preserve"> </w:t>
      </w:r>
      <w:r w:rsidRPr="008642B6">
        <w:rPr>
          <w:rFonts w:eastAsia="TimesNewRoman"/>
          <w:szCs w:val="24"/>
        </w:rPr>
        <w:t>вычислительной техники и операционной среды;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качеству программных средств, а также к способам его обеспечения и контроля;</w:t>
      </w:r>
    </w:p>
    <w:p w:rsidR="00E1604A" w:rsidRPr="008642B6" w:rsidRDefault="00E1604A" w:rsidP="00E1604A">
      <w:pPr>
        <w:autoSpaceDE w:val="0"/>
        <w:autoSpaceDN w:val="0"/>
        <w:adjustRightInd w:val="0"/>
        <w:ind w:firstLine="840"/>
        <w:rPr>
          <w:rFonts w:eastAsia="TimesNewRoman"/>
          <w:szCs w:val="24"/>
        </w:rPr>
      </w:pPr>
      <w:r w:rsidRPr="008642B6">
        <w:rPr>
          <w:rFonts w:eastAsia="TimesNewRoman"/>
          <w:szCs w:val="24"/>
        </w:rPr>
        <w:t>6)</w:t>
      </w:r>
      <w:r w:rsidRPr="008642B6">
        <w:rPr>
          <w:szCs w:val="24"/>
        </w:rPr>
        <w:t> </w:t>
      </w:r>
      <w:r w:rsidRPr="008642B6">
        <w:rPr>
          <w:rFonts w:eastAsia="TimesNewRoman"/>
          <w:szCs w:val="24"/>
        </w:rPr>
        <w:t>требования технического обеспечения:</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перечень</w:t>
      </w:r>
      <w:r w:rsidR="004646C5">
        <w:rPr>
          <w:rFonts w:eastAsia="TimesNewRoman"/>
          <w:szCs w:val="24"/>
        </w:rPr>
        <w:t xml:space="preserve"> </w:t>
      </w:r>
      <w:r w:rsidRPr="008642B6">
        <w:rPr>
          <w:rFonts w:eastAsia="TimesNewRoman"/>
          <w:szCs w:val="24"/>
        </w:rPr>
        <w:t>необходимых технических средств (программно-технические средства), включая средства приема, обработки, передачи, хранения и вывода информации, средства обеспечения функционирования, обеспечения информационной безопасности и т.д.;</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технические требования к средствам технического обеспечения системы (функциональные, конструктивные и эксплуатационные характеристики средств);</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7)</w:t>
      </w:r>
      <w:r w:rsidRPr="008642B6">
        <w:rPr>
          <w:szCs w:val="24"/>
        </w:rPr>
        <w:t> </w:t>
      </w:r>
      <w:r w:rsidRPr="008642B6">
        <w:rPr>
          <w:rFonts w:eastAsia="TimesNewRoman"/>
          <w:szCs w:val="24"/>
        </w:rPr>
        <w:t>требования обеспечения надежного функционирования системы: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надежности технических средств и программного обеспечения;</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обеспечения сохранности информации в аварийных ситуациях;</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8)</w:t>
      </w:r>
      <w:r w:rsidRPr="008642B6">
        <w:rPr>
          <w:szCs w:val="24"/>
        </w:rPr>
        <w:t> </w:t>
      </w:r>
      <w:r w:rsidRPr="008642B6">
        <w:rPr>
          <w:rFonts w:eastAsia="TimesNewRoman"/>
          <w:szCs w:val="24"/>
        </w:rPr>
        <w:t>требования к защите информации от несанкционированного доступа и внешних воздействий (информационная безопасность);</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9)</w:t>
      </w:r>
      <w:r w:rsidRPr="008642B6">
        <w:rPr>
          <w:szCs w:val="24"/>
        </w:rPr>
        <w:t> </w:t>
      </w:r>
      <w:r w:rsidRPr="008642B6">
        <w:rPr>
          <w:rFonts w:eastAsia="TimesNewRoman"/>
          <w:szCs w:val="24"/>
        </w:rPr>
        <w:t>требования к эксплуатации и техническому обслуживанию системы: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условиям и регламенту (режиму) эксплуатации и обслуживания;</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требования к допустимым площадям для размещения персонала и технических средств системы;</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w:t>
      </w:r>
      <w:r w:rsidRPr="008642B6">
        <w:rPr>
          <w:szCs w:val="24"/>
        </w:rPr>
        <w:t> </w:t>
      </w:r>
      <w:r w:rsidRPr="008642B6">
        <w:rPr>
          <w:rFonts w:eastAsia="TimesNewRoman"/>
          <w:szCs w:val="24"/>
        </w:rPr>
        <w:t xml:space="preserve">требования к параметрам сетей энергоснабжения, обеспечение бесперебойного функционирования, </w:t>
      </w:r>
      <w:proofErr w:type="spellStart"/>
      <w:r w:rsidRPr="008642B6">
        <w:rPr>
          <w:rFonts w:eastAsia="TimesNewRoman"/>
          <w:szCs w:val="24"/>
        </w:rPr>
        <w:t>климатехники</w:t>
      </w:r>
      <w:proofErr w:type="spellEnd"/>
      <w:r w:rsidRPr="008642B6">
        <w:rPr>
          <w:rFonts w:eastAsia="TimesNewRoman"/>
          <w:szCs w:val="24"/>
        </w:rPr>
        <w:t xml:space="preserve"> и т.п.</w:t>
      </w:r>
    </w:p>
    <w:p w:rsidR="00E1604A" w:rsidRPr="008642B6" w:rsidRDefault="00E1604A" w:rsidP="00E1604A">
      <w:pPr>
        <w:autoSpaceDE w:val="0"/>
        <w:autoSpaceDN w:val="0"/>
        <w:adjustRightInd w:val="0"/>
        <w:ind w:firstLine="840"/>
        <w:jc w:val="both"/>
        <w:rPr>
          <w:rFonts w:eastAsia="TimesNewRoman"/>
          <w:szCs w:val="24"/>
        </w:rPr>
      </w:pPr>
      <w:r w:rsidRPr="008642B6">
        <w:rPr>
          <w:rFonts w:eastAsia="TimesNewRoman"/>
          <w:szCs w:val="24"/>
        </w:rPr>
        <w:t xml:space="preserve">Результатом выполнения данного этапа работ является </w:t>
      </w:r>
      <w:r w:rsidR="005F3FB4">
        <w:rPr>
          <w:rFonts w:eastAsia="TimesNewRoman"/>
          <w:szCs w:val="24"/>
        </w:rPr>
        <w:t>Генеральное т</w:t>
      </w:r>
      <w:r w:rsidRPr="008642B6">
        <w:rPr>
          <w:rFonts w:eastAsia="TimesNewRoman"/>
          <w:szCs w:val="24"/>
        </w:rPr>
        <w:t>ехническое задание.</w:t>
      </w:r>
    </w:p>
    <w:p w:rsidR="00E1604A" w:rsidRPr="008642B6" w:rsidRDefault="001C3D05" w:rsidP="00E1604A">
      <w:pPr>
        <w:autoSpaceDE w:val="0"/>
        <w:autoSpaceDN w:val="0"/>
        <w:adjustRightInd w:val="0"/>
        <w:ind w:firstLine="840"/>
        <w:jc w:val="both"/>
        <w:rPr>
          <w:szCs w:val="24"/>
        </w:rPr>
      </w:pPr>
      <w:r w:rsidRPr="008642B6">
        <w:rPr>
          <w:rFonts w:eastAsia="TimesNewRoman"/>
          <w:szCs w:val="24"/>
        </w:rPr>
        <w:t>3</w:t>
      </w:r>
      <w:r w:rsidR="00E1604A" w:rsidRPr="008642B6">
        <w:rPr>
          <w:rFonts w:eastAsia="TimesNewRoman"/>
          <w:szCs w:val="24"/>
        </w:rPr>
        <w:t>.13.</w:t>
      </w:r>
      <w:r w:rsidR="00E1604A" w:rsidRPr="008642B6">
        <w:rPr>
          <w:szCs w:val="24"/>
        </w:rPr>
        <w:t> Разработка предварительного технико-экономического расчета на создание комплекса «Безопасный город» в г. Ташкенте должна проводиться в целях определения предварительной стоимости проекта.</w:t>
      </w:r>
    </w:p>
    <w:p w:rsidR="006052F4" w:rsidRPr="008642B6" w:rsidRDefault="001C3D05" w:rsidP="00DE50DC">
      <w:pPr>
        <w:autoSpaceDE w:val="0"/>
        <w:autoSpaceDN w:val="0"/>
        <w:adjustRightInd w:val="0"/>
        <w:ind w:firstLine="851"/>
        <w:jc w:val="both"/>
        <w:rPr>
          <w:rFonts w:eastAsia="Calibri"/>
          <w:szCs w:val="24"/>
        </w:rPr>
      </w:pPr>
      <w:r w:rsidRPr="008642B6">
        <w:rPr>
          <w:szCs w:val="24"/>
        </w:rPr>
        <w:t>3</w:t>
      </w:r>
      <w:r w:rsidR="00E1604A" w:rsidRPr="008642B6">
        <w:rPr>
          <w:szCs w:val="24"/>
        </w:rPr>
        <w:t xml:space="preserve">.14. Предварительный технико-экономический расчет на создание комплекса «Безопасный город» в г. Ташкенте должен </w:t>
      </w:r>
      <w:r w:rsidR="006052F4" w:rsidRPr="008642B6">
        <w:rPr>
          <w:szCs w:val="24"/>
        </w:rPr>
        <w:t xml:space="preserve">быть разработан в </w:t>
      </w:r>
      <w:r w:rsidR="006052F4" w:rsidRPr="008642B6">
        <w:rPr>
          <w:rFonts w:eastAsia="Calibri"/>
          <w:szCs w:val="24"/>
        </w:rPr>
        <w:t>установленном законодательством порядке.</w:t>
      </w:r>
    </w:p>
    <w:p w:rsidR="00E1604A" w:rsidRPr="008642B6" w:rsidRDefault="001C3D05" w:rsidP="00DE50DC">
      <w:pPr>
        <w:autoSpaceDE w:val="0"/>
        <w:autoSpaceDN w:val="0"/>
        <w:adjustRightInd w:val="0"/>
        <w:ind w:firstLine="851"/>
        <w:jc w:val="both"/>
        <w:rPr>
          <w:szCs w:val="24"/>
        </w:rPr>
      </w:pPr>
      <w:r w:rsidRPr="008642B6">
        <w:rPr>
          <w:szCs w:val="24"/>
        </w:rPr>
        <w:t>3</w:t>
      </w:r>
      <w:r w:rsidR="00E1604A" w:rsidRPr="008642B6">
        <w:rPr>
          <w:szCs w:val="24"/>
        </w:rPr>
        <w:t>.15. В структуру предварительного технико-экономического расчета должны включаться следующие разделы:</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1)</w:t>
      </w:r>
      <w:r w:rsidRPr="008642B6">
        <w:rPr>
          <w:szCs w:val="24"/>
        </w:rPr>
        <w:t> </w:t>
      </w:r>
      <w:r w:rsidRPr="008642B6">
        <w:rPr>
          <w:color w:val="000000"/>
          <w:szCs w:val="24"/>
          <w:bdr w:val="none" w:sz="0" w:space="0" w:color="auto" w:frame="1"/>
        </w:rPr>
        <w:t>Введение – описание существующих политических, социально-экономических, природно-климатических, правовых условий, в которых будет реализовываться проект, показателей, обеспеченности инфраструктурой, предполагаемое месторасположение и областей влияния проекта, а также обоснование целей проекта и вариантов достижения целей.</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2)</w:t>
      </w:r>
      <w:r w:rsidRPr="008642B6">
        <w:rPr>
          <w:szCs w:val="24"/>
        </w:rPr>
        <w:t> </w:t>
      </w:r>
      <w:r w:rsidRPr="008642B6">
        <w:rPr>
          <w:color w:val="000000"/>
          <w:szCs w:val="24"/>
          <w:bdr w:val="none" w:sz="0" w:space="0" w:color="auto" w:frame="1"/>
        </w:rPr>
        <w:t>Маркетинговый раздел — предварительная оценка существующего и перспективного спроса на предполагаемые проектом услуги.</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3)</w:t>
      </w:r>
      <w:r w:rsidRPr="008642B6">
        <w:rPr>
          <w:szCs w:val="24"/>
        </w:rPr>
        <w:t> </w:t>
      </w:r>
      <w:r w:rsidRPr="008642B6">
        <w:rPr>
          <w:color w:val="000000"/>
          <w:szCs w:val="24"/>
          <w:bdr w:val="none" w:sz="0" w:space="0" w:color="auto" w:frame="1"/>
        </w:rPr>
        <w:t>Технико-экономических раздел – отражение различных технологических решений реализации проекта с описанием структуры проекта, технических решений по проекту, определяющих параметры, компоненты проекта, а также их расчетной стоимости.</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4)</w:t>
      </w:r>
      <w:r w:rsidRPr="008642B6">
        <w:rPr>
          <w:szCs w:val="24"/>
        </w:rPr>
        <w:t> </w:t>
      </w:r>
      <w:r w:rsidRPr="008642B6">
        <w:rPr>
          <w:color w:val="000000"/>
          <w:szCs w:val="24"/>
          <w:bdr w:val="none" w:sz="0" w:space="0" w:color="auto" w:frame="1"/>
        </w:rPr>
        <w:t>Экологический раздел – отражение экологических аспектов проекта.</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5)</w:t>
      </w:r>
      <w:r w:rsidRPr="008642B6">
        <w:rPr>
          <w:szCs w:val="24"/>
        </w:rPr>
        <w:t> </w:t>
      </w:r>
      <w:r w:rsidRPr="008642B6">
        <w:rPr>
          <w:color w:val="000000"/>
          <w:szCs w:val="24"/>
          <w:bdr w:val="none" w:sz="0" w:space="0" w:color="auto" w:frame="1"/>
        </w:rPr>
        <w:t>Институционный раздел – включающий содержание схемы управления проектом, описание правовой основы, структуры управления и оценки финансовых затрат, взаимодействие участников реализации проекта, распределение между ними затрат, выгод и ответственности, а также институционные риски, основные определяющие факторы риска, предположительный характер и диапазон изменений, предположительные мероприятия по снижению рисков.</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6)</w:t>
      </w:r>
      <w:r w:rsidRPr="008642B6">
        <w:rPr>
          <w:szCs w:val="24"/>
        </w:rPr>
        <w:t> </w:t>
      </w:r>
      <w:r w:rsidRPr="008642B6">
        <w:rPr>
          <w:color w:val="000000"/>
          <w:szCs w:val="24"/>
          <w:bdr w:val="none" w:sz="0" w:space="0" w:color="auto" w:frame="1"/>
        </w:rPr>
        <w:t>Архитектурно-строительный раздел – обоснование выбора района пункта размещения, принципиальные архитектурно-строительные и объемно-планировочные решения, их основные параметры, соответствие национальным градостроительным требованиям.</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7)</w:t>
      </w:r>
      <w:r w:rsidRPr="008642B6">
        <w:rPr>
          <w:szCs w:val="24"/>
        </w:rPr>
        <w:t> </w:t>
      </w:r>
      <w:r w:rsidRPr="008642B6">
        <w:rPr>
          <w:color w:val="000000"/>
          <w:szCs w:val="24"/>
          <w:bdr w:val="none" w:sz="0" w:space="0" w:color="auto" w:frame="1"/>
        </w:rPr>
        <w:t>Финансовый раздел – содержащий предварительную оценку и обоснование финансовых затрат, альтернативных схем и источников финансирования проекта, учет влияния инфляции на реализуемость проекта, а также оценку финансовой эффективности, финансовую модель реализации проекта.</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8)</w:t>
      </w:r>
      <w:r w:rsidRPr="008642B6">
        <w:rPr>
          <w:szCs w:val="24"/>
        </w:rPr>
        <w:t> </w:t>
      </w:r>
      <w:r w:rsidRPr="008642B6">
        <w:rPr>
          <w:color w:val="000000"/>
          <w:szCs w:val="24"/>
          <w:bdr w:val="none" w:sz="0" w:space="0" w:color="auto" w:frame="1"/>
        </w:rPr>
        <w:t>Экономический раздел – отражающий анализ проекта с точки зрения экономики республики в целом и региона.</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9)</w:t>
      </w:r>
      <w:r w:rsidRPr="008642B6">
        <w:rPr>
          <w:szCs w:val="24"/>
        </w:rPr>
        <w:t> </w:t>
      </w:r>
      <w:r w:rsidRPr="008642B6">
        <w:rPr>
          <w:color w:val="000000"/>
          <w:szCs w:val="24"/>
          <w:bdr w:val="none" w:sz="0" w:space="0" w:color="auto" w:frame="1"/>
        </w:rPr>
        <w:t>Социальный раздел – отражающий социальные аспекты проекта и выгоды от реализации проекта по бенефициарам.</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10)</w:t>
      </w:r>
      <w:r w:rsidRPr="008642B6">
        <w:rPr>
          <w:szCs w:val="24"/>
        </w:rPr>
        <w:t> </w:t>
      </w:r>
      <w:r w:rsidRPr="008642B6">
        <w:rPr>
          <w:color w:val="000000"/>
          <w:szCs w:val="24"/>
          <w:bdr w:val="none" w:sz="0" w:space="0" w:color="auto" w:frame="1"/>
        </w:rPr>
        <w:t>Общие выводы – с указанием основных достоинств  и недостатков проекта, выводы и описание логики по выбору оптимального варианта реализации проекта, основные риски по проекту и другие заключения.</w:t>
      </w:r>
    </w:p>
    <w:p w:rsidR="00DE50DC" w:rsidRPr="008642B6" w:rsidRDefault="00DE50DC" w:rsidP="00DE50DC">
      <w:pPr>
        <w:ind w:firstLine="851"/>
        <w:jc w:val="both"/>
        <w:textAlignment w:val="top"/>
        <w:rPr>
          <w:color w:val="000000"/>
          <w:szCs w:val="24"/>
          <w:bdr w:val="none" w:sz="0" w:space="0" w:color="auto" w:frame="1"/>
        </w:rPr>
      </w:pPr>
      <w:r w:rsidRPr="008642B6">
        <w:rPr>
          <w:color w:val="000000"/>
          <w:szCs w:val="24"/>
          <w:bdr w:val="none" w:sz="0" w:space="0" w:color="auto" w:frame="1"/>
        </w:rPr>
        <w:t>11) Приложение – финансово-экономические модели по каждому из рассматриваемых вариантов реализации проекта, таблицы расходов, динамик, графики, диаграммы, рисунки, карты местности и другие материалы.</w:t>
      </w:r>
    </w:p>
    <w:p w:rsidR="00DE50DC" w:rsidRPr="008642B6" w:rsidRDefault="001C3D05" w:rsidP="00DE50DC">
      <w:pPr>
        <w:autoSpaceDE w:val="0"/>
        <w:autoSpaceDN w:val="0"/>
        <w:adjustRightInd w:val="0"/>
        <w:ind w:firstLine="840"/>
        <w:jc w:val="both"/>
        <w:rPr>
          <w:szCs w:val="24"/>
        </w:rPr>
      </w:pPr>
      <w:r w:rsidRPr="008642B6">
        <w:rPr>
          <w:szCs w:val="24"/>
        </w:rPr>
        <w:t>3</w:t>
      </w:r>
      <w:r w:rsidR="00E1604A" w:rsidRPr="008642B6">
        <w:rPr>
          <w:szCs w:val="24"/>
        </w:rPr>
        <w:t>.16. </w:t>
      </w:r>
      <w:r w:rsidR="00DE50DC" w:rsidRPr="008642B6">
        <w:rPr>
          <w:szCs w:val="24"/>
        </w:rPr>
        <w:t>В предварительную стоимость проекта должны включаться все затраты, связанные со строительством комплекса «Безопасный город» в г. Ташкенте, включая:</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общих инвестиционных издержек, распределение потребностей в финансировании по стадиям проекта и источникам финансирования;</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производственных издержек (эксплуатационные издержки);</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прочих издержек проекта, в том числе на обучение персонала;</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финансовые показатели проекта.</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Финансовые показатели проекта должны включать в себя:</w:t>
      </w:r>
    </w:p>
    <w:p w:rsidR="00DE50DC" w:rsidRPr="008642B6" w:rsidRDefault="00DE50DC" w:rsidP="00DE50DC">
      <w:pPr>
        <w:autoSpaceDE w:val="0"/>
        <w:autoSpaceDN w:val="0"/>
        <w:adjustRightInd w:val="0"/>
        <w:ind w:firstLine="840"/>
        <w:jc w:val="both"/>
        <w:rPr>
          <w:color w:val="000000"/>
          <w:szCs w:val="24"/>
          <w:bdr w:val="none" w:sz="0" w:space="0" w:color="auto" w:frame="1"/>
        </w:rPr>
      </w:pPr>
      <w:r w:rsidRPr="008642B6">
        <w:rPr>
          <w:color w:val="000000"/>
          <w:szCs w:val="24"/>
          <w:bdr w:val="none" w:sz="0" w:space="0" w:color="auto" w:frame="1"/>
        </w:rPr>
        <w:t>расчет себестоимости услуг и доходов;</w:t>
      </w:r>
    </w:p>
    <w:p w:rsidR="00DE50DC" w:rsidRPr="008642B6" w:rsidRDefault="00DE50DC" w:rsidP="00DE50DC">
      <w:pPr>
        <w:ind w:firstLine="851"/>
        <w:jc w:val="both"/>
        <w:rPr>
          <w:szCs w:val="24"/>
        </w:rPr>
      </w:pPr>
      <w:r w:rsidRPr="008642B6">
        <w:rPr>
          <w:szCs w:val="24"/>
        </w:rPr>
        <w:t>сводный расчет потока денежных средств;</w:t>
      </w:r>
    </w:p>
    <w:p w:rsidR="00DE50DC" w:rsidRPr="008642B6" w:rsidRDefault="00DE50DC" w:rsidP="00DE50DC">
      <w:pPr>
        <w:ind w:firstLine="851"/>
        <w:jc w:val="both"/>
        <w:rPr>
          <w:szCs w:val="24"/>
        </w:rPr>
      </w:pPr>
      <w:r w:rsidRPr="008642B6">
        <w:rPr>
          <w:szCs w:val="24"/>
        </w:rPr>
        <w:t>анализ проекта с помощью простых методов оценки, в том числе расчет срока окупаемости, простой нормы прибыли, коэффициента покрытия задолженности;</w:t>
      </w:r>
    </w:p>
    <w:p w:rsidR="00DE50DC" w:rsidRPr="008642B6" w:rsidRDefault="00DE50DC" w:rsidP="00DE50DC">
      <w:pPr>
        <w:ind w:firstLine="851"/>
        <w:jc w:val="both"/>
        <w:rPr>
          <w:szCs w:val="24"/>
        </w:rPr>
      </w:pPr>
      <w:r w:rsidRPr="008642B6">
        <w:rPr>
          <w:szCs w:val="24"/>
        </w:rPr>
        <w:t>анализ проекта с помощью методов дисконтирования, в том числе расчет чистого дисконтированного дохода (</w:t>
      </w:r>
      <w:r w:rsidRPr="008642B6">
        <w:rPr>
          <w:szCs w:val="24"/>
          <w:lang w:val="en-US"/>
        </w:rPr>
        <w:t>NPV</w:t>
      </w:r>
      <w:r w:rsidRPr="008642B6">
        <w:rPr>
          <w:szCs w:val="24"/>
        </w:rPr>
        <w:t>), внутренней нормы прибыльности (</w:t>
      </w:r>
      <w:r w:rsidRPr="008642B6">
        <w:rPr>
          <w:szCs w:val="24"/>
          <w:lang w:val="en-US"/>
        </w:rPr>
        <w:t>IRR</w:t>
      </w:r>
      <w:r w:rsidRPr="008642B6">
        <w:rPr>
          <w:szCs w:val="24"/>
        </w:rPr>
        <w:t>), отношения дисконтируемых выгод и затрат (</w:t>
      </w:r>
      <w:r w:rsidRPr="008642B6">
        <w:rPr>
          <w:szCs w:val="24"/>
          <w:lang w:val="en-US"/>
        </w:rPr>
        <w:t>B</w:t>
      </w:r>
      <w:r w:rsidRPr="008642B6">
        <w:rPr>
          <w:szCs w:val="24"/>
        </w:rPr>
        <w:t>/</w:t>
      </w:r>
      <w:r w:rsidRPr="008642B6">
        <w:rPr>
          <w:szCs w:val="24"/>
          <w:lang w:val="en-US"/>
        </w:rPr>
        <w:t>C</w:t>
      </w:r>
      <w:r w:rsidRPr="008642B6">
        <w:rPr>
          <w:szCs w:val="24"/>
        </w:rPr>
        <w:t>), дисконтированного срока окупаемости;</w:t>
      </w:r>
    </w:p>
    <w:p w:rsidR="00DE50DC" w:rsidRPr="008642B6" w:rsidRDefault="00DE50DC" w:rsidP="00DE50DC">
      <w:pPr>
        <w:ind w:firstLine="851"/>
        <w:jc w:val="both"/>
        <w:rPr>
          <w:szCs w:val="24"/>
        </w:rPr>
      </w:pPr>
      <w:r w:rsidRPr="008642B6">
        <w:rPr>
          <w:szCs w:val="24"/>
        </w:rPr>
        <w:t>анализ в условиях неопределенности, в то числе анализ чувствительности по основным параметрам (объем сбыта, цена сбыта, прямые издержки), анализ безубыточности проекта;</w:t>
      </w:r>
    </w:p>
    <w:p w:rsidR="00DE50DC" w:rsidRPr="008642B6" w:rsidRDefault="00DE50DC" w:rsidP="00DE50DC">
      <w:pPr>
        <w:ind w:firstLine="851"/>
        <w:jc w:val="both"/>
        <w:rPr>
          <w:szCs w:val="24"/>
        </w:rPr>
      </w:pPr>
      <w:r w:rsidRPr="008642B6">
        <w:rPr>
          <w:szCs w:val="24"/>
        </w:rPr>
        <w:t>анализ ликвидности проекта;</w:t>
      </w:r>
    </w:p>
    <w:p w:rsidR="00DE50DC" w:rsidRPr="008642B6" w:rsidRDefault="00DE50DC" w:rsidP="00DE50DC">
      <w:pPr>
        <w:ind w:firstLine="851"/>
        <w:jc w:val="both"/>
        <w:rPr>
          <w:szCs w:val="24"/>
        </w:rPr>
      </w:pPr>
      <w:r w:rsidRPr="008642B6">
        <w:rPr>
          <w:szCs w:val="24"/>
        </w:rPr>
        <w:t>формы бухгалтерской отчетности участников проекта, являющихся получателями кредитных или бюджетных средств за последние два года;</w:t>
      </w:r>
    </w:p>
    <w:p w:rsidR="00DE50DC" w:rsidRPr="008642B6" w:rsidRDefault="00DE50DC" w:rsidP="00DE50DC">
      <w:pPr>
        <w:ind w:firstLine="851"/>
        <w:jc w:val="both"/>
        <w:rPr>
          <w:szCs w:val="24"/>
        </w:rPr>
      </w:pPr>
      <w:r w:rsidRPr="008642B6">
        <w:rPr>
          <w:szCs w:val="24"/>
        </w:rPr>
        <w:t>текущее финансовое состояние участников проекта, являющихся получателями кредитных или бюджетных средств, в том числе:</w:t>
      </w:r>
    </w:p>
    <w:p w:rsidR="00DE50DC" w:rsidRPr="008642B6" w:rsidRDefault="00DE50DC" w:rsidP="00DE50DC">
      <w:pPr>
        <w:ind w:firstLine="851"/>
        <w:jc w:val="both"/>
        <w:rPr>
          <w:szCs w:val="24"/>
        </w:rPr>
      </w:pPr>
      <w:r w:rsidRPr="008642B6">
        <w:rPr>
          <w:szCs w:val="24"/>
        </w:rPr>
        <w:t>оценку ликвидности предприятия;</w:t>
      </w:r>
    </w:p>
    <w:p w:rsidR="00DE50DC" w:rsidRPr="008642B6" w:rsidRDefault="00DE50DC" w:rsidP="00DE50DC">
      <w:pPr>
        <w:ind w:firstLine="851"/>
        <w:jc w:val="both"/>
        <w:rPr>
          <w:szCs w:val="24"/>
        </w:rPr>
      </w:pPr>
      <w:r w:rsidRPr="008642B6">
        <w:rPr>
          <w:szCs w:val="24"/>
        </w:rPr>
        <w:t>оценку автономности предприятия;</w:t>
      </w:r>
    </w:p>
    <w:p w:rsidR="00DE50DC" w:rsidRPr="008642B6" w:rsidRDefault="00DE50DC" w:rsidP="00DE50DC">
      <w:pPr>
        <w:ind w:firstLine="851"/>
        <w:jc w:val="both"/>
        <w:rPr>
          <w:szCs w:val="24"/>
        </w:rPr>
      </w:pPr>
      <w:r w:rsidRPr="008642B6">
        <w:rPr>
          <w:szCs w:val="24"/>
        </w:rPr>
        <w:t>оценку прибыльности собственного капитала;</w:t>
      </w:r>
    </w:p>
    <w:p w:rsidR="00DE50DC" w:rsidRPr="008642B6" w:rsidRDefault="00DE50DC" w:rsidP="00DE50DC">
      <w:pPr>
        <w:ind w:firstLine="851"/>
        <w:jc w:val="both"/>
        <w:rPr>
          <w:szCs w:val="24"/>
        </w:rPr>
      </w:pPr>
      <w:r w:rsidRPr="008642B6">
        <w:rPr>
          <w:szCs w:val="24"/>
        </w:rPr>
        <w:t>оценку прибыльности вложенных средств с учетом обязательств;</w:t>
      </w:r>
    </w:p>
    <w:p w:rsidR="00DE50DC" w:rsidRPr="008642B6" w:rsidRDefault="00DE50DC" w:rsidP="00DE50DC">
      <w:pPr>
        <w:ind w:firstLine="851"/>
        <w:jc w:val="both"/>
        <w:rPr>
          <w:szCs w:val="24"/>
        </w:rPr>
      </w:pPr>
      <w:r w:rsidRPr="008642B6">
        <w:rPr>
          <w:szCs w:val="24"/>
        </w:rPr>
        <w:t>анализ схемы, источников и условий финансирования, а также их альтернативных вариантов;</w:t>
      </w:r>
    </w:p>
    <w:p w:rsidR="00DE50DC" w:rsidRPr="008642B6" w:rsidRDefault="00DE50DC" w:rsidP="00DE50DC">
      <w:pPr>
        <w:autoSpaceDE w:val="0"/>
        <w:autoSpaceDN w:val="0"/>
        <w:adjustRightInd w:val="0"/>
        <w:ind w:firstLine="851"/>
        <w:jc w:val="both"/>
        <w:rPr>
          <w:szCs w:val="24"/>
        </w:rPr>
      </w:pPr>
      <w:r w:rsidRPr="008642B6">
        <w:rPr>
          <w:szCs w:val="24"/>
        </w:rPr>
        <w:t>оценку финансовых рисков, основные определяющие факторы риска, предположительный характер и диапазон изменений, предполагаемые мероприятия по снижению рисков.</w:t>
      </w:r>
    </w:p>
    <w:p w:rsidR="00E1604A" w:rsidRPr="008642B6" w:rsidRDefault="00E1604A" w:rsidP="00DE50DC">
      <w:pPr>
        <w:autoSpaceDE w:val="0"/>
        <w:autoSpaceDN w:val="0"/>
        <w:adjustRightInd w:val="0"/>
        <w:ind w:firstLine="840"/>
        <w:jc w:val="both"/>
        <w:rPr>
          <w:rFonts w:eastAsia="TimesNewRoman"/>
          <w:szCs w:val="24"/>
        </w:rPr>
      </w:pPr>
      <w:r w:rsidRPr="008642B6">
        <w:rPr>
          <w:rFonts w:eastAsia="TimesNewRoman"/>
          <w:szCs w:val="24"/>
        </w:rPr>
        <w:t xml:space="preserve">Результатом выполнения данного этапа работ является </w:t>
      </w:r>
      <w:r w:rsidRPr="008642B6">
        <w:rPr>
          <w:szCs w:val="24"/>
        </w:rPr>
        <w:t>предварительный технико-экономический расчет</w:t>
      </w:r>
      <w:r w:rsidRPr="008642B6">
        <w:rPr>
          <w:rFonts w:eastAsia="TimesNewRoman"/>
          <w:szCs w:val="24"/>
        </w:rPr>
        <w:t>.</w:t>
      </w:r>
    </w:p>
    <w:p w:rsidR="00E1604A" w:rsidRPr="008642B6" w:rsidRDefault="001C3D05" w:rsidP="00E1604A">
      <w:pPr>
        <w:autoSpaceDE w:val="0"/>
        <w:autoSpaceDN w:val="0"/>
        <w:adjustRightInd w:val="0"/>
        <w:ind w:firstLine="840"/>
        <w:jc w:val="both"/>
        <w:rPr>
          <w:szCs w:val="24"/>
        </w:rPr>
      </w:pPr>
      <w:r w:rsidRPr="008642B6">
        <w:rPr>
          <w:szCs w:val="24"/>
        </w:rPr>
        <w:t>3</w:t>
      </w:r>
      <w:r w:rsidR="00E1604A" w:rsidRPr="008642B6">
        <w:rPr>
          <w:szCs w:val="24"/>
        </w:rPr>
        <w:t>.17. Результаты работ консалтинговой компании в рамках реализации проекта по созданию комплекса «Безопасный город» должны оформляться и предоставляться заказчику в бумажном и электронном виде.</w:t>
      </w:r>
    </w:p>
    <w:p w:rsidR="00E1604A" w:rsidRPr="008642B6" w:rsidRDefault="001C3D05" w:rsidP="00E1604A">
      <w:pPr>
        <w:autoSpaceDE w:val="0"/>
        <w:autoSpaceDN w:val="0"/>
        <w:adjustRightInd w:val="0"/>
        <w:ind w:firstLine="840"/>
        <w:jc w:val="both"/>
        <w:rPr>
          <w:szCs w:val="24"/>
        </w:rPr>
      </w:pPr>
      <w:r w:rsidRPr="008642B6">
        <w:rPr>
          <w:szCs w:val="24"/>
        </w:rPr>
        <w:t>3</w:t>
      </w:r>
      <w:r w:rsidR="00E1604A" w:rsidRPr="008642B6">
        <w:rPr>
          <w:szCs w:val="24"/>
        </w:rPr>
        <w:t>.18. Все результаты работ, предоставляемые консалтинговой компанией заказчику, должны быть оформлены на русском языке.</w:t>
      </w:r>
    </w:p>
    <w:p w:rsidR="00E1604A" w:rsidRPr="008642B6" w:rsidRDefault="00E1604A" w:rsidP="00E1604A">
      <w:pPr>
        <w:autoSpaceDE w:val="0"/>
        <w:autoSpaceDN w:val="0"/>
        <w:adjustRightInd w:val="0"/>
        <w:ind w:firstLine="840"/>
        <w:jc w:val="both"/>
        <w:rPr>
          <w:szCs w:val="24"/>
        </w:rPr>
      </w:pPr>
    </w:p>
    <w:p w:rsidR="00E1604A" w:rsidRPr="008642B6" w:rsidRDefault="001C3D05" w:rsidP="00E1604A">
      <w:pPr>
        <w:ind w:firstLine="851"/>
        <w:jc w:val="both"/>
        <w:rPr>
          <w:b/>
          <w:szCs w:val="24"/>
        </w:rPr>
      </w:pPr>
      <w:r w:rsidRPr="008642B6">
        <w:rPr>
          <w:b/>
          <w:szCs w:val="24"/>
        </w:rPr>
        <w:t>4</w:t>
      </w:r>
      <w:r w:rsidR="00E1604A" w:rsidRPr="008642B6">
        <w:rPr>
          <w:b/>
          <w:szCs w:val="24"/>
        </w:rPr>
        <w:t>.</w:t>
      </w:r>
      <w:r w:rsidR="00E1604A" w:rsidRPr="008642B6">
        <w:rPr>
          <w:szCs w:val="24"/>
        </w:rPr>
        <w:t> </w:t>
      </w:r>
      <w:r w:rsidR="00E1604A" w:rsidRPr="008642B6">
        <w:rPr>
          <w:b/>
          <w:szCs w:val="24"/>
        </w:rPr>
        <w:t>Требования к организации и проведению работ</w:t>
      </w:r>
    </w:p>
    <w:p w:rsidR="00E1604A" w:rsidRPr="008642B6" w:rsidRDefault="00E1604A" w:rsidP="00E1604A">
      <w:pPr>
        <w:ind w:firstLine="851"/>
        <w:jc w:val="both"/>
        <w:rPr>
          <w:b/>
          <w:szCs w:val="24"/>
        </w:rPr>
      </w:pPr>
    </w:p>
    <w:p w:rsidR="00E1604A" w:rsidRPr="008642B6" w:rsidRDefault="001C3D05" w:rsidP="00E1604A">
      <w:pPr>
        <w:ind w:firstLine="851"/>
        <w:jc w:val="both"/>
        <w:rPr>
          <w:szCs w:val="24"/>
        </w:rPr>
      </w:pPr>
      <w:r w:rsidRPr="008642B6">
        <w:rPr>
          <w:szCs w:val="24"/>
        </w:rPr>
        <w:t>4</w:t>
      </w:r>
      <w:r w:rsidR="00E1604A" w:rsidRPr="008642B6">
        <w:rPr>
          <w:szCs w:val="24"/>
        </w:rPr>
        <w:t xml:space="preserve">.1. Работы консалтинговой компании должны проводиться на основании </w:t>
      </w:r>
      <w:r w:rsidR="00EC10BF">
        <w:rPr>
          <w:szCs w:val="24"/>
        </w:rPr>
        <w:t>договора</w:t>
      </w:r>
      <w:r w:rsidR="00E1604A" w:rsidRPr="008642B6">
        <w:rPr>
          <w:szCs w:val="24"/>
        </w:rPr>
        <w:t>, заключаемого с заказчиком по итогам проведения тендерных (конкурсных) торгов.</w:t>
      </w:r>
    </w:p>
    <w:p w:rsidR="00E1604A" w:rsidRPr="008642B6" w:rsidRDefault="001C3D05" w:rsidP="00E1604A">
      <w:pPr>
        <w:ind w:firstLine="851"/>
        <w:jc w:val="both"/>
        <w:rPr>
          <w:szCs w:val="24"/>
        </w:rPr>
      </w:pPr>
      <w:r w:rsidRPr="008642B6">
        <w:rPr>
          <w:szCs w:val="24"/>
        </w:rPr>
        <w:t>4</w:t>
      </w:r>
      <w:r w:rsidR="00E1604A" w:rsidRPr="008642B6">
        <w:rPr>
          <w:szCs w:val="24"/>
        </w:rPr>
        <w:t>.2. В обязанности заказчика по организации работ входят:</w:t>
      </w:r>
    </w:p>
    <w:p w:rsidR="00E1604A" w:rsidRPr="008642B6" w:rsidRDefault="00E1604A" w:rsidP="00E1604A">
      <w:pPr>
        <w:ind w:firstLine="851"/>
        <w:jc w:val="both"/>
        <w:rPr>
          <w:szCs w:val="24"/>
        </w:rPr>
      </w:pPr>
      <w:r w:rsidRPr="008642B6">
        <w:rPr>
          <w:szCs w:val="24"/>
        </w:rPr>
        <w:t>постановка задач, выставление требований по выполнению работ консалтинговой компании;</w:t>
      </w:r>
    </w:p>
    <w:p w:rsidR="00E1604A" w:rsidRPr="008642B6" w:rsidRDefault="00E1604A" w:rsidP="00E1604A">
      <w:pPr>
        <w:ind w:firstLine="851"/>
        <w:jc w:val="both"/>
        <w:rPr>
          <w:szCs w:val="24"/>
        </w:rPr>
      </w:pPr>
      <w:r w:rsidRPr="008642B6">
        <w:rPr>
          <w:szCs w:val="24"/>
        </w:rPr>
        <w:t>предоставление консалтинговой компании, в том числе по её запросу, информации необходимой для выполнения ею работ;</w:t>
      </w:r>
    </w:p>
    <w:p w:rsidR="00E1604A" w:rsidRPr="008642B6" w:rsidRDefault="00E1604A" w:rsidP="00E1604A">
      <w:pPr>
        <w:ind w:firstLine="851"/>
        <w:jc w:val="both"/>
        <w:rPr>
          <w:szCs w:val="24"/>
        </w:rPr>
      </w:pPr>
      <w:r w:rsidRPr="008642B6">
        <w:rPr>
          <w:szCs w:val="24"/>
        </w:rPr>
        <w:t>обеспечение консалтинговой компании нормативно-правовыми актами для выполнения требуемых работ в рамках создания комплекса «Безопасный город»;</w:t>
      </w:r>
    </w:p>
    <w:p w:rsidR="00E1604A" w:rsidRPr="008642B6" w:rsidRDefault="00E1604A" w:rsidP="00E1604A">
      <w:pPr>
        <w:ind w:firstLine="851"/>
        <w:jc w:val="both"/>
        <w:rPr>
          <w:szCs w:val="24"/>
        </w:rPr>
      </w:pPr>
      <w:r w:rsidRPr="008642B6">
        <w:rPr>
          <w:szCs w:val="24"/>
        </w:rPr>
        <w:t>предоставление консалтинговой компании своих потребностей и потребностей иных субъектов комплекса «Безопасный город»;</w:t>
      </w:r>
    </w:p>
    <w:p w:rsidR="00E1604A" w:rsidRPr="008642B6" w:rsidRDefault="00E1604A" w:rsidP="00E1604A">
      <w:pPr>
        <w:ind w:firstLine="851"/>
        <w:jc w:val="both"/>
        <w:rPr>
          <w:szCs w:val="24"/>
        </w:rPr>
      </w:pPr>
      <w:r w:rsidRPr="008642B6">
        <w:rPr>
          <w:szCs w:val="24"/>
        </w:rPr>
        <w:t xml:space="preserve">организация изучения специалистами консалтинговой компании местностей города, их поездок на объекты автоматизации, проведение совместных встреч с представителями объектов автоматизации для осуществления </w:t>
      </w:r>
      <w:proofErr w:type="spellStart"/>
      <w:r w:rsidRPr="008642B6">
        <w:rPr>
          <w:szCs w:val="24"/>
        </w:rPr>
        <w:t>предпроектных</w:t>
      </w:r>
      <w:proofErr w:type="spellEnd"/>
      <w:r w:rsidRPr="008642B6">
        <w:rPr>
          <w:szCs w:val="24"/>
        </w:rPr>
        <w:t xml:space="preserve"> обследований;</w:t>
      </w:r>
    </w:p>
    <w:p w:rsidR="00E1604A" w:rsidRPr="008642B6" w:rsidRDefault="00E1604A" w:rsidP="00E1604A">
      <w:pPr>
        <w:ind w:firstLine="851"/>
        <w:jc w:val="both"/>
        <w:rPr>
          <w:szCs w:val="24"/>
        </w:rPr>
      </w:pPr>
      <w:r w:rsidRPr="008642B6">
        <w:rPr>
          <w:szCs w:val="24"/>
        </w:rPr>
        <w:t xml:space="preserve">проведение совместных с консалтинговой компанией совещаний и рабочих встреч для обсуждения имеющихся вопросов, проведение переговоров, принятие решений и обмена информацией; </w:t>
      </w:r>
    </w:p>
    <w:p w:rsidR="00E1604A" w:rsidRPr="008642B6" w:rsidRDefault="00E1604A" w:rsidP="00E1604A">
      <w:pPr>
        <w:ind w:firstLine="851"/>
        <w:jc w:val="both"/>
        <w:rPr>
          <w:szCs w:val="24"/>
        </w:rPr>
      </w:pPr>
      <w:r w:rsidRPr="008642B6">
        <w:rPr>
          <w:szCs w:val="24"/>
        </w:rPr>
        <w:t>запрашивание у консалтинговой компании консультационной помощи по возникающим вопросам, связанным с построением комплекса «Безопасный город»;</w:t>
      </w:r>
    </w:p>
    <w:p w:rsidR="00E1604A" w:rsidRPr="008642B6" w:rsidRDefault="00E1604A" w:rsidP="00E1604A">
      <w:pPr>
        <w:ind w:firstLine="851"/>
        <w:jc w:val="both"/>
        <w:rPr>
          <w:szCs w:val="24"/>
        </w:rPr>
      </w:pPr>
      <w:r w:rsidRPr="008642B6">
        <w:rPr>
          <w:szCs w:val="24"/>
        </w:rPr>
        <w:t>рассматривание результатов работ консалтинговой компании, внесение консалтинговой компании имеющиеся замечания и предложения или обсуждение их на совместных встречах;</w:t>
      </w:r>
    </w:p>
    <w:p w:rsidR="00E1604A" w:rsidRPr="008642B6" w:rsidRDefault="001C3D05" w:rsidP="00E1604A">
      <w:pPr>
        <w:ind w:firstLine="851"/>
        <w:jc w:val="both"/>
        <w:rPr>
          <w:szCs w:val="24"/>
        </w:rPr>
      </w:pPr>
      <w:r w:rsidRPr="008642B6">
        <w:rPr>
          <w:szCs w:val="24"/>
        </w:rPr>
        <w:t>4</w:t>
      </w:r>
      <w:r w:rsidR="00E1604A" w:rsidRPr="008642B6">
        <w:rPr>
          <w:szCs w:val="24"/>
        </w:rPr>
        <w:t>.3. Консалтинговая компания обязана:</w:t>
      </w:r>
    </w:p>
    <w:p w:rsidR="00E1604A" w:rsidRPr="008642B6" w:rsidRDefault="00E1604A" w:rsidP="00E1604A">
      <w:pPr>
        <w:ind w:firstLine="851"/>
        <w:jc w:val="both"/>
        <w:rPr>
          <w:szCs w:val="24"/>
        </w:rPr>
      </w:pPr>
      <w:r w:rsidRPr="008642B6">
        <w:rPr>
          <w:szCs w:val="24"/>
        </w:rPr>
        <w:t>выполнять работу по требованиям заказчика;</w:t>
      </w:r>
    </w:p>
    <w:p w:rsidR="00E1604A" w:rsidRPr="008642B6" w:rsidRDefault="00E1604A" w:rsidP="00E1604A">
      <w:pPr>
        <w:ind w:firstLine="851"/>
        <w:jc w:val="both"/>
        <w:rPr>
          <w:szCs w:val="24"/>
        </w:rPr>
      </w:pPr>
      <w:r w:rsidRPr="008642B6">
        <w:rPr>
          <w:szCs w:val="24"/>
        </w:rPr>
        <w:t xml:space="preserve">затребовать у заказчика организацию встреч с представителями объектов автоматизации, поездок и изучений местностей и объектов автоматизации для осуществления </w:t>
      </w:r>
      <w:proofErr w:type="spellStart"/>
      <w:r w:rsidRPr="008642B6">
        <w:rPr>
          <w:szCs w:val="24"/>
        </w:rPr>
        <w:t>предпроектных</w:t>
      </w:r>
      <w:proofErr w:type="spellEnd"/>
      <w:r w:rsidRPr="008642B6">
        <w:rPr>
          <w:szCs w:val="24"/>
        </w:rPr>
        <w:t xml:space="preserve"> обследований;</w:t>
      </w:r>
    </w:p>
    <w:p w:rsidR="00E1604A" w:rsidRPr="008642B6" w:rsidRDefault="00E1604A" w:rsidP="00E1604A">
      <w:pPr>
        <w:ind w:firstLine="851"/>
        <w:jc w:val="both"/>
        <w:rPr>
          <w:szCs w:val="24"/>
        </w:rPr>
      </w:pPr>
      <w:r w:rsidRPr="008642B6">
        <w:rPr>
          <w:szCs w:val="24"/>
        </w:rPr>
        <w:t>оказывать всяческую консультационную помощь по запросам заказчика с предоставление разъяснительной, пояснительной или дополнительной информации;</w:t>
      </w:r>
    </w:p>
    <w:p w:rsidR="00E1604A" w:rsidRPr="008642B6" w:rsidRDefault="00E1604A" w:rsidP="00E1604A">
      <w:pPr>
        <w:ind w:firstLine="851"/>
        <w:jc w:val="both"/>
        <w:rPr>
          <w:szCs w:val="24"/>
        </w:rPr>
      </w:pPr>
      <w:r w:rsidRPr="008642B6">
        <w:rPr>
          <w:szCs w:val="24"/>
        </w:rPr>
        <w:t>затребовать у заказчика предоставление необходимой для её работы информации, в том числе нормативно-правовые акты.</w:t>
      </w:r>
    </w:p>
    <w:p w:rsidR="00E1604A" w:rsidRPr="008642B6" w:rsidRDefault="001C3D05" w:rsidP="00E1604A">
      <w:pPr>
        <w:ind w:firstLine="851"/>
        <w:jc w:val="both"/>
        <w:rPr>
          <w:szCs w:val="24"/>
        </w:rPr>
      </w:pPr>
      <w:r w:rsidRPr="008642B6">
        <w:rPr>
          <w:szCs w:val="24"/>
        </w:rPr>
        <w:t>4</w:t>
      </w:r>
      <w:r w:rsidR="00E1604A" w:rsidRPr="008642B6">
        <w:rPr>
          <w:szCs w:val="24"/>
        </w:rPr>
        <w:t>.4. Взаимодействие и обмен информацией между консалтинговой компанией и государственными органами, службами, компаниями, расположенными на территории Республики Узбекистан, должны осуществляться через заказчика.</w:t>
      </w:r>
    </w:p>
    <w:p w:rsidR="00E1604A" w:rsidRPr="008642B6" w:rsidRDefault="001C3D05" w:rsidP="00E1604A">
      <w:pPr>
        <w:ind w:firstLine="851"/>
        <w:jc w:val="both"/>
        <w:rPr>
          <w:szCs w:val="24"/>
        </w:rPr>
      </w:pPr>
      <w:r w:rsidRPr="008642B6">
        <w:rPr>
          <w:szCs w:val="24"/>
        </w:rPr>
        <w:t>4</w:t>
      </w:r>
      <w:r w:rsidR="00E1604A" w:rsidRPr="008642B6">
        <w:rPr>
          <w:szCs w:val="24"/>
        </w:rPr>
        <w:t>.5. В рамках своих работ консалтинговая компания имеет право взаимодействовать с ведущими международными, зарубежными консалтинговыми компаниями, исследовательскими институтами и/или отраслевыми ассоциациями и экспертами в области исследований, а также ведущими производителями и интеграторами в сфере информационных технологий.</w:t>
      </w:r>
    </w:p>
    <w:p w:rsidR="00E1604A" w:rsidRPr="008642B6" w:rsidRDefault="001C3D05" w:rsidP="00E1604A">
      <w:pPr>
        <w:ind w:firstLine="851"/>
        <w:jc w:val="both"/>
        <w:rPr>
          <w:szCs w:val="24"/>
        </w:rPr>
      </w:pPr>
      <w:r w:rsidRPr="008642B6">
        <w:rPr>
          <w:szCs w:val="24"/>
        </w:rPr>
        <w:t>4</w:t>
      </w:r>
      <w:r w:rsidR="00E1604A" w:rsidRPr="008642B6">
        <w:rPr>
          <w:szCs w:val="24"/>
        </w:rPr>
        <w:t>.6. Для организации эффективной работы заинтересованными сторонами могут создавать отдельные рабочие группы с участием в ней представителей и специалистов заказчика, консалтинговой компании и иных государственных органов, служб и компаний.</w:t>
      </w:r>
    </w:p>
    <w:p w:rsidR="00E1604A" w:rsidRPr="008642B6" w:rsidRDefault="00E1604A" w:rsidP="00E1604A">
      <w:pPr>
        <w:ind w:firstLine="851"/>
        <w:jc w:val="both"/>
        <w:rPr>
          <w:b/>
          <w:szCs w:val="24"/>
        </w:rPr>
      </w:pPr>
    </w:p>
    <w:p w:rsidR="00DE50DC" w:rsidRPr="008642B6" w:rsidRDefault="00DE50DC" w:rsidP="00E1604A">
      <w:pPr>
        <w:ind w:firstLine="851"/>
        <w:jc w:val="both"/>
        <w:rPr>
          <w:b/>
          <w:szCs w:val="24"/>
        </w:rPr>
      </w:pPr>
    </w:p>
    <w:p w:rsidR="00E1604A" w:rsidRPr="008642B6" w:rsidRDefault="001C3D05" w:rsidP="00E1604A">
      <w:pPr>
        <w:ind w:firstLine="851"/>
        <w:jc w:val="both"/>
        <w:rPr>
          <w:b/>
          <w:szCs w:val="24"/>
        </w:rPr>
      </w:pPr>
      <w:r w:rsidRPr="008642B6">
        <w:rPr>
          <w:b/>
          <w:szCs w:val="24"/>
        </w:rPr>
        <w:t>5</w:t>
      </w:r>
      <w:r w:rsidR="00E1604A" w:rsidRPr="008642B6">
        <w:rPr>
          <w:b/>
          <w:szCs w:val="24"/>
        </w:rPr>
        <w:t>.</w:t>
      </w:r>
      <w:r w:rsidR="00E1604A" w:rsidRPr="008642B6">
        <w:rPr>
          <w:szCs w:val="24"/>
        </w:rPr>
        <w:t> </w:t>
      </w:r>
      <w:r w:rsidR="00E1604A" w:rsidRPr="008642B6">
        <w:rPr>
          <w:b/>
          <w:szCs w:val="24"/>
        </w:rPr>
        <w:t>Сроки выполнения работ</w:t>
      </w:r>
    </w:p>
    <w:p w:rsidR="00E1604A" w:rsidRPr="008642B6" w:rsidRDefault="00E1604A" w:rsidP="00E1604A">
      <w:pPr>
        <w:ind w:firstLine="851"/>
        <w:jc w:val="both"/>
        <w:rPr>
          <w:b/>
          <w:szCs w:val="24"/>
        </w:rPr>
      </w:pPr>
    </w:p>
    <w:p w:rsidR="00E1604A" w:rsidRPr="008642B6" w:rsidRDefault="001C3D05" w:rsidP="00E1604A">
      <w:pPr>
        <w:ind w:firstLine="851"/>
        <w:jc w:val="both"/>
        <w:rPr>
          <w:szCs w:val="24"/>
        </w:rPr>
      </w:pPr>
      <w:r w:rsidRPr="008642B6">
        <w:rPr>
          <w:szCs w:val="24"/>
        </w:rPr>
        <w:t>5</w:t>
      </w:r>
      <w:r w:rsidR="00E1604A" w:rsidRPr="008642B6">
        <w:rPr>
          <w:szCs w:val="24"/>
        </w:rPr>
        <w:t xml:space="preserve">.1. Работы, указанные в разделе 4 настоящих Требований, должны выполниться консалтинговой компанией в следующие сроки с момента вступления в силу </w:t>
      </w:r>
      <w:r w:rsidR="00EC10BF">
        <w:rPr>
          <w:szCs w:val="24"/>
        </w:rPr>
        <w:t xml:space="preserve">договора </w:t>
      </w:r>
      <w:r w:rsidR="00E1604A" w:rsidRPr="008642B6">
        <w:rPr>
          <w:szCs w:val="24"/>
        </w:rPr>
        <w:t>между консалтинговой компанией и заказчиком:</w:t>
      </w:r>
    </w:p>
    <w:p w:rsidR="00E1604A" w:rsidRPr="008642B6" w:rsidRDefault="00E1604A" w:rsidP="00E1604A">
      <w:pPr>
        <w:ind w:firstLine="851"/>
        <w:jc w:val="both"/>
        <w:rPr>
          <w:szCs w:val="24"/>
        </w:rPr>
      </w:pPr>
      <w:r w:rsidRPr="008642B6">
        <w:rPr>
          <w:szCs w:val="24"/>
        </w:rPr>
        <w:t>1) </w:t>
      </w:r>
      <w:proofErr w:type="spellStart"/>
      <w:r w:rsidRPr="008642B6">
        <w:rPr>
          <w:szCs w:val="24"/>
        </w:rPr>
        <w:t>предпроектное</w:t>
      </w:r>
      <w:proofErr w:type="spellEnd"/>
      <w:r w:rsidRPr="008642B6">
        <w:rPr>
          <w:szCs w:val="24"/>
        </w:rPr>
        <w:t xml:space="preserve"> обследование в г. Ташкенте – 2 месяца;</w:t>
      </w:r>
    </w:p>
    <w:p w:rsidR="00E1604A" w:rsidRPr="008642B6" w:rsidRDefault="00E1604A" w:rsidP="00E1604A">
      <w:pPr>
        <w:ind w:firstLine="851"/>
        <w:jc w:val="both"/>
        <w:rPr>
          <w:szCs w:val="24"/>
        </w:rPr>
      </w:pPr>
      <w:r w:rsidRPr="008642B6">
        <w:rPr>
          <w:szCs w:val="24"/>
        </w:rPr>
        <w:t>2) разработка Концепции создания и дальнейшего развития комплекса «Безопасный город» в Республики Узбекистан – 3 месяца;</w:t>
      </w:r>
    </w:p>
    <w:p w:rsidR="00E1604A" w:rsidRPr="008642B6" w:rsidRDefault="00E1604A" w:rsidP="00E1604A">
      <w:pPr>
        <w:ind w:firstLine="851"/>
        <w:jc w:val="both"/>
        <w:rPr>
          <w:szCs w:val="24"/>
        </w:rPr>
      </w:pPr>
      <w:r w:rsidRPr="008642B6">
        <w:rPr>
          <w:szCs w:val="24"/>
        </w:rPr>
        <w:t>3) определение регламента взаимодействия структурных подразделений и служб комплекса «Безопасного города» и внесение предложений по оптимизации процессов их работы, реструктуризации и реинжиниринга – 4 месяца;</w:t>
      </w:r>
    </w:p>
    <w:p w:rsidR="00E1604A" w:rsidRPr="008642B6" w:rsidRDefault="00E1604A" w:rsidP="00E1604A">
      <w:pPr>
        <w:ind w:firstLine="851"/>
        <w:jc w:val="both"/>
        <w:rPr>
          <w:szCs w:val="24"/>
        </w:rPr>
      </w:pPr>
      <w:r w:rsidRPr="008642B6">
        <w:rPr>
          <w:szCs w:val="24"/>
        </w:rPr>
        <w:t xml:space="preserve">4) разработка </w:t>
      </w:r>
      <w:r w:rsidR="005F3FB4">
        <w:rPr>
          <w:szCs w:val="24"/>
        </w:rPr>
        <w:t xml:space="preserve">Генерального </w:t>
      </w:r>
      <w:r w:rsidRPr="008642B6">
        <w:rPr>
          <w:szCs w:val="24"/>
        </w:rPr>
        <w:t>технического задания на создание и развитие комплекса «Безопасный город» в г. Ташкенте – 5 месяцев;</w:t>
      </w:r>
    </w:p>
    <w:p w:rsidR="00E1604A" w:rsidRPr="008642B6" w:rsidRDefault="00E1604A" w:rsidP="00E1604A">
      <w:pPr>
        <w:ind w:firstLine="851"/>
        <w:jc w:val="both"/>
        <w:rPr>
          <w:szCs w:val="24"/>
        </w:rPr>
      </w:pPr>
      <w:r w:rsidRPr="008642B6">
        <w:rPr>
          <w:szCs w:val="24"/>
        </w:rPr>
        <w:t>5) разработка предварительного технико-экономического расчета на создание комплекса «Безопасный город» в г. Ташкенте – 6 месяцев.</w:t>
      </w:r>
    </w:p>
    <w:p w:rsidR="008574D5" w:rsidRPr="008642B6" w:rsidRDefault="008574D5">
      <w:pPr>
        <w:rPr>
          <w:color w:val="000000"/>
          <w:szCs w:val="24"/>
          <w:lang w:eastAsia="en-US"/>
        </w:rPr>
      </w:pPr>
      <w:r w:rsidRPr="008642B6">
        <w:rPr>
          <w:lang w:eastAsia="en-US"/>
        </w:rPr>
        <w:br w:type="page"/>
      </w:r>
    </w:p>
    <w:p w:rsidR="009E15A8" w:rsidRPr="008642B6" w:rsidRDefault="009E15A8" w:rsidP="009E15A8">
      <w:pPr>
        <w:widowControl w:val="0"/>
        <w:autoSpaceDE w:val="0"/>
        <w:autoSpaceDN w:val="0"/>
        <w:adjustRightInd w:val="0"/>
        <w:ind w:right="-86" w:firstLine="6900"/>
        <w:jc w:val="center"/>
        <w:rPr>
          <w:sz w:val="22"/>
          <w:szCs w:val="22"/>
        </w:rPr>
      </w:pPr>
      <w:r w:rsidRPr="008642B6">
        <w:rPr>
          <w:szCs w:val="24"/>
        </w:rPr>
        <w:t>П</w:t>
      </w:r>
      <w:r w:rsidRPr="008642B6">
        <w:rPr>
          <w:sz w:val="22"/>
          <w:szCs w:val="22"/>
        </w:rPr>
        <w:t>риложение №</w:t>
      </w:r>
      <w:r w:rsidRPr="008642B6">
        <w:rPr>
          <w:sz w:val="22"/>
          <w:szCs w:val="22"/>
          <w:lang w:val="uz-Cyrl-UZ"/>
        </w:rPr>
        <w:t xml:space="preserve"> 2</w:t>
      </w:r>
    </w:p>
    <w:p w:rsidR="009E15A8" w:rsidRPr="008642B6" w:rsidRDefault="009E15A8" w:rsidP="009E15A8">
      <w:pPr>
        <w:widowControl w:val="0"/>
        <w:autoSpaceDE w:val="0"/>
        <w:autoSpaceDN w:val="0"/>
        <w:adjustRightInd w:val="0"/>
        <w:ind w:left="6700" w:right="-86"/>
        <w:jc w:val="center"/>
        <w:rPr>
          <w:szCs w:val="24"/>
        </w:rPr>
      </w:pPr>
      <w:r w:rsidRPr="008642B6">
        <w:rPr>
          <w:sz w:val="22"/>
          <w:szCs w:val="22"/>
        </w:rPr>
        <w:t>к Тендерной документации</w:t>
      </w:r>
    </w:p>
    <w:p w:rsidR="00E1604A" w:rsidRPr="008642B6" w:rsidRDefault="00E1604A" w:rsidP="00E1604A">
      <w:pPr>
        <w:pStyle w:val="Default"/>
        <w:rPr>
          <w:lang w:eastAsia="en-US"/>
        </w:rPr>
      </w:pPr>
    </w:p>
    <w:p w:rsidR="00E1604A" w:rsidRPr="008642B6" w:rsidRDefault="00E1604A" w:rsidP="00E1604A">
      <w:pPr>
        <w:pStyle w:val="Default"/>
        <w:rPr>
          <w:lang w:eastAsia="en-US"/>
        </w:rPr>
      </w:pPr>
    </w:p>
    <w:p w:rsidR="009E15A8" w:rsidRPr="008642B6" w:rsidRDefault="009E15A8" w:rsidP="009E15A8">
      <w:pPr>
        <w:shd w:val="clear" w:color="auto" w:fill="FFFFFF"/>
        <w:spacing w:before="120" w:after="120"/>
        <w:ind w:right="43"/>
        <w:jc w:val="center"/>
        <w:rPr>
          <w:b/>
          <w:sz w:val="28"/>
          <w:szCs w:val="28"/>
        </w:rPr>
      </w:pPr>
      <w:r w:rsidRPr="008642B6">
        <w:rPr>
          <w:b/>
          <w:sz w:val="28"/>
          <w:szCs w:val="28"/>
        </w:rPr>
        <w:t>Порядок и критерии оценки тендерных предложений</w:t>
      </w:r>
    </w:p>
    <w:p w:rsidR="00932888" w:rsidRPr="008642B6" w:rsidRDefault="009E15A8" w:rsidP="005B2F3B">
      <w:pPr>
        <w:pStyle w:val="a8"/>
        <w:numPr>
          <w:ilvl w:val="0"/>
          <w:numId w:val="16"/>
        </w:numPr>
        <w:tabs>
          <w:tab w:val="left" w:pos="993"/>
        </w:tabs>
        <w:ind w:left="567" w:firstLine="98"/>
        <w:jc w:val="both"/>
        <w:rPr>
          <w:b/>
          <w:szCs w:val="24"/>
        </w:rPr>
      </w:pPr>
      <w:r w:rsidRPr="008642B6">
        <w:rPr>
          <w:b/>
          <w:sz w:val="26"/>
          <w:szCs w:val="26"/>
        </w:rPr>
        <w:t>Квалификационн</w:t>
      </w:r>
      <w:r w:rsidR="00917E38" w:rsidRPr="008642B6">
        <w:rPr>
          <w:b/>
          <w:sz w:val="26"/>
          <w:szCs w:val="26"/>
        </w:rPr>
        <w:t>ый отбор П</w:t>
      </w:r>
      <w:r w:rsidRPr="008642B6">
        <w:rPr>
          <w:b/>
          <w:sz w:val="26"/>
          <w:szCs w:val="26"/>
        </w:rPr>
        <w:t>ретендентов</w:t>
      </w:r>
    </w:p>
    <w:p w:rsidR="009E15A8" w:rsidRPr="008642B6" w:rsidRDefault="009E15A8" w:rsidP="009E15A8">
      <w:pPr>
        <w:ind w:firstLine="600"/>
        <w:jc w:val="both"/>
        <w:rPr>
          <w:szCs w:val="24"/>
        </w:rPr>
      </w:pPr>
      <w:r w:rsidRPr="008642B6">
        <w:rPr>
          <w:szCs w:val="24"/>
        </w:rPr>
        <w:t>Квалификационн</w:t>
      </w:r>
      <w:r w:rsidR="00917E38" w:rsidRPr="008642B6">
        <w:rPr>
          <w:szCs w:val="24"/>
        </w:rPr>
        <w:t xml:space="preserve">ый отбор </w:t>
      </w:r>
      <w:r w:rsidRPr="008642B6">
        <w:rPr>
          <w:szCs w:val="24"/>
        </w:rPr>
        <w:t xml:space="preserve">осуществляется </w:t>
      </w:r>
      <w:r w:rsidR="004A5D6B">
        <w:rPr>
          <w:szCs w:val="24"/>
        </w:rPr>
        <w:t>Тендерной</w:t>
      </w:r>
      <w:r w:rsidRPr="008642B6">
        <w:rPr>
          <w:szCs w:val="24"/>
        </w:rPr>
        <w:t xml:space="preserve"> комиссией. Оценке подлежат документы, представленные Претендентом на участие в тендере согласно тендерной документации.</w:t>
      </w:r>
    </w:p>
    <w:p w:rsidR="009E15A8" w:rsidRPr="008642B6" w:rsidRDefault="009E15A8" w:rsidP="009E15A8">
      <w:pPr>
        <w:jc w:val="center"/>
        <w:rPr>
          <w:b/>
          <w:szCs w:val="24"/>
        </w:rPr>
      </w:pPr>
      <w:r w:rsidRPr="008642B6">
        <w:rPr>
          <w:b/>
          <w:szCs w:val="24"/>
        </w:rPr>
        <w:t>Критерии квалификационно</w:t>
      </w:r>
      <w:r w:rsidR="0057226B" w:rsidRPr="008642B6">
        <w:rPr>
          <w:b/>
          <w:szCs w:val="24"/>
        </w:rPr>
        <w:t xml:space="preserve">го отбора </w:t>
      </w:r>
    </w:p>
    <w:p w:rsidR="0057226B" w:rsidRPr="008642B6" w:rsidRDefault="0057226B" w:rsidP="009E15A8">
      <w:pPr>
        <w:jc w:val="center"/>
        <w:rPr>
          <w:b/>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500"/>
        <w:gridCol w:w="2000"/>
        <w:gridCol w:w="2800"/>
      </w:tblGrid>
      <w:tr w:rsidR="009E15A8" w:rsidRPr="008642B6" w:rsidTr="008B64D1">
        <w:trPr>
          <w:trHeight w:val="154"/>
        </w:trPr>
        <w:tc>
          <w:tcPr>
            <w:tcW w:w="600" w:type="dxa"/>
          </w:tcPr>
          <w:p w:rsidR="009E15A8" w:rsidRPr="008642B6" w:rsidRDefault="009E15A8" w:rsidP="008B64D1">
            <w:pPr>
              <w:jc w:val="center"/>
              <w:rPr>
                <w:b/>
                <w:szCs w:val="24"/>
              </w:rPr>
            </w:pPr>
            <w:r w:rsidRPr="008642B6">
              <w:rPr>
                <w:b/>
                <w:szCs w:val="24"/>
              </w:rPr>
              <w:t>№</w:t>
            </w:r>
          </w:p>
        </w:tc>
        <w:tc>
          <w:tcPr>
            <w:tcW w:w="4500" w:type="dxa"/>
          </w:tcPr>
          <w:p w:rsidR="009E15A8" w:rsidRPr="008642B6" w:rsidRDefault="009E15A8" w:rsidP="008B64D1">
            <w:pPr>
              <w:jc w:val="center"/>
              <w:rPr>
                <w:b/>
                <w:szCs w:val="24"/>
              </w:rPr>
            </w:pPr>
            <w:r w:rsidRPr="008642B6">
              <w:rPr>
                <w:b/>
                <w:szCs w:val="24"/>
              </w:rPr>
              <w:t>Критерии</w:t>
            </w:r>
          </w:p>
        </w:tc>
        <w:tc>
          <w:tcPr>
            <w:tcW w:w="2000" w:type="dxa"/>
          </w:tcPr>
          <w:p w:rsidR="009E15A8" w:rsidRPr="008642B6" w:rsidRDefault="009E15A8" w:rsidP="008B64D1">
            <w:pPr>
              <w:jc w:val="center"/>
              <w:rPr>
                <w:b/>
                <w:szCs w:val="24"/>
              </w:rPr>
            </w:pPr>
            <w:r w:rsidRPr="008642B6">
              <w:rPr>
                <w:b/>
                <w:szCs w:val="24"/>
              </w:rPr>
              <w:t>Оценка</w:t>
            </w:r>
          </w:p>
        </w:tc>
        <w:tc>
          <w:tcPr>
            <w:tcW w:w="2800" w:type="dxa"/>
          </w:tcPr>
          <w:p w:rsidR="009E15A8" w:rsidRPr="008642B6" w:rsidRDefault="009E15A8" w:rsidP="008B64D1">
            <w:pPr>
              <w:jc w:val="center"/>
              <w:rPr>
                <w:b/>
                <w:szCs w:val="24"/>
              </w:rPr>
            </w:pPr>
            <w:r w:rsidRPr="008642B6">
              <w:rPr>
                <w:b/>
                <w:szCs w:val="24"/>
              </w:rPr>
              <w:t>Примечание</w:t>
            </w:r>
          </w:p>
        </w:tc>
      </w:tr>
      <w:tr w:rsidR="009E15A8" w:rsidRPr="008642B6" w:rsidTr="008B64D1">
        <w:trPr>
          <w:trHeight w:val="154"/>
        </w:trPr>
        <w:tc>
          <w:tcPr>
            <w:tcW w:w="600" w:type="dxa"/>
          </w:tcPr>
          <w:p w:rsidR="009E15A8" w:rsidRPr="008642B6" w:rsidRDefault="009E15A8" w:rsidP="008B64D1">
            <w:pPr>
              <w:jc w:val="center"/>
              <w:rPr>
                <w:szCs w:val="24"/>
              </w:rPr>
            </w:pPr>
            <w:r w:rsidRPr="008642B6">
              <w:rPr>
                <w:szCs w:val="24"/>
              </w:rPr>
              <w:t>1.</w:t>
            </w:r>
          </w:p>
        </w:tc>
        <w:tc>
          <w:tcPr>
            <w:tcW w:w="4500" w:type="dxa"/>
          </w:tcPr>
          <w:p w:rsidR="009E15A8" w:rsidRPr="008642B6" w:rsidRDefault="009E15A8" w:rsidP="00924451">
            <w:pPr>
              <w:rPr>
                <w:szCs w:val="24"/>
              </w:rPr>
            </w:pPr>
            <w:r w:rsidRPr="008642B6">
              <w:rPr>
                <w:szCs w:val="24"/>
              </w:rPr>
              <w:t xml:space="preserve">Срок учреждения (образования) Участника </w:t>
            </w:r>
            <w:r w:rsidR="00924451" w:rsidRPr="008642B6">
              <w:rPr>
                <w:szCs w:val="24"/>
              </w:rPr>
              <w:t>тендера</w:t>
            </w:r>
            <w:r w:rsidRPr="008642B6">
              <w:rPr>
                <w:szCs w:val="24"/>
              </w:rPr>
              <w:t xml:space="preserve"> не менее </w:t>
            </w:r>
            <w:r w:rsidR="00924451" w:rsidRPr="008642B6">
              <w:rPr>
                <w:szCs w:val="24"/>
              </w:rPr>
              <w:t>5</w:t>
            </w:r>
            <w:r w:rsidRPr="008642B6">
              <w:rPr>
                <w:szCs w:val="24"/>
              </w:rPr>
              <w:t>-</w:t>
            </w:r>
            <w:r w:rsidR="00924451" w:rsidRPr="008642B6">
              <w:rPr>
                <w:szCs w:val="24"/>
              </w:rPr>
              <w:t>ти</w:t>
            </w:r>
            <w:r w:rsidRPr="008642B6">
              <w:rPr>
                <w:szCs w:val="24"/>
              </w:rPr>
              <w:t xml:space="preserve"> лет до объявления </w:t>
            </w:r>
            <w:r w:rsidR="00924451" w:rsidRPr="008642B6">
              <w:rPr>
                <w:szCs w:val="24"/>
              </w:rPr>
              <w:t xml:space="preserve">тендера </w:t>
            </w:r>
            <w:r w:rsidRPr="008642B6">
              <w:rPr>
                <w:szCs w:val="24"/>
              </w:rPr>
              <w:t>(</w:t>
            </w:r>
            <w:r w:rsidR="00924451" w:rsidRPr="008642B6">
              <w:rPr>
                <w:szCs w:val="24"/>
              </w:rPr>
              <w:t xml:space="preserve">подтверждается </w:t>
            </w:r>
            <w:r w:rsidRPr="008642B6">
              <w:rPr>
                <w:szCs w:val="24"/>
              </w:rPr>
              <w:t>нотариально заверенн</w:t>
            </w:r>
            <w:r w:rsidR="00924451" w:rsidRPr="008642B6">
              <w:rPr>
                <w:szCs w:val="24"/>
              </w:rPr>
              <w:t xml:space="preserve">ой </w:t>
            </w:r>
            <w:r w:rsidRPr="008642B6">
              <w:rPr>
                <w:szCs w:val="24"/>
              </w:rPr>
              <w:t>копи</w:t>
            </w:r>
            <w:r w:rsidR="00924451" w:rsidRPr="008642B6">
              <w:rPr>
                <w:szCs w:val="24"/>
              </w:rPr>
              <w:t>ей</w:t>
            </w:r>
            <w:r w:rsidRPr="008642B6">
              <w:rPr>
                <w:szCs w:val="24"/>
              </w:rPr>
              <w:t xml:space="preserve"> свидетельства о государственной регистрации)</w:t>
            </w:r>
          </w:p>
        </w:tc>
        <w:tc>
          <w:tcPr>
            <w:tcW w:w="2000" w:type="dxa"/>
          </w:tcPr>
          <w:p w:rsidR="009E15A8" w:rsidRPr="008642B6" w:rsidRDefault="009E15A8" w:rsidP="008B64D1">
            <w:pPr>
              <w:jc w:val="center"/>
              <w:rPr>
                <w:szCs w:val="24"/>
              </w:rPr>
            </w:pPr>
            <w:r w:rsidRPr="008642B6">
              <w:rPr>
                <w:szCs w:val="24"/>
              </w:rPr>
              <w:t>Соответствует/</w:t>
            </w:r>
          </w:p>
          <w:p w:rsidR="009E15A8" w:rsidRPr="008642B6" w:rsidRDefault="009E15A8" w:rsidP="008B64D1">
            <w:pPr>
              <w:jc w:val="center"/>
              <w:rPr>
                <w:szCs w:val="24"/>
                <w:lang w:val="en-US"/>
              </w:rPr>
            </w:pPr>
            <w:r w:rsidRPr="008642B6">
              <w:rPr>
                <w:szCs w:val="24"/>
              </w:rPr>
              <w:t>не соответствует</w:t>
            </w:r>
          </w:p>
        </w:tc>
        <w:tc>
          <w:tcPr>
            <w:tcW w:w="2800" w:type="dxa"/>
          </w:tcPr>
          <w:p w:rsidR="009E15A8" w:rsidRPr="008642B6" w:rsidRDefault="009E15A8" w:rsidP="00924451">
            <w:pPr>
              <w:rPr>
                <w:szCs w:val="24"/>
              </w:rPr>
            </w:pPr>
            <w:r w:rsidRPr="008642B6">
              <w:rPr>
                <w:szCs w:val="24"/>
              </w:rPr>
              <w:t xml:space="preserve">если не соответствует, то </w:t>
            </w:r>
            <w:r w:rsidR="00924451" w:rsidRPr="008642B6">
              <w:rPr>
                <w:szCs w:val="24"/>
              </w:rPr>
              <w:t xml:space="preserve">Претендент </w:t>
            </w:r>
            <w:r w:rsidRPr="008642B6">
              <w:rPr>
                <w:szCs w:val="24"/>
              </w:rPr>
              <w:t xml:space="preserve">не допускается к участию в </w:t>
            </w:r>
            <w:r w:rsidR="00924451" w:rsidRPr="008642B6">
              <w:rPr>
                <w:szCs w:val="24"/>
              </w:rPr>
              <w:t xml:space="preserve">тендере </w:t>
            </w:r>
          </w:p>
        </w:tc>
      </w:tr>
      <w:tr w:rsidR="009E15A8" w:rsidRPr="008642B6" w:rsidTr="008B64D1">
        <w:trPr>
          <w:trHeight w:val="154"/>
        </w:trPr>
        <w:tc>
          <w:tcPr>
            <w:tcW w:w="600" w:type="dxa"/>
          </w:tcPr>
          <w:p w:rsidR="009E15A8" w:rsidRPr="008642B6" w:rsidRDefault="009E15A8" w:rsidP="008B64D1">
            <w:pPr>
              <w:jc w:val="center"/>
              <w:rPr>
                <w:szCs w:val="24"/>
              </w:rPr>
            </w:pPr>
            <w:r w:rsidRPr="008642B6">
              <w:rPr>
                <w:szCs w:val="24"/>
              </w:rPr>
              <w:t>2.</w:t>
            </w:r>
          </w:p>
        </w:tc>
        <w:tc>
          <w:tcPr>
            <w:tcW w:w="4500" w:type="dxa"/>
          </w:tcPr>
          <w:p w:rsidR="009E15A8" w:rsidRPr="008642B6" w:rsidRDefault="009E15A8" w:rsidP="0069563E">
            <w:pPr>
              <w:rPr>
                <w:szCs w:val="24"/>
              </w:rPr>
            </w:pPr>
            <w:r w:rsidRPr="008642B6">
              <w:rPr>
                <w:szCs w:val="24"/>
              </w:rPr>
              <w:t xml:space="preserve">Общая информация </w:t>
            </w:r>
            <w:r w:rsidR="0069563E" w:rsidRPr="008642B6">
              <w:rPr>
                <w:szCs w:val="24"/>
              </w:rPr>
              <w:t>о Претенденте</w:t>
            </w:r>
            <w:r w:rsidRPr="008642B6">
              <w:rPr>
                <w:b/>
                <w:szCs w:val="24"/>
              </w:rPr>
              <w:t>(</w:t>
            </w:r>
            <w:r w:rsidRPr="008642B6">
              <w:rPr>
                <w:b/>
                <w:iCs/>
                <w:szCs w:val="24"/>
              </w:rPr>
              <w:t>Форма № 2)</w:t>
            </w:r>
          </w:p>
        </w:tc>
        <w:tc>
          <w:tcPr>
            <w:tcW w:w="2000" w:type="dxa"/>
          </w:tcPr>
          <w:p w:rsidR="009E15A8" w:rsidRPr="008642B6" w:rsidRDefault="009E15A8" w:rsidP="008B64D1">
            <w:pPr>
              <w:jc w:val="center"/>
              <w:rPr>
                <w:szCs w:val="24"/>
              </w:rPr>
            </w:pPr>
            <w:r w:rsidRPr="008642B6">
              <w:rPr>
                <w:szCs w:val="24"/>
              </w:rPr>
              <w:t>Представлена/</w:t>
            </w:r>
          </w:p>
          <w:p w:rsidR="009E15A8" w:rsidRPr="008642B6" w:rsidRDefault="009E15A8" w:rsidP="008B64D1">
            <w:pPr>
              <w:jc w:val="center"/>
              <w:rPr>
                <w:szCs w:val="24"/>
              </w:rPr>
            </w:pPr>
            <w:r w:rsidRPr="008642B6">
              <w:rPr>
                <w:szCs w:val="24"/>
              </w:rPr>
              <w:t>не представлена</w:t>
            </w:r>
          </w:p>
        </w:tc>
        <w:tc>
          <w:tcPr>
            <w:tcW w:w="2800" w:type="dxa"/>
          </w:tcPr>
          <w:p w:rsidR="009E15A8" w:rsidRPr="008642B6" w:rsidRDefault="009E15A8" w:rsidP="00991479">
            <w:pPr>
              <w:rPr>
                <w:szCs w:val="24"/>
              </w:rPr>
            </w:pPr>
            <w:r w:rsidRPr="008642B6">
              <w:rPr>
                <w:szCs w:val="24"/>
              </w:rPr>
              <w:t xml:space="preserve">если не представлена, то </w:t>
            </w:r>
            <w:r w:rsidR="004A5D6B">
              <w:rPr>
                <w:szCs w:val="24"/>
              </w:rPr>
              <w:t>Тендерная</w:t>
            </w:r>
            <w:r w:rsidR="004646C5">
              <w:rPr>
                <w:szCs w:val="24"/>
              </w:rPr>
              <w:t xml:space="preserve"> </w:t>
            </w:r>
            <w:r w:rsidRPr="008642B6">
              <w:rPr>
                <w:szCs w:val="24"/>
              </w:rPr>
              <w:t xml:space="preserve">комиссия вправе не допускать  </w:t>
            </w:r>
            <w:r w:rsidR="00924451" w:rsidRPr="008642B6">
              <w:rPr>
                <w:szCs w:val="24"/>
              </w:rPr>
              <w:t xml:space="preserve">Претендента </w:t>
            </w:r>
            <w:r w:rsidRPr="008642B6">
              <w:rPr>
                <w:szCs w:val="24"/>
              </w:rPr>
              <w:t xml:space="preserve">к участию в </w:t>
            </w:r>
            <w:r w:rsidR="008227E4" w:rsidRPr="008642B6">
              <w:rPr>
                <w:szCs w:val="24"/>
              </w:rPr>
              <w:t xml:space="preserve">тендере </w:t>
            </w:r>
          </w:p>
        </w:tc>
      </w:tr>
      <w:tr w:rsidR="00924451" w:rsidRPr="008642B6" w:rsidTr="008B64D1">
        <w:trPr>
          <w:trHeight w:val="154"/>
        </w:trPr>
        <w:tc>
          <w:tcPr>
            <w:tcW w:w="600" w:type="dxa"/>
          </w:tcPr>
          <w:p w:rsidR="00924451" w:rsidRPr="008642B6" w:rsidRDefault="00924451" w:rsidP="008B64D1">
            <w:pPr>
              <w:jc w:val="center"/>
              <w:rPr>
                <w:szCs w:val="24"/>
                <w:lang w:val="en-US"/>
              </w:rPr>
            </w:pPr>
            <w:r w:rsidRPr="008642B6">
              <w:rPr>
                <w:szCs w:val="24"/>
              </w:rPr>
              <w:t>3.</w:t>
            </w:r>
          </w:p>
        </w:tc>
        <w:tc>
          <w:tcPr>
            <w:tcW w:w="4500" w:type="dxa"/>
          </w:tcPr>
          <w:p w:rsidR="00924451" w:rsidRPr="008642B6" w:rsidRDefault="00924451" w:rsidP="0069563E">
            <w:pPr>
              <w:rPr>
                <w:szCs w:val="24"/>
              </w:rPr>
            </w:pPr>
            <w:r w:rsidRPr="008642B6">
              <w:rPr>
                <w:szCs w:val="24"/>
              </w:rPr>
              <w:t xml:space="preserve">Наличие гарантийного письма, свидетельствующее о том, что </w:t>
            </w:r>
            <w:r w:rsidR="0069563E" w:rsidRPr="008642B6">
              <w:rPr>
                <w:szCs w:val="24"/>
              </w:rPr>
              <w:t>Претендент</w:t>
            </w:r>
            <w:r w:rsidRPr="008642B6">
              <w:rPr>
                <w:szCs w:val="24"/>
              </w:rPr>
              <w:t xml:space="preserve"> не находится в состоянии судебного или </w:t>
            </w:r>
            <w:r w:rsidR="0069563E" w:rsidRPr="008642B6">
              <w:rPr>
                <w:szCs w:val="24"/>
              </w:rPr>
              <w:t>арбитражного разбирательства с З</w:t>
            </w:r>
            <w:r w:rsidRPr="008642B6">
              <w:rPr>
                <w:szCs w:val="24"/>
              </w:rPr>
              <w:t>аказчиком. Гарантийное письмо должно быть подписано руководителем организации и юристом, скреплено печатью</w:t>
            </w:r>
          </w:p>
        </w:tc>
        <w:tc>
          <w:tcPr>
            <w:tcW w:w="2000" w:type="dxa"/>
          </w:tcPr>
          <w:p w:rsidR="00924451" w:rsidRPr="008642B6" w:rsidRDefault="00924451" w:rsidP="008B64D1">
            <w:pPr>
              <w:jc w:val="center"/>
              <w:rPr>
                <w:szCs w:val="24"/>
              </w:rPr>
            </w:pPr>
            <w:r w:rsidRPr="008642B6">
              <w:rPr>
                <w:szCs w:val="24"/>
              </w:rPr>
              <w:t>Представлено/</w:t>
            </w:r>
          </w:p>
          <w:p w:rsidR="00924451" w:rsidRPr="008642B6" w:rsidRDefault="00924451" w:rsidP="00924451">
            <w:pPr>
              <w:jc w:val="center"/>
              <w:rPr>
                <w:szCs w:val="24"/>
              </w:rPr>
            </w:pPr>
            <w:r w:rsidRPr="008642B6">
              <w:rPr>
                <w:szCs w:val="24"/>
              </w:rPr>
              <w:t>не представлено</w:t>
            </w:r>
          </w:p>
        </w:tc>
        <w:tc>
          <w:tcPr>
            <w:tcW w:w="2800" w:type="dxa"/>
          </w:tcPr>
          <w:p w:rsidR="00924451" w:rsidRPr="008642B6" w:rsidRDefault="00924451" w:rsidP="008227E4">
            <w:pPr>
              <w:rPr>
                <w:szCs w:val="24"/>
              </w:rPr>
            </w:pPr>
            <w:r w:rsidRPr="008642B6">
              <w:rPr>
                <w:szCs w:val="24"/>
              </w:rPr>
              <w:t xml:space="preserve">если не представлено, </w:t>
            </w:r>
            <w:r w:rsidR="00FB2AD3" w:rsidRPr="008642B6">
              <w:rPr>
                <w:szCs w:val="24"/>
              </w:rPr>
              <w:t xml:space="preserve">либо Заказчик подтвердит, что находится в состоянии судебного или арбитражного разбирательства с Претендентом, </w:t>
            </w:r>
            <w:r w:rsidRPr="008642B6">
              <w:rPr>
                <w:szCs w:val="24"/>
              </w:rPr>
              <w:t xml:space="preserve">то </w:t>
            </w:r>
            <w:r w:rsidR="004A5D6B">
              <w:rPr>
                <w:szCs w:val="24"/>
              </w:rPr>
              <w:t>Тендерная</w:t>
            </w:r>
            <w:r w:rsidR="004646C5">
              <w:rPr>
                <w:szCs w:val="24"/>
              </w:rPr>
              <w:t xml:space="preserve"> </w:t>
            </w:r>
            <w:r w:rsidRPr="008642B6">
              <w:rPr>
                <w:szCs w:val="24"/>
              </w:rPr>
              <w:t xml:space="preserve">комиссия вправе не допускать Претендента к участию в </w:t>
            </w:r>
            <w:r w:rsidR="008227E4" w:rsidRPr="008642B6">
              <w:rPr>
                <w:szCs w:val="24"/>
              </w:rPr>
              <w:t xml:space="preserve">тендере </w:t>
            </w:r>
          </w:p>
        </w:tc>
      </w:tr>
      <w:tr w:rsidR="0069563E" w:rsidRPr="008642B6" w:rsidTr="008B64D1">
        <w:trPr>
          <w:trHeight w:val="154"/>
        </w:trPr>
        <w:tc>
          <w:tcPr>
            <w:tcW w:w="600" w:type="dxa"/>
          </w:tcPr>
          <w:p w:rsidR="0069563E" w:rsidRPr="008642B6" w:rsidRDefault="0069563E" w:rsidP="0069563E">
            <w:pPr>
              <w:jc w:val="center"/>
              <w:rPr>
                <w:szCs w:val="24"/>
              </w:rPr>
            </w:pPr>
            <w:r w:rsidRPr="008642B6">
              <w:rPr>
                <w:szCs w:val="24"/>
              </w:rPr>
              <w:t>4.</w:t>
            </w:r>
          </w:p>
        </w:tc>
        <w:tc>
          <w:tcPr>
            <w:tcW w:w="4500" w:type="dxa"/>
          </w:tcPr>
          <w:p w:rsidR="0069563E" w:rsidRPr="008642B6" w:rsidRDefault="0069563E" w:rsidP="0069563E">
            <w:pPr>
              <w:rPr>
                <w:szCs w:val="24"/>
              </w:rPr>
            </w:pPr>
            <w:r w:rsidRPr="008642B6">
              <w:rPr>
                <w:szCs w:val="24"/>
              </w:rPr>
              <w:t xml:space="preserve">Наличие справки об отсутствии процедуры банкротства и </w:t>
            </w:r>
            <w:r w:rsidRPr="008642B6">
              <w:t>реорганизации Претендента, выданной соответствующим уполномоченным органом в своей стране</w:t>
            </w:r>
          </w:p>
        </w:tc>
        <w:tc>
          <w:tcPr>
            <w:tcW w:w="2000" w:type="dxa"/>
          </w:tcPr>
          <w:p w:rsidR="0069563E" w:rsidRPr="008642B6" w:rsidRDefault="0069563E" w:rsidP="0069563E">
            <w:pPr>
              <w:jc w:val="center"/>
              <w:rPr>
                <w:szCs w:val="24"/>
              </w:rPr>
            </w:pPr>
            <w:r w:rsidRPr="008642B6">
              <w:rPr>
                <w:szCs w:val="24"/>
              </w:rPr>
              <w:t>Представлено/</w:t>
            </w:r>
          </w:p>
          <w:p w:rsidR="0069563E" w:rsidRPr="008642B6" w:rsidRDefault="0069563E" w:rsidP="0069563E">
            <w:pPr>
              <w:jc w:val="center"/>
              <w:rPr>
                <w:szCs w:val="24"/>
              </w:rPr>
            </w:pPr>
            <w:r w:rsidRPr="008642B6">
              <w:rPr>
                <w:szCs w:val="24"/>
              </w:rPr>
              <w:t>не представлено</w:t>
            </w:r>
          </w:p>
        </w:tc>
        <w:tc>
          <w:tcPr>
            <w:tcW w:w="2800" w:type="dxa"/>
          </w:tcPr>
          <w:p w:rsidR="0069563E" w:rsidRPr="008642B6" w:rsidRDefault="0069563E" w:rsidP="0069563E">
            <w:pPr>
              <w:rPr>
                <w:szCs w:val="24"/>
              </w:rPr>
            </w:pPr>
            <w:r w:rsidRPr="008642B6">
              <w:rPr>
                <w:szCs w:val="24"/>
              </w:rPr>
              <w:t xml:space="preserve">если не представлена, то </w:t>
            </w:r>
            <w:r w:rsidR="004A5D6B">
              <w:rPr>
                <w:szCs w:val="24"/>
              </w:rPr>
              <w:t>Тендерная</w:t>
            </w:r>
            <w:r w:rsidRPr="008642B6">
              <w:rPr>
                <w:szCs w:val="24"/>
              </w:rPr>
              <w:t xml:space="preserve"> комиссия вправе не допускать  Претендента к участию в тендере</w:t>
            </w:r>
          </w:p>
        </w:tc>
      </w:tr>
      <w:tr w:rsidR="0069563E" w:rsidRPr="008642B6" w:rsidTr="008B64D1">
        <w:trPr>
          <w:trHeight w:val="154"/>
        </w:trPr>
        <w:tc>
          <w:tcPr>
            <w:tcW w:w="600" w:type="dxa"/>
          </w:tcPr>
          <w:p w:rsidR="0069563E" w:rsidRPr="008642B6" w:rsidRDefault="0069563E" w:rsidP="0069563E">
            <w:pPr>
              <w:jc w:val="center"/>
              <w:rPr>
                <w:szCs w:val="24"/>
              </w:rPr>
            </w:pPr>
            <w:r w:rsidRPr="008642B6">
              <w:rPr>
                <w:szCs w:val="24"/>
              </w:rPr>
              <w:t>5.</w:t>
            </w:r>
          </w:p>
        </w:tc>
        <w:tc>
          <w:tcPr>
            <w:tcW w:w="4500" w:type="dxa"/>
          </w:tcPr>
          <w:p w:rsidR="0069563E" w:rsidRPr="008642B6" w:rsidRDefault="0069563E" w:rsidP="0069563E">
            <w:pPr>
              <w:rPr>
                <w:szCs w:val="24"/>
              </w:rPr>
            </w:pPr>
            <w:r w:rsidRPr="008642B6">
              <w:rPr>
                <w:szCs w:val="24"/>
              </w:rPr>
              <w:t>Наличие справки</w:t>
            </w:r>
            <w:r w:rsidRPr="008642B6">
              <w:t xml:space="preserve"> об отсутствии ареста на банковский счет и имущество Претендента, выданной уполномоченным банком и/или органом в своей стране</w:t>
            </w:r>
          </w:p>
        </w:tc>
        <w:tc>
          <w:tcPr>
            <w:tcW w:w="2000" w:type="dxa"/>
          </w:tcPr>
          <w:p w:rsidR="0069563E" w:rsidRPr="008642B6" w:rsidRDefault="0069563E" w:rsidP="0069563E">
            <w:pPr>
              <w:jc w:val="center"/>
              <w:rPr>
                <w:szCs w:val="24"/>
              </w:rPr>
            </w:pPr>
            <w:r w:rsidRPr="008642B6">
              <w:rPr>
                <w:szCs w:val="24"/>
              </w:rPr>
              <w:t>Представлено/</w:t>
            </w:r>
          </w:p>
          <w:p w:rsidR="0069563E" w:rsidRPr="008642B6" w:rsidRDefault="0069563E" w:rsidP="0069563E">
            <w:pPr>
              <w:jc w:val="center"/>
              <w:rPr>
                <w:szCs w:val="24"/>
              </w:rPr>
            </w:pPr>
            <w:r w:rsidRPr="008642B6">
              <w:rPr>
                <w:szCs w:val="24"/>
              </w:rPr>
              <w:t>не представлено</w:t>
            </w:r>
          </w:p>
        </w:tc>
        <w:tc>
          <w:tcPr>
            <w:tcW w:w="2800" w:type="dxa"/>
          </w:tcPr>
          <w:p w:rsidR="0069563E" w:rsidRPr="008642B6" w:rsidRDefault="0069563E" w:rsidP="0069563E">
            <w:pPr>
              <w:rPr>
                <w:szCs w:val="24"/>
              </w:rPr>
            </w:pPr>
            <w:r w:rsidRPr="008642B6">
              <w:rPr>
                <w:szCs w:val="24"/>
              </w:rPr>
              <w:t xml:space="preserve">если не представлена, то </w:t>
            </w:r>
            <w:r w:rsidR="004A5D6B">
              <w:rPr>
                <w:szCs w:val="24"/>
              </w:rPr>
              <w:t>Тендерная</w:t>
            </w:r>
            <w:r w:rsidRPr="008642B6">
              <w:rPr>
                <w:szCs w:val="24"/>
              </w:rPr>
              <w:t xml:space="preserve"> комиссия вправе не допускать  Претендента к участию в тендере</w:t>
            </w:r>
          </w:p>
        </w:tc>
      </w:tr>
      <w:tr w:rsidR="00E415A3" w:rsidRPr="008642B6" w:rsidTr="00E415A3">
        <w:trPr>
          <w:trHeight w:val="589"/>
        </w:trPr>
        <w:tc>
          <w:tcPr>
            <w:tcW w:w="600" w:type="dxa"/>
          </w:tcPr>
          <w:p w:rsidR="00E415A3" w:rsidRPr="008642B6" w:rsidRDefault="00E415A3" w:rsidP="00E415A3">
            <w:pPr>
              <w:jc w:val="center"/>
              <w:rPr>
                <w:szCs w:val="24"/>
              </w:rPr>
            </w:pPr>
            <w:r w:rsidRPr="008642B6">
              <w:rPr>
                <w:szCs w:val="24"/>
              </w:rPr>
              <w:t>6.</w:t>
            </w:r>
          </w:p>
        </w:tc>
        <w:tc>
          <w:tcPr>
            <w:tcW w:w="4500" w:type="dxa"/>
          </w:tcPr>
          <w:p w:rsidR="00E415A3" w:rsidRPr="008642B6" w:rsidRDefault="00E415A3" w:rsidP="00E415A3">
            <w:pPr>
              <w:rPr>
                <w:szCs w:val="24"/>
              </w:rPr>
            </w:pPr>
            <w:r w:rsidRPr="008642B6">
              <w:rPr>
                <w:szCs w:val="24"/>
              </w:rPr>
              <w:t xml:space="preserve">Наличие не менее 3-х положительных отзывов (рекомендаций) от клиентов Претендента, являющихся органами управления или власти, или крупными компаниями </w:t>
            </w:r>
          </w:p>
        </w:tc>
        <w:tc>
          <w:tcPr>
            <w:tcW w:w="2000" w:type="dxa"/>
          </w:tcPr>
          <w:p w:rsidR="00E415A3" w:rsidRPr="008642B6" w:rsidRDefault="00E415A3" w:rsidP="00E415A3">
            <w:pPr>
              <w:jc w:val="center"/>
              <w:rPr>
                <w:szCs w:val="24"/>
              </w:rPr>
            </w:pPr>
            <w:r w:rsidRPr="008642B6">
              <w:rPr>
                <w:szCs w:val="24"/>
              </w:rPr>
              <w:t>Представлено/</w:t>
            </w:r>
          </w:p>
          <w:p w:rsidR="00E415A3" w:rsidRPr="008642B6" w:rsidRDefault="00E415A3" w:rsidP="00E415A3">
            <w:pPr>
              <w:jc w:val="center"/>
              <w:rPr>
                <w:szCs w:val="24"/>
              </w:rPr>
            </w:pPr>
            <w:r w:rsidRPr="008642B6">
              <w:rPr>
                <w:szCs w:val="24"/>
              </w:rPr>
              <w:t>не представлено</w:t>
            </w:r>
          </w:p>
        </w:tc>
        <w:tc>
          <w:tcPr>
            <w:tcW w:w="2800" w:type="dxa"/>
          </w:tcPr>
          <w:p w:rsidR="00E415A3" w:rsidRPr="008642B6" w:rsidRDefault="00991479" w:rsidP="00991479">
            <w:pPr>
              <w:rPr>
                <w:szCs w:val="24"/>
              </w:rPr>
            </w:pPr>
            <w:r>
              <w:rPr>
                <w:szCs w:val="24"/>
              </w:rPr>
              <w:t xml:space="preserve">если не представлена, то </w:t>
            </w:r>
            <w:r w:rsidR="004A5D6B">
              <w:rPr>
                <w:szCs w:val="24"/>
              </w:rPr>
              <w:t>Тендерная</w:t>
            </w:r>
            <w:r w:rsidR="00E415A3" w:rsidRPr="008642B6">
              <w:rPr>
                <w:szCs w:val="24"/>
              </w:rPr>
              <w:t xml:space="preserve"> комиссия вправе не допускать  Претендента к участию в тендере</w:t>
            </w:r>
          </w:p>
        </w:tc>
      </w:tr>
      <w:tr w:rsidR="00E415A3" w:rsidRPr="008642B6" w:rsidTr="00E415A3">
        <w:trPr>
          <w:trHeight w:val="589"/>
        </w:trPr>
        <w:tc>
          <w:tcPr>
            <w:tcW w:w="600" w:type="dxa"/>
          </w:tcPr>
          <w:p w:rsidR="00E415A3" w:rsidRPr="008642B6" w:rsidRDefault="00E415A3" w:rsidP="00E415A3">
            <w:pPr>
              <w:jc w:val="center"/>
              <w:rPr>
                <w:szCs w:val="24"/>
              </w:rPr>
            </w:pPr>
            <w:r w:rsidRPr="008642B6">
              <w:rPr>
                <w:szCs w:val="24"/>
              </w:rPr>
              <w:t>7.</w:t>
            </w:r>
          </w:p>
        </w:tc>
        <w:tc>
          <w:tcPr>
            <w:tcW w:w="4500" w:type="dxa"/>
          </w:tcPr>
          <w:p w:rsidR="00E415A3" w:rsidRPr="008642B6" w:rsidRDefault="00E415A3" w:rsidP="00E415A3">
            <w:pPr>
              <w:rPr>
                <w:szCs w:val="24"/>
              </w:rPr>
            </w:pPr>
            <w:r w:rsidRPr="008642B6">
              <w:rPr>
                <w:szCs w:val="24"/>
              </w:rPr>
              <w:t>Наличие положительных отзывов (допускается один отзыв) об участии в реализации проекта, связанного с созданием комплекса «Безопасный город»</w:t>
            </w:r>
          </w:p>
        </w:tc>
        <w:tc>
          <w:tcPr>
            <w:tcW w:w="2000" w:type="dxa"/>
          </w:tcPr>
          <w:p w:rsidR="00E415A3" w:rsidRPr="008642B6" w:rsidRDefault="00E415A3" w:rsidP="00E415A3">
            <w:pPr>
              <w:jc w:val="center"/>
              <w:rPr>
                <w:szCs w:val="24"/>
              </w:rPr>
            </w:pPr>
            <w:r w:rsidRPr="008642B6">
              <w:rPr>
                <w:szCs w:val="24"/>
              </w:rPr>
              <w:t>Представлено/</w:t>
            </w:r>
          </w:p>
          <w:p w:rsidR="00E415A3" w:rsidRPr="008642B6" w:rsidRDefault="00E415A3" w:rsidP="00E415A3">
            <w:pPr>
              <w:jc w:val="center"/>
              <w:rPr>
                <w:szCs w:val="24"/>
              </w:rPr>
            </w:pPr>
            <w:r w:rsidRPr="008642B6">
              <w:rPr>
                <w:szCs w:val="24"/>
              </w:rPr>
              <w:t>не представлено</w:t>
            </w:r>
          </w:p>
        </w:tc>
        <w:tc>
          <w:tcPr>
            <w:tcW w:w="2800" w:type="dxa"/>
          </w:tcPr>
          <w:p w:rsidR="00E415A3" w:rsidRPr="008642B6" w:rsidRDefault="00E415A3" w:rsidP="00E415A3">
            <w:pPr>
              <w:rPr>
                <w:szCs w:val="24"/>
              </w:rPr>
            </w:pPr>
            <w:r w:rsidRPr="008642B6">
              <w:rPr>
                <w:szCs w:val="24"/>
              </w:rPr>
              <w:t xml:space="preserve">если не представлена, то </w:t>
            </w:r>
            <w:r w:rsidR="004A5D6B">
              <w:rPr>
                <w:szCs w:val="24"/>
              </w:rPr>
              <w:t>Тендерная</w:t>
            </w:r>
            <w:r w:rsidRPr="008642B6">
              <w:rPr>
                <w:szCs w:val="24"/>
              </w:rPr>
              <w:t xml:space="preserve"> комиссия вправе не допускать  Претендента к участию в тендере</w:t>
            </w:r>
          </w:p>
        </w:tc>
      </w:tr>
      <w:tr w:rsidR="00E415A3" w:rsidRPr="008642B6" w:rsidTr="008B64D1">
        <w:trPr>
          <w:trHeight w:val="154"/>
        </w:trPr>
        <w:tc>
          <w:tcPr>
            <w:tcW w:w="600" w:type="dxa"/>
          </w:tcPr>
          <w:p w:rsidR="00E415A3" w:rsidRPr="008642B6" w:rsidRDefault="00E415A3" w:rsidP="00E415A3">
            <w:pPr>
              <w:jc w:val="center"/>
              <w:rPr>
                <w:szCs w:val="24"/>
              </w:rPr>
            </w:pPr>
            <w:r w:rsidRPr="008642B6">
              <w:rPr>
                <w:szCs w:val="24"/>
              </w:rPr>
              <w:t>8.</w:t>
            </w:r>
          </w:p>
        </w:tc>
        <w:tc>
          <w:tcPr>
            <w:tcW w:w="4500" w:type="dxa"/>
          </w:tcPr>
          <w:p w:rsidR="00E415A3" w:rsidRPr="008642B6" w:rsidRDefault="00E415A3" w:rsidP="006927FB">
            <w:pPr>
              <w:rPr>
                <w:szCs w:val="24"/>
              </w:rPr>
            </w:pPr>
            <w:r w:rsidRPr="008642B6">
              <w:rPr>
                <w:szCs w:val="24"/>
              </w:rPr>
              <w:t xml:space="preserve">Предоставление </w:t>
            </w:r>
            <w:r w:rsidR="006927FB">
              <w:rPr>
                <w:szCs w:val="24"/>
              </w:rPr>
              <w:t>обеспечения</w:t>
            </w:r>
            <w:r w:rsidRPr="008642B6">
              <w:rPr>
                <w:szCs w:val="24"/>
              </w:rPr>
              <w:t xml:space="preserve"> тендерного предложения(подтверждается копиями договора и платежного поручения, или оригиналом банковской гарантии (</w:t>
            </w:r>
            <w:proofErr w:type="spellStart"/>
            <w:r w:rsidRPr="008642B6">
              <w:rPr>
                <w:szCs w:val="24"/>
                <w:lang w:val="en-US"/>
              </w:rPr>
              <w:t>biddond</w:t>
            </w:r>
            <w:proofErr w:type="spellEnd"/>
            <w:r w:rsidRPr="008642B6">
              <w:rPr>
                <w:szCs w:val="24"/>
              </w:rPr>
              <w:t>), а также подтверждением бухгалтерии заказч</w:t>
            </w:r>
            <w:r w:rsidR="006927FB">
              <w:rPr>
                <w:szCs w:val="24"/>
              </w:rPr>
              <w:t>ика, либо обслуживающим банком З</w:t>
            </w:r>
            <w:r w:rsidRPr="008642B6">
              <w:rPr>
                <w:szCs w:val="24"/>
              </w:rPr>
              <w:t>аказчика</w:t>
            </w:r>
          </w:p>
        </w:tc>
        <w:tc>
          <w:tcPr>
            <w:tcW w:w="2000" w:type="dxa"/>
          </w:tcPr>
          <w:p w:rsidR="00E415A3" w:rsidRPr="008642B6" w:rsidRDefault="00E415A3" w:rsidP="00E415A3">
            <w:pPr>
              <w:jc w:val="center"/>
              <w:rPr>
                <w:szCs w:val="24"/>
              </w:rPr>
            </w:pPr>
            <w:r w:rsidRPr="008642B6">
              <w:rPr>
                <w:szCs w:val="24"/>
              </w:rPr>
              <w:t>Представлено/</w:t>
            </w:r>
          </w:p>
          <w:p w:rsidR="00E415A3" w:rsidRPr="008642B6" w:rsidRDefault="00E415A3" w:rsidP="00E415A3">
            <w:pPr>
              <w:jc w:val="center"/>
              <w:rPr>
                <w:szCs w:val="24"/>
              </w:rPr>
            </w:pPr>
            <w:r w:rsidRPr="008642B6">
              <w:rPr>
                <w:szCs w:val="24"/>
              </w:rPr>
              <w:t>не представлено</w:t>
            </w:r>
          </w:p>
        </w:tc>
        <w:tc>
          <w:tcPr>
            <w:tcW w:w="2800" w:type="dxa"/>
          </w:tcPr>
          <w:p w:rsidR="00E415A3" w:rsidRPr="008642B6" w:rsidRDefault="00E415A3" w:rsidP="00E415A3">
            <w:pPr>
              <w:widowControl w:val="0"/>
              <w:autoSpaceDE w:val="0"/>
              <w:autoSpaceDN w:val="0"/>
              <w:adjustRightInd w:val="0"/>
              <w:jc w:val="both"/>
              <w:rPr>
                <w:szCs w:val="24"/>
              </w:rPr>
            </w:pPr>
            <w:r w:rsidRPr="008642B6">
              <w:rPr>
                <w:szCs w:val="24"/>
              </w:rPr>
              <w:t xml:space="preserve">если гарантия не внесена </w:t>
            </w:r>
          </w:p>
          <w:p w:rsidR="00E415A3" w:rsidRPr="008642B6" w:rsidRDefault="00E415A3" w:rsidP="00E415A3">
            <w:pPr>
              <w:widowControl w:val="0"/>
              <w:autoSpaceDE w:val="0"/>
              <w:autoSpaceDN w:val="0"/>
              <w:adjustRightInd w:val="0"/>
              <w:jc w:val="both"/>
              <w:rPr>
                <w:szCs w:val="24"/>
              </w:rPr>
            </w:pPr>
            <w:r w:rsidRPr="008642B6">
              <w:rPr>
                <w:szCs w:val="24"/>
              </w:rPr>
              <w:t xml:space="preserve">(к моменту вскрытия конвертов), либо сумма задатка внесена не в полном размере, то Претендент к участию в тендере не допускается </w:t>
            </w:r>
          </w:p>
        </w:tc>
      </w:tr>
      <w:tr w:rsidR="00E415A3" w:rsidRPr="008642B6" w:rsidTr="00E415A3">
        <w:trPr>
          <w:trHeight w:val="280"/>
        </w:trPr>
        <w:tc>
          <w:tcPr>
            <w:tcW w:w="600" w:type="dxa"/>
          </w:tcPr>
          <w:p w:rsidR="00E415A3" w:rsidRPr="008642B6" w:rsidRDefault="00E415A3" w:rsidP="0069563E">
            <w:pPr>
              <w:jc w:val="center"/>
              <w:rPr>
                <w:szCs w:val="24"/>
              </w:rPr>
            </w:pPr>
          </w:p>
        </w:tc>
        <w:tc>
          <w:tcPr>
            <w:tcW w:w="9300" w:type="dxa"/>
            <w:gridSpan w:val="3"/>
          </w:tcPr>
          <w:p w:rsidR="00E415A3" w:rsidRPr="008642B6" w:rsidRDefault="00E415A3" w:rsidP="00E415A3">
            <w:pPr>
              <w:rPr>
                <w:szCs w:val="24"/>
              </w:rPr>
            </w:pPr>
            <w:r w:rsidRPr="008642B6">
              <w:rPr>
                <w:b/>
                <w:bCs/>
                <w:iCs/>
              </w:rPr>
              <w:t>Дополнительно для Претендентов, выступающих в качестве Консорциума</w:t>
            </w:r>
          </w:p>
        </w:tc>
      </w:tr>
      <w:tr w:rsidR="00E415A3" w:rsidRPr="008642B6" w:rsidTr="008B64D1">
        <w:trPr>
          <w:trHeight w:val="589"/>
        </w:trPr>
        <w:tc>
          <w:tcPr>
            <w:tcW w:w="600" w:type="dxa"/>
          </w:tcPr>
          <w:p w:rsidR="00E415A3" w:rsidRPr="008642B6" w:rsidRDefault="00E415A3" w:rsidP="00E415A3">
            <w:pPr>
              <w:jc w:val="center"/>
              <w:rPr>
                <w:szCs w:val="24"/>
              </w:rPr>
            </w:pPr>
            <w:r w:rsidRPr="008642B6">
              <w:rPr>
                <w:szCs w:val="24"/>
              </w:rPr>
              <w:t>9.</w:t>
            </w:r>
          </w:p>
        </w:tc>
        <w:tc>
          <w:tcPr>
            <w:tcW w:w="4500" w:type="dxa"/>
          </w:tcPr>
          <w:p w:rsidR="00E415A3" w:rsidRPr="008642B6" w:rsidRDefault="00E415A3" w:rsidP="00E415A3">
            <w:pPr>
              <w:rPr>
                <w:szCs w:val="24"/>
              </w:rPr>
            </w:pPr>
            <w:r w:rsidRPr="008642B6">
              <w:rPr>
                <w:szCs w:val="24"/>
              </w:rPr>
              <w:t xml:space="preserve">Наличие </w:t>
            </w:r>
            <w:r w:rsidRPr="008642B6">
              <w:rPr>
                <w:bCs/>
                <w:iCs/>
                <w:szCs w:val="24"/>
              </w:rPr>
              <w:t xml:space="preserve">список компаний, входящих в Консорциум, с распределением </w:t>
            </w:r>
            <w:r w:rsidRPr="008642B6">
              <w:t>обязанностей и объемов работ между ними</w:t>
            </w:r>
          </w:p>
        </w:tc>
        <w:tc>
          <w:tcPr>
            <w:tcW w:w="2000" w:type="dxa"/>
          </w:tcPr>
          <w:p w:rsidR="00E415A3" w:rsidRPr="008642B6" w:rsidRDefault="00E415A3" w:rsidP="00E415A3">
            <w:pPr>
              <w:jc w:val="center"/>
              <w:rPr>
                <w:szCs w:val="24"/>
              </w:rPr>
            </w:pPr>
            <w:r w:rsidRPr="008642B6">
              <w:rPr>
                <w:szCs w:val="24"/>
              </w:rPr>
              <w:t>Представлено/</w:t>
            </w:r>
          </w:p>
          <w:p w:rsidR="00E415A3" w:rsidRPr="008642B6" w:rsidRDefault="00E415A3" w:rsidP="00E415A3">
            <w:pPr>
              <w:jc w:val="center"/>
              <w:rPr>
                <w:szCs w:val="24"/>
              </w:rPr>
            </w:pPr>
            <w:r w:rsidRPr="008642B6">
              <w:rPr>
                <w:szCs w:val="24"/>
              </w:rPr>
              <w:t>не представлено</w:t>
            </w:r>
          </w:p>
        </w:tc>
        <w:tc>
          <w:tcPr>
            <w:tcW w:w="2800" w:type="dxa"/>
          </w:tcPr>
          <w:p w:rsidR="00E415A3" w:rsidRPr="008642B6" w:rsidRDefault="00E415A3" w:rsidP="00E415A3">
            <w:pPr>
              <w:rPr>
                <w:szCs w:val="24"/>
              </w:rPr>
            </w:pPr>
            <w:r w:rsidRPr="008642B6">
              <w:rPr>
                <w:szCs w:val="24"/>
              </w:rPr>
              <w:t xml:space="preserve">если не представлена, то </w:t>
            </w:r>
            <w:r w:rsidR="004A5D6B">
              <w:rPr>
                <w:szCs w:val="24"/>
              </w:rPr>
              <w:t>Тендерная</w:t>
            </w:r>
            <w:r w:rsidRPr="008642B6">
              <w:rPr>
                <w:szCs w:val="24"/>
              </w:rPr>
              <w:t xml:space="preserve"> комиссия вправе не допускать  Претендента к участию в тендере</w:t>
            </w:r>
          </w:p>
        </w:tc>
      </w:tr>
      <w:tr w:rsidR="00E415A3" w:rsidRPr="008642B6" w:rsidTr="008B64D1">
        <w:trPr>
          <w:trHeight w:val="589"/>
        </w:trPr>
        <w:tc>
          <w:tcPr>
            <w:tcW w:w="600" w:type="dxa"/>
          </w:tcPr>
          <w:p w:rsidR="00E415A3" w:rsidRPr="008642B6" w:rsidRDefault="00E415A3" w:rsidP="0069563E">
            <w:pPr>
              <w:jc w:val="center"/>
              <w:rPr>
                <w:szCs w:val="24"/>
              </w:rPr>
            </w:pPr>
            <w:r w:rsidRPr="008642B6">
              <w:rPr>
                <w:szCs w:val="24"/>
              </w:rPr>
              <w:t>10.</w:t>
            </w:r>
          </w:p>
        </w:tc>
        <w:tc>
          <w:tcPr>
            <w:tcW w:w="4500" w:type="dxa"/>
          </w:tcPr>
          <w:p w:rsidR="00E415A3" w:rsidRPr="008642B6" w:rsidRDefault="00E415A3" w:rsidP="0069563E">
            <w:pPr>
              <w:rPr>
                <w:szCs w:val="24"/>
              </w:rPr>
            </w:pPr>
            <w:r w:rsidRPr="008642B6">
              <w:t>Наличие соглашения (договора) между Партнерами Консорциума.</w:t>
            </w:r>
          </w:p>
        </w:tc>
        <w:tc>
          <w:tcPr>
            <w:tcW w:w="2000" w:type="dxa"/>
          </w:tcPr>
          <w:p w:rsidR="00E415A3" w:rsidRPr="008642B6" w:rsidRDefault="00E415A3" w:rsidP="00E415A3">
            <w:pPr>
              <w:jc w:val="center"/>
              <w:rPr>
                <w:szCs w:val="24"/>
              </w:rPr>
            </w:pPr>
            <w:r w:rsidRPr="008642B6">
              <w:rPr>
                <w:szCs w:val="24"/>
              </w:rPr>
              <w:t>Представлено/</w:t>
            </w:r>
          </w:p>
          <w:p w:rsidR="00E415A3" w:rsidRPr="008642B6" w:rsidRDefault="00E415A3" w:rsidP="00E415A3">
            <w:pPr>
              <w:jc w:val="center"/>
              <w:rPr>
                <w:szCs w:val="24"/>
              </w:rPr>
            </w:pPr>
            <w:r w:rsidRPr="008642B6">
              <w:rPr>
                <w:szCs w:val="24"/>
              </w:rPr>
              <w:t>не представлено</w:t>
            </w:r>
          </w:p>
        </w:tc>
        <w:tc>
          <w:tcPr>
            <w:tcW w:w="2800" w:type="dxa"/>
          </w:tcPr>
          <w:p w:rsidR="00E415A3" w:rsidRPr="008642B6" w:rsidRDefault="00E415A3" w:rsidP="0069563E">
            <w:pPr>
              <w:rPr>
                <w:szCs w:val="24"/>
              </w:rPr>
            </w:pPr>
            <w:r w:rsidRPr="008642B6">
              <w:rPr>
                <w:szCs w:val="24"/>
              </w:rPr>
              <w:t>если не представлена, то Претендент к участию в тендере не допускается</w:t>
            </w:r>
          </w:p>
        </w:tc>
      </w:tr>
    </w:tbl>
    <w:p w:rsidR="00E1604A" w:rsidRPr="008642B6" w:rsidRDefault="00E1604A" w:rsidP="00E1604A">
      <w:pPr>
        <w:pStyle w:val="Default"/>
        <w:rPr>
          <w:lang w:eastAsia="en-US"/>
        </w:rPr>
      </w:pPr>
    </w:p>
    <w:p w:rsidR="00412DA9" w:rsidRPr="008642B6" w:rsidRDefault="00412DA9" w:rsidP="00412DA9">
      <w:pPr>
        <w:widowControl w:val="0"/>
        <w:autoSpaceDE w:val="0"/>
        <w:autoSpaceDN w:val="0"/>
        <w:adjustRightInd w:val="0"/>
        <w:ind w:firstLine="600"/>
        <w:jc w:val="both"/>
        <w:rPr>
          <w:b/>
          <w:sz w:val="28"/>
          <w:szCs w:val="28"/>
        </w:rPr>
      </w:pPr>
      <w:r w:rsidRPr="008642B6">
        <w:rPr>
          <w:b/>
          <w:sz w:val="28"/>
          <w:szCs w:val="28"/>
          <w:lang w:val="en-US"/>
        </w:rPr>
        <w:t>II</w:t>
      </w:r>
      <w:r w:rsidRPr="008642B6">
        <w:rPr>
          <w:b/>
          <w:sz w:val="28"/>
          <w:szCs w:val="28"/>
        </w:rPr>
        <w:t>. Порядок и критерии оценки тендерных предложений</w:t>
      </w:r>
    </w:p>
    <w:p w:rsidR="00412DA9" w:rsidRPr="008642B6" w:rsidRDefault="00412DA9" w:rsidP="00412DA9">
      <w:pPr>
        <w:widowControl w:val="0"/>
        <w:autoSpaceDE w:val="0"/>
        <w:autoSpaceDN w:val="0"/>
        <w:adjustRightInd w:val="0"/>
        <w:ind w:firstLine="600"/>
        <w:jc w:val="both"/>
        <w:rPr>
          <w:b/>
          <w:szCs w:val="24"/>
        </w:rPr>
      </w:pPr>
    </w:p>
    <w:tbl>
      <w:tblPr>
        <w:tblStyle w:val="aff3"/>
        <w:tblW w:w="9636" w:type="dxa"/>
        <w:jc w:val="center"/>
        <w:tblLook w:val="04A0" w:firstRow="1" w:lastRow="0" w:firstColumn="1" w:lastColumn="0" w:noHBand="0" w:noVBand="1"/>
      </w:tblPr>
      <w:tblGrid>
        <w:gridCol w:w="6799"/>
        <w:gridCol w:w="2837"/>
      </w:tblGrid>
      <w:tr w:rsidR="000413EF" w:rsidRPr="008642B6" w:rsidTr="005C1B45">
        <w:trPr>
          <w:jc w:val="center"/>
        </w:trPr>
        <w:tc>
          <w:tcPr>
            <w:tcW w:w="6799" w:type="dxa"/>
          </w:tcPr>
          <w:p w:rsidR="000413EF" w:rsidRPr="008642B6" w:rsidRDefault="005C1B45" w:rsidP="000413EF">
            <w:pPr>
              <w:widowControl w:val="0"/>
              <w:autoSpaceDE w:val="0"/>
              <w:autoSpaceDN w:val="0"/>
              <w:adjustRightInd w:val="0"/>
              <w:jc w:val="center"/>
              <w:rPr>
                <w:b/>
                <w:szCs w:val="24"/>
              </w:rPr>
            </w:pPr>
            <w:r w:rsidRPr="008642B6">
              <w:rPr>
                <w:b/>
                <w:szCs w:val="24"/>
              </w:rPr>
              <w:t>Наименование этапа оценки</w:t>
            </w:r>
          </w:p>
        </w:tc>
        <w:tc>
          <w:tcPr>
            <w:tcW w:w="2837" w:type="dxa"/>
          </w:tcPr>
          <w:p w:rsidR="000413EF" w:rsidRPr="008642B6" w:rsidRDefault="005C1B45" w:rsidP="000413EF">
            <w:pPr>
              <w:widowControl w:val="0"/>
              <w:autoSpaceDE w:val="0"/>
              <w:autoSpaceDN w:val="0"/>
              <w:adjustRightInd w:val="0"/>
              <w:jc w:val="center"/>
              <w:rPr>
                <w:b/>
                <w:szCs w:val="24"/>
              </w:rPr>
            </w:pPr>
            <w:r w:rsidRPr="008642B6">
              <w:rPr>
                <w:b/>
                <w:szCs w:val="24"/>
              </w:rPr>
              <w:t>Максимальное количество баллов</w:t>
            </w:r>
          </w:p>
        </w:tc>
      </w:tr>
      <w:tr w:rsidR="005C1B45" w:rsidRPr="008642B6" w:rsidTr="005C1B45">
        <w:trPr>
          <w:jc w:val="center"/>
        </w:trPr>
        <w:tc>
          <w:tcPr>
            <w:tcW w:w="9636" w:type="dxa"/>
            <w:gridSpan w:val="2"/>
          </w:tcPr>
          <w:p w:rsidR="005C1B45" w:rsidRPr="008642B6" w:rsidRDefault="005C1B45" w:rsidP="006927FB">
            <w:pPr>
              <w:widowControl w:val="0"/>
              <w:autoSpaceDE w:val="0"/>
              <w:autoSpaceDN w:val="0"/>
              <w:adjustRightInd w:val="0"/>
              <w:jc w:val="both"/>
              <w:rPr>
                <w:b/>
                <w:szCs w:val="24"/>
              </w:rPr>
            </w:pPr>
            <w:r w:rsidRPr="008642B6">
              <w:rPr>
                <w:b/>
                <w:szCs w:val="24"/>
                <w:lang w:val="en-US"/>
              </w:rPr>
              <w:t>I</w:t>
            </w:r>
            <w:r w:rsidRPr="008642B6">
              <w:rPr>
                <w:b/>
                <w:szCs w:val="24"/>
              </w:rPr>
              <w:t xml:space="preserve">-этап оценки. </w:t>
            </w:r>
            <w:r w:rsidRPr="008642B6">
              <w:rPr>
                <w:szCs w:val="24"/>
              </w:rPr>
              <w:t xml:space="preserve">Оценка </w:t>
            </w:r>
            <w:r w:rsidR="006927FB">
              <w:rPr>
                <w:szCs w:val="24"/>
              </w:rPr>
              <w:t xml:space="preserve">технических предложений </w:t>
            </w:r>
          </w:p>
        </w:tc>
      </w:tr>
      <w:tr w:rsidR="000413EF" w:rsidRPr="008642B6" w:rsidTr="005C1B45">
        <w:trPr>
          <w:jc w:val="center"/>
        </w:trPr>
        <w:tc>
          <w:tcPr>
            <w:tcW w:w="6799" w:type="dxa"/>
          </w:tcPr>
          <w:p w:rsidR="000413EF" w:rsidRPr="008642B6" w:rsidRDefault="005C1B45" w:rsidP="00412DA9">
            <w:pPr>
              <w:widowControl w:val="0"/>
              <w:autoSpaceDE w:val="0"/>
              <w:autoSpaceDN w:val="0"/>
              <w:adjustRightInd w:val="0"/>
              <w:jc w:val="both"/>
              <w:rPr>
                <w:b/>
                <w:szCs w:val="24"/>
              </w:rPr>
            </w:pPr>
            <w:r w:rsidRPr="008642B6">
              <w:rPr>
                <w:b/>
                <w:szCs w:val="24"/>
              </w:rPr>
              <w:t>1.1.</w:t>
            </w:r>
            <w:r w:rsidRPr="008642B6">
              <w:rPr>
                <w:szCs w:val="24"/>
              </w:rPr>
              <w:t xml:space="preserve"> оценка на выполнение Участником тендера квалификационных требований</w:t>
            </w:r>
          </w:p>
        </w:tc>
        <w:tc>
          <w:tcPr>
            <w:tcW w:w="2837" w:type="dxa"/>
          </w:tcPr>
          <w:p w:rsidR="000413EF" w:rsidRPr="008642B6" w:rsidRDefault="005C1B45" w:rsidP="005C1B45">
            <w:pPr>
              <w:widowControl w:val="0"/>
              <w:autoSpaceDE w:val="0"/>
              <w:autoSpaceDN w:val="0"/>
              <w:adjustRightInd w:val="0"/>
              <w:jc w:val="center"/>
              <w:rPr>
                <w:b/>
                <w:szCs w:val="24"/>
              </w:rPr>
            </w:pPr>
            <w:r w:rsidRPr="008642B6">
              <w:rPr>
                <w:b/>
                <w:szCs w:val="24"/>
              </w:rPr>
              <w:t>33 балла</w:t>
            </w:r>
          </w:p>
        </w:tc>
      </w:tr>
      <w:tr w:rsidR="000413EF" w:rsidRPr="008642B6" w:rsidTr="005C1B45">
        <w:trPr>
          <w:jc w:val="center"/>
        </w:trPr>
        <w:tc>
          <w:tcPr>
            <w:tcW w:w="6799" w:type="dxa"/>
          </w:tcPr>
          <w:p w:rsidR="000413EF" w:rsidRPr="008642B6" w:rsidRDefault="005C1B45" w:rsidP="00412DA9">
            <w:pPr>
              <w:widowControl w:val="0"/>
              <w:autoSpaceDE w:val="0"/>
              <w:autoSpaceDN w:val="0"/>
              <w:adjustRightInd w:val="0"/>
              <w:jc w:val="both"/>
              <w:rPr>
                <w:b/>
                <w:szCs w:val="24"/>
              </w:rPr>
            </w:pPr>
            <w:r w:rsidRPr="008642B6">
              <w:rPr>
                <w:b/>
                <w:szCs w:val="24"/>
              </w:rPr>
              <w:t xml:space="preserve">1.2. </w:t>
            </w:r>
            <w:r w:rsidRPr="008642B6">
              <w:rPr>
                <w:szCs w:val="24"/>
              </w:rPr>
              <w:t>оценка на выполнение требований к объемам и качеству услуг, оформлению результатов работ и сроков их выполнения, определенных в Требованиях к консалтинговой компании</w:t>
            </w:r>
          </w:p>
        </w:tc>
        <w:tc>
          <w:tcPr>
            <w:tcW w:w="2837" w:type="dxa"/>
          </w:tcPr>
          <w:p w:rsidR="000413EF" w:rsidRPr="008642B6" w:rsidRDefault="005C1B45" w:rsidP="005C1B45">
            <w:pPr>
              <w:widowControl w:val="0"/>
              <w:autoSpaceDE w:val="0"/>
              <w:autoSpaceDN w:val="0"/>
              <w:adjustRightInd w:val="0"/>
              <w:jc w:val="center"/>
              <w:rPr>
                <w:b/>
                <w:szCs w:val="24"/>
              </w:rPr>
            </w:pPr>
            <w:r w:rsidRPr="008642B6">
              <w:rPr>
                <w:b/>
                <w:szCs w:val="24"/>
              </w:rPr>
              <w:t>34 балла</w:t>
            </w:r>
          </w:p>
        </w:tc>
      </w:tr>
      <w:tr w:rsidR="005C1B45" w:rsidRPr="008642B6" w:rsidTr="00C34593">
        <w:trPr>
          <w:jc w:val="center"/>
        </w:trPr>
        <w:tc>
          <w:tcPr>
            <w:tcW w:w="9636" w:type="dxa"/>
            <w:gridSpan w:val="2"/>
          </w:tcPr>
          <w:p w:rsidR="005C1B45" w:rsidRPr="008642B6" w:rsidRDefault="005C1B45" w:rsidP="006927FB">
            <w:pPr>
              <w:widowControl w:val="0"/>
              <w:autoSpaceDE w:val="0"/>
              <w:autoSpaceDN w:val="0"/>
              <w:adjustRightInd w:val="0"/>
              <w:jc w:val="both"/>
              <w:rPr>
                <w:b/>
                <w:szCs w:val="24"/>
              </w:rPr>
            </w:pPr>
            <w:r w:rsidRPr="008642B6">
              <w:rPr>
                <w:b/>
                <w:szCs w:val="24"/>
                <w:lang w:val="en-US"/>
              </w:rPr>
              <w:t>II</w:t>
            </w:r>
            <w:r w:rsidRPr="008642B6">
              <w:rPr>
                <w:b/>
                <w:szCs w:val="24"/>
              </w:rPr>
              <w:t xml:space="preserve"> -этап оценки. </w:t>
            </w:r>
            <w:r w:rsidRPr="008642B6">
              <w:rPr>
                <w:szCs w:val="24"/>
              </w:rPr>
              <w:t xml:space="preserve">Оценка </w:t>
            </w:r>
            <w:r w:rsidR="006927FB">
              <w:rPr>
                <w:szCs w:val="24"/>
              </w:rPr>
              <w:t>ценовых</w:t>
            </w:r>
            <w:r w:rsidRPr="008642B6">
              <w:rPr>
                <w:szCs w:val="24"/>
              </w:rPr>
              <w:t xml:space="preserve"> предложений </w:t>
            </w:r>
          </w:p>
        </w:tc>
      </w:tr>
      <w:tr w:rsidR="005C1B45" w:rsidRPr="008642B6" w:rsidTr="005C1B45">
        <w:trPr>
          <w:jc w:val="center"/>
        </w:trPr>
        <w:tc>
          <w:tcPr>
            <w:tcW w:w="6799" w:type="dxa"/>
          </w:tcPr>
          <w:p w:rsidR="005C1B45" w:rsidRPr="008642B6" w:rsidRDefault="005C1B45" w:rsidP="006927FB">
            <w:pPr>
              <w:widowControl w:val="0"/>
              <w:autoSpaceDE w:val="0"/>
              <w:autoSpaceDN w:val="0"/>
              <w:adjustRightInd w:val="0"/>
              <w:jc w:val="both"/>
              <w:rPr>
                <w:szCs w:val="24"/>
              </w:rPr>
            </w:pPr>
            <w:r w:rsidRPr="008642B6">
              <w:rPr>
                <w:b/>
                <w:szCs w:val="24"/>
              </w:rPr>
              <w:t xml:space="preserve">2.1. </w:t>
            </w:r>
            <w:r w:rsidRPr="008642B6">
              <w:rPr>
                <w:szCs w:val="24"/>
              </w:rPr>
              <w:t xml:space="preserve">Оценка стоимости </w:t>
            </w:r>
            <w:r w:rsidR="006927FB">
              <w:rPr>
                <w:szCs w:val="24"/>
              </w:rPr>
              <w:t>ценового</w:t>
            </w:r>
            <w:r w:rsidRPr="008642B6">
              <w:rPr>
                <w:szCs w:val="24"/>
              </w:rPr>
              <w:t xml:space="preserve"> предложения</w:t>
            </w:r>
          </w:p>
        </w:tc>
        <w:tc>
          <w:tcPr>
            <w:tcW w:w="2837" w:type="dxa"/>
          </w:tcPr>
          <w:p w:rsidR="005C1B45" w:rsidRPr="008642B6" w:rsidRDefault="005C1B45" w:rsidP="005C1B45">
            <w:pPr>
              <w:widowControl w:val="0"/>
              <w:autoSpaceDE w:val="0"/>
              <w:autoSpaceDN w:val="0"/>
              <w:adjustRightInd w:val="0"/>
              <w:jc w:val="center"/>
              <w:rPr>
                <w:b/>
                <w:szCs w:val="24"/>
              </w:rPr>
            </w:pPr>
            <w:r w:rsidRPr="008642B6">
              <w:rPr>
                <w:b/>
                <w:szCs w:val="24"/>
              </w:rPr>
              <w:t>33 балла</w:t>
            </w:r>
          </w:p>
        </w:tc>
      </w:tr>
      <w:tr w:rsidR="00960D74" w:rsidRPr="008642B6" w:rsidTr="005C1B45">
        <w:trPr>
          <w:jc w:val="center"/>
        </w:trPr>
        <w:tc>
          <w:tcPr>
            <w:tcW w:w="6799" w:type="dxa"/>
          </w:tcPr>
          <w:p w:rsidR="00960D74" w:rsidRPr="008642B6" w:rsidRDefault="00960D74" w:rsidP="00412DA9">
            <w:pPr>
              <w:widowControl w:val="0"/>
              <w:autoSpaceDE w:val="0"/>
              <w:autoSpaceDN w:val="0"/>
              <w:adjustRightInd w:val="0"/>
              <w:jc w:val="both"/>
              <w:rPr>
                <w:b/>
                <w:szCs w:val="24"/>
              </w:rPr>
            </w:pPr>
            <w:r w:rsidRPr="008642B6">
              <w:rPr>
                <w:b/>
                <w:szCs w:val="24"/>
              </w:rPr>
              <w:t>Общее количество баллов</w:t>
            </w:r>
          </w:p>
        </w:tc>
        <w:tc>
          <w:tcPr>
            <w:tcW w:w="2837" w:type="dxa"/>
          </w:tcPr>
          <w:p w:rsidR="00960D74" w:rsidRPr="008642B6" w:rsidRDefault="00960D74" w:rsidP="005C1B45">
            <w:pPr>
              <w:widowControl w:val="0"/>
              <w:autoSpaceDE w:val="0"/>
              <w:autoSpaceDN w:val="0"/>
              <w:adjustRightInd w:val="0"/>
              <w:jc w:val="center"/>
              <w:rPr>
                <w:b/>
                <w:szCs w:val="24"/>
              </w:rPr>
            </w:pPr>
            <w:r w:rsidRPr="008642B6">
              <w:rPr>
                <w:b/>
                <w:szCs w:val="24"/>
              </w:rPr>
              <w:t>100</w:t>
            </w:r>
          </w:p>
        </w:tc>
      </w:tr>
    </w:tbl>
    <w:p w:rsidR="000413EF" w:rsidRPr="008642B6" w:rsidRDefault="000413EF" w:rsidP="00412DA9">
      <w:pPr>
        <w:widowControl w:val="0"/>
        <w:autoSpaceDE w:val="0"/>
        <w:autoSpaceDN w:val="0"/>
        <w:adjustRightInd w:val="0"/>
        <w:ind w:firstLine="600"/>
        <w:jc w:val="both"/>
        <w:rPr>
          <w:b/>
          <w:szCs w:val="24"/>
        </w:rPr>
      </w:pPr>
    </w:p>
    <w:p w:rsidR="00737142" w:rsidRPr="008642B6" w:rsidRDefault="005C1B45" w:rsidP="00412DA9">
      <w:pPr>
        <w:widowControl w:val="0"/>
        <w:autoSpaceDE w:val="0"/>
        <w:autoSpaceDN w:val="0"/>
        <w:adjustRightInd w:val="0"/>
        <w:ind w:firstLine="600"/>
        <w:jc w:val="both"/>
        <w:rPr>
          <w:szCs w:val="24"/>
        </w:rPr>
      </w:pPr>
      <w:r w:rsidRPr="008642B6">
        <w:rPr>
          <w:szCs w:val="24"/>
        </w:rPr>
        <w:t>Оценка тендерных предложений о</w:t>
      </w:r>
      <w:r w:rsidR="00412DA9" w:rsidRPr="008642B6">
        <w:rPr>
          <w:szCs w:val="24"/>
        </w:rPr>
        <w:t xml:space="preserve">существляется </w:t>
      </w:r>
      <w:r w:rsidR="004A5D6B">
        <w:rPr>
          <w:szCs w:val="24"/>
        </w:rPr>
        <w:t>Тендерной</w:t>
      </w:r>
      <w:r w:rsidR="00412DA9" w:rsidRPr="008642B6">
        <w:rPr>
          <w:szCs w:val="24"/>
        </w:rPr>
        <w:t xml:space="preserve"> комиссией после проведения квалификационно</w:t>
      </w:r>
      <w:r w:rsidR="00E4371E" w:rsidRPr="008642B6">
        <w:rPr>
          <w:szCs w:val="24"/>
        </w:rPr>
        <w:t xml:space="preserve">го </w:t>
      </w:r>
      <w:r w:rsidR="00737142" w:rsidRPr="008642B6">
        <w:rPr>
          <w:szCs w:val="24"/>
        </w:rPr>
        <w:t xml:space="preserve">отбора Претендентов </w:t>
      </w:r>
      <w:r w:rsidR="00412DA9" w:rsidRPr="008642B6">
        <w:rPr>
          <w:szCs w:val="24"/>
        </w:rPr>
        <w:t xml:space="preserve">на основании документов </w:t>
      </w:r>
      <w:r w:rsidR="00737142" w:rsidRPr="008642B6">
        <w:rPr>
          <w:szCs w:val="24"/>
        </w:rPr>
        <w:t xml:space="preserve">внешнего </w:t>
      </w:r>
      <w:r w:rsidR="00412DA9" w:rsidRPr="008642B6">
        <w:rPr>
          <w:szCs w:val="24"/>
        </w:rPr>
        <w:t>конверта</w:t>
      </w:r>
      <w:r w:rsidRPr="008642B6">
        <w:rPr>
          <w:szCs w:val="24"/>
        </w:rPr>
        <w:t xml:space="preserve"> с тендерными предложениями</w:t>
      </w:r>
      <w:r w:rsidR="00737142" w:rsidRPr="008642B6">
        <w:rPr>
          <w:szCs w:val="24"/>
        </w:rPr>
        <w:t xml:space="preserve">. </w:t>
      </w:r>
    </w:p>
    <w:p w:rsidR="00412DA9" w:rsidRPr="008642B6" w:rsidRDefault="00412DA9" w:rsidP="00412DA9">
      <w:pPr>
        <w:widowControl w:val="0"/>
        <w:autoSpaceDE w:val="0"/>
        <w:autoSpaceDN w:val="0"/>
        <w:adjustRightInd w:val="0"/>
        <w:ind w:firstLine="600"/>
        <w:jc w:val="both"/>
        <w:rPr>
          <w:szCs w:val="24"/>
        </w:rPr>
      </w:pPr>
    </w:p>
    <w:p w:rsidR="00110DB3" w:rsidRPr="008642B6" w:rsidRDefault="00110DB3" w:rsidP="00110DB3">
      <w:pPr>
        <w:widowControl w:val="0"/>
        <w:autoSpaceDE w:val="0"/>
        <w:autoSpaceDN w:val="0"/>
        <w:adjustRightInd w:val="0"/>
        <w:ind w:firstLine="600"/>
        <w:jc w:val="both"/>
        <w:rPr>
          <w:b/>
          <w:sz w:val="26"/>
          <w:szCs w:val="26"/>
        </w:rPr>
      </w:pPr>
      <w:r w:rsidRPr="008642B6">
        <w:rPr>
          <w:b/>
          <w:sz w:val="26"/>
          <w:szCs w:val="26"/>
        </w:rPr>
        <w:t xml:space="preserve">1 этап. Оценка </w:t>
      </w:r>
      <w:r w:rsidR="006927FB">
        <w:rPr>
          <w:b/>
          <w:szCs w:val="24"/>
        </w:rPr>
        <w:t>технических предложений</w:t>
      </w:r>
      <w:r w:rsidRPr="008642B6">
        <w:rPr>
          <w:b/>
          <w:sz w:val="26"/>
          <w:szCs w:val="26"/>
        </w:rPr>
        <w:t>.</w:t>
      </w:r>
    </w:p>
    <w:p w:rsidR="00110DB3" w:rsidRPr="008642B6" w:rsidRDefault="00110DB3" w:rsidP="00110DB3">
      <w:pPr>
        <w:widowControl w:val="0"/>
        <w:autoSpaceDE w:val="0"/>
        <w:autoSpaceDN w:val="0"/>
        <w:adjustRightInd w:val="0"/>
        <w:ind w:firstLine="600"/>
        <w:jc w:val="both"/>
        <w:rPr>
          <w:b/>
          <w:szCs w:val="24"/>
        </w:rPr>
      </w:pPr>
    </w:p>
    <w:p w:rsidR="00110DB3" w:rsidRPr="008642B6" w:rsidRDefault="00110DB3" w:rsidP="00110DB3">
      <w:pPr>
        <w:widowControl w:val="0"/>
        <w:autoSpaceDE w:val="0"/>
        <w:autoSpaceDN w:val="0"/>
        <w:adjustRightInd w:val="0"/>
        <w:ind w:firstLine="709"/>
        <w:jc w:val="both"/>
        <w:rPr>
          <w:szCs w:val="24"/>
        </w:rPr>
      </w:pPr>
      <w:r w:rsidRPr="008642B6">
        <w:rPr>
          <w:b/>
          <w:szCs w:val="24"/>
        </w:rPr>
        <w:t xml:space="preserve">Критерий оценки – </w:t>
      </w:r>
      <w:r w:rsidRPr="008642B6">
        <w:rPr>
          <w:szCs w:val="24"/>
        </w:rPr>
        <w:t>выполнение требований к консалтинговой компании</w:t>
      </w:r>
    </w:p>
    <w:p w:rsidR="00110DB3" w:rsidRPr="008642B6" w:rsidRDefault="00110DB3" w:rsidP="00412DA9">
      <w:pPr>
        <w:widowControl w:val="0"/>
        <w:autoSpaceDE w:val="0"/>
        <w:autoSpaceDN w:val="0"/>
        <w:adjustRightInd w:val="0"/>
        <w:ind w:firstLine="600"/>
        <w:jc w:val="both"/>
        <w:rPr>
          <w:szCs w:val="24"/>
        </w:rPr>
      </w:pPr>
    </w:p>
    <w:p w:rsidR="005C1B45" w:rsidRPr="008642B6" w:rsidRDefault="005C1B45" w:rsidP="005C1B45">
      <w:pPr>
        <w:widowControl w:val="0"/>
        <w:autoSpaceDE w:val="0"/>
        <w:autoSpaceDN w:val="0"/>
        <w:adjustRightInd w:val="0"/>
        <w:ind w:firstLine="600"/>
        <w:jc w:val="center"/>
        <w:rPr>
          <w:b/>
          <w:szCs w:val="24"/>
        </w:rPr>
      </w:pPr>
      <w:r w:rsidRPr="008642B6">
        <w:rPr>
          <w:b/>
          <w:szCs w:val="24"/>
        </w:rPr>
        <w:t>1.1. Оценка на выполнение Участником тендера квалификационных требований</w:t>
      </w:r>
    </w:p>
    <w:p w:rsidR="005C1B45" w:rsidRPr="008642B6" w:rsidRDefault="005C1B45" w:rsidP="00412DA9">
      <w:pPr>
        <w:widowControl w:val="0"/>
        <w:autoSpaceDE w:val="0"/>
        <w:autoSpaceDN w:val="0"/>
        <w:adjustRightInd w:val="0"/>
        <w:ind w:firstLine="600"/>
        <w:jc w:val="both"/>
        <w:rPr>
          <w:szCs w:val="24"/>
        </w:rPr>
      </w:pPr>
    </w:p>
    <w:tbl>
      <w:tblPr>
        <w:tblStyle w:val="aff3"/>
        <w:tblW w:w="9635" w:type="dxa"/>
        <w:jc w:val="center"/>
        <w:tblLook w:val="04A0" w:firstRow="1" w:lastRow="0" w:firstColumn="1" w:lastColumn="0" w:noHBand="0" w:noVBand="1"/>
      </w:tblPr>
      <w:tblGrid>
        <w:gridCol w:w="7650"/>
        <w:gridCol w:w="1985"/>
      </w:tblGrid>
      <w:tr w:rsidR="00960D74" w:rsidRPr="008642B6" w:rsidTr="00960D74">
        <w:trPr>
          <w:jc w:val="center"/>
        </w:trPr>
        <w:tc>
          <w:tcPr>
            <w:tcW w:w="7650" w:type="dxa"/>
          </w:tcPr>
          <w:p w:rsidR="00960D74" w:rsidRPr="008642B6" w:rsidRDefault="00960D74" w:rsidP="00960D74">
            <w:pPr>
              <w:widowControl w:val="0"/>
              <w:autoSpaceDE w:val="0"/>
              <w:autoSpaceDN w:val="0"/>
              <w:adjustRightInd w:val="0"/>
              <w:jc w:val="center"/>
              <w:rPr>
                <w:b/>
                <w:szCs w:val="24"/>
              </w:rPr>
            </w:pPr>
            <w:r w:rsidRPr="008642B6">
              <w:rPr>
                <w:b/>
                <w:szCs w:val="24"/>
              </w:rPr>
              <w:t>Наименование критерия (требования)оценки</w:t>
            </w:r>
          </w:p>
        </w:tc>
        <w:tc>
          <w:tcPr>
            <w:tcW w:w="1985" w:type="dxa"/>
          </w:tcPr>
          <w:p w:rsidR="00960D74" w:rsidRPr="008642B6" w:rsidRDefault="00960D74" w:rsidP="00C34593">
            <w:pPr>
              <w:widowControl w:val="0"/>
              <w:autoSpaceDE w:val="0"/>
              <w:autoSpaceDN w:val="0"/>
              <w:adjustRightInd w:val="0"/>
              <w:jc w:val="center"/>
              <w:rPr>
                <w:b/>
                <w:szCs w:val="24"/>
              </w:rPr>
            </w:pPr>
            <w:r w:rsidRPr="008642B6">
              <w:rPr>
                <w:b/>
                <w:szCs w:val="24"/>
              </w:rPr>
              <w:t>Максимальное количество баллов</w:t>
            </w:r>
          </w:p>
        </w:tc>
      </w:tr>
      <w:tr w:rsidR="00960D74" w:rsidRPr="008642B6" w:rsidTr="00960D74">
        <w:trPr>
          <w:jc w:val="center"/>
        </w:trPr>
        <w:tc>
          <w:tcPr>
            <w:tcW w:w="9635" w:type="dxa"/>
            <w:gridSpan w:val="2"/>
          </w:tcPr>
          <w:p w:rsidR="00960D74" w:rsidRPr="008642B6" w:rsidRDefault="00960D74" w:rsidP="00C34593">
            <w:pPr>
              <w:widowControl w:val="0"/>
              <w:autoSpaceDE w:val="0"/>
              <w:autoSpaceDN w:val="0"/>
              <w:adjustRightInd w:val="0"/>
              <w:jc w:val="both"/>
              <w:rPr>
                <w:b/>
                <w:szCs w:val="24"/>
              </w:rPr>
            </w:pPr>
            <w:r w:rsidRPr="008642B6">
              <w:rPr>
                <w:b/>
                <w:szCs w:val="24"/>
              </w:rPr>
              <w:t>2. Квалификационные требования</w:t>
            </w:r>
          </w:p>
        </w:tc>
      </w:tr>
      <w:tr w:rsidR="00960D74" w:rsidRPr="008642B6" w:rsidTr="00960D74">
        <w:trPr>
          <w:jc w:val="center"/>
        </w:trPr>
        <w:tc>
          <w:tcPr>
            <w:tcW w:w="9635" w:type="dxa"/>
            <w:gridSpan w:val="2"/>
          </w:tcPr>
          <w:p w:rsidR="00960D74" w:rsidRPr="008642B6" w:rsidRDefault="00960D74" w:rsidP="00C34593">
            <w:pPr>
              <w:widowControl w:val="0"/>
              <w:autoSpaceDE w:val="0"/>
              <w:autoSpaceDN w:val="0"/>
              <w:adjustRightInd w:val="0"/>
              <w:jc w:val="both"/>
              <w:rPr>
                <w:b/>
                <w:szCs w:val="24"/>
              </w:rPr>
            </w:pPr>
            <w:r w:rsidRPr="008642B6">
              <w:rPr>
                <w:b/>
                <w:szCs w:val="24"/>
              </w:rPr>
              <w:t>2.1.</w:t>
            </w:r>
            <w:r w:rsidRPr="008642B6">
              <w:rPr>
                <w:szCs w:val="24"/>
              </w:rPr>
              <w:t> </w:t>
            </w:r>
            <w:r w:rsidRPr="008642B6">
              <w:rPr>
                <w:b/>
                <w:szCs w:val="24"/>
              </w:rPr>
              <w:t>Требования к опыту работы</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2.1.1 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2.1.2 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2.1.3 Требований к консалтинговой компании</w:t>
            </w:r>
          </w:p>
        </w:tc>
        <w:tc>
          <w:tcPr>
            <w:tcW w:w="1985" w:type="dxa"/>
            <w:vAlign w:val="center"/>
          </w:tcPr>
          <w:p w:rsidR="00E820C7" w:rsidRPr="008642B6" w:rsidRDefault="004A48E6"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2.1.4 Требований к консалтинговой компании</w:t>
            </w:r>
          </w:p>
        </w:tc>
        <w:tc>
          <w:tcPr>
            <w:tcW w:w="1985" w:type="dxa"/>
            <w:vAlign w:val="center"/>
          </w:tcPr>
          <w:p w:rsidR="00E820C7" w:rsidRPr="008642B6" w:rsidRDefault="004A48E6"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2.1.5 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2.1.6Требований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3</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2.1.7 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2</w:t>
            </w:r>
          </w:p>
        </w:tc>
      </w:tr>
      <w:tr w:rsidR="00E820C7" w:rsidRPr="008642B6" w:rsidTr="00C34593">
        <w:trPr>
          <w:jc w:val="center"/>
        </w:trPr>
        <w:tc>
          <w:tcPr>
            <w:tcW w:w="7650" w:type="dxa"/>
          </w:tcPr>
          <w:p w:rsidR="00E820C7" w:rsidRPr="008642B6" w:rsidRDefault="00E820C7" w:rsidP="00E820C7">
            <w:pPr>
              <w:widowControl w:val="0"/>
              <w:autoSpaceDE w:val="0"/>
              <w:autoSpaceDN w:val="0"/>
              <w:adjustRightInd w:val="0"/>
              <w:jc w:val="both"/>
              <w:rPr>
                <w:szCs w:val="24"/>
              </w:rPr>
            </w:pPr>
            <w:r w:rsidRPr="008642B6">
              <w:rPr>
                <w:szCs w:val="24"/>
              </w:rPr>
              <w:t>Пункт 2.1.8 Требований к консалтинговой компании</w:t>
            </w:r>
          </w:p>
        </w:tc>
        <w:tc>
          <w:tcPr>
            <w:tcW w:w="1985" w:type="dxa"/>
            <w:vAlign w:val="center"/>
          </w:tcPr>
          <w:p w:rsidR="00E820C7" w:rsidRPr="008642B6" w:rsidRDefault="00E820C7" w:rsidP="00E820C7">
            <w:pPr>
              <w:jc w:val="center"/>
              <w:rPr>
                <w:color w:val="000000"/>
              </w:rPr>
            </w:pPr>
            <w:r w:rsidRPr="008642B6">
              <w:rPr>
                <w:color w:val="000000"/>
              </w:rPr>
              <w:t>3</w:t>
            </w:r>
          </w:p>
        </w:tc>
      </w:tr>
      <w:tr w:rsidR="00960D74" w:rsidRPr="008642B6" w:rsidTr="00C34593">
        <w:trPr>
          <w:jc w:val="center"/>
        </w:trPr>
        <w:tc>
          <w:tcPr>
            <w:tcW w:w="9635" w:type="dxa"/>
            <w:gridSpan w:val="2"/>
          </w:tcPr>
          <w:p w:rsidR="00960D74" w:rsidRPr="008642B6" w:rsidRDefault="00960D74" w:rsidP="00960D74">
            <w:pPr>
              <w:widowControl w:val="0"/>
              <w:autoSpaceDE w:val="0"/>
              <w:autoSpaceDN w:val="0"/>
              <w:adjustRightInd w:val="0"/>
              <w:rPr>
                <w:szCs w:val="24"/>
              </w:rPr>
            </w:pPr>
            <w:r w:rsidRPr="008642B6">
              <w:rPr>
                <w:b/>
                <w:szCs w:val="24"/>
              </w:rPr>
              <w:t>2.2.</w:t>
            </w:r>
            <w:r w:rsidRPr="008642B6">
              <w:rPr>
                <w:szCs w:val="24"/>
              </w:rPr>
              <w:t> </w:t>
            </w:r>
            <w:r w:rsidRPr="008642B6">
              <w:rPr>
                <w:b/>
                <w:szCs w:val="24"/>
              </w:rPr>
              <w:t>Требования к наличию и квалификации специалистов</w:t>
            </w:r>
          </w:p>
        </w:tc>
      </w:tr>
      <w:tr w:rsidR="00960D74" w:rsidRPr="008642B6" w:rsidTr="00C34593">
        <w:trPr>
          <w:jc w:val="center"/>
        </w:trPr>
        <w:tc>
          <w:tcPr>
            <w:tcW w:w="7650" w:type="dxa"/>
          </w:tcPr>
          <w:p w:rsidR="00960D74" w:rsidRPr="008642B6" w:rsidRDefault="00960D74" w:rsidP="00960D74">
            <w:pPr>
              <w:widowControl w:val="0"/>
              <w:autoSpaceDE w:val="0"/>
              <w:autoSpaceDN w:val="0"/>
              <w:adjustRightInd w:val="0"/>
              <w:jc w:val="both"/>
              <w:rPr>
                <w:szCs w:val="24"/>
              </w:rPr>
            </w:pPr>
            <w:r w:rsidRPr="008642B6">
              <w:rPr>
                <w:szCs w:val="24"/>
              </w:rPr>
              <w:t>Пункт 2.2.1 Требований к консалтинговой компании</w:t>
            </w:r>
          </w:p>
        </w:tc>
        <w:tc>
          <w:tcPr>
            <w:tcW w:w="1985" w:type="dxa"/>
          </w:tcPr>
          <w:p w:rsidR="00960D74" w:rsidRPr="008642B6" w:rsidRDefault="00E820C7" w:rsidP="00C34593">
            <w:pPr>
              <w:widowControl w:val="0"/>
              <w:autoSpaceDE w:val="0"/>
              <w:autoSpaceDN w:val="0"/>
              <w:adjustRightInd w:val="0"/>
              <w:jc w:val="center"/>
              <w:rPr>
                <w:szCs w:val="24"/>
              </w:rPr>
            </w:pPr>
            <w:r w:rsidRPr="008642B6">
              <w:rPr>
                <w:szCs w:val="24"/>
              </w:rPr>
              <w:t>4</w:t>
            </w:r>
          </w:p>
        </w:tc>
      </w:tr>
      <w:tr w:rsidR="00960D74" w:rsidRPr="008642B6" w:rsidTr="00C34593">
        <w:trPr>
          <w:jc w:val="center"/>
        </w:trPr>
        <w:tc>
          <w:tcPr>
            <w:tcW w:w="7650" w:type="dxa"/>
          </w:tcPr>
          <w:p w:rsidR="00960D74" w:rsidRPr="008642B6" w:rsidRDefault="00960D74" w:rsidP="00960D74">
            <w:pPr>
              <w:widowControl w:val="0"/>
              <w:autoSpaceDE w:val="0"/>
              <w:autoSpaceDN w:val="0"/>
              <w:adjustRightInd w:val="0"/>
              <w:jc w:val="both"/>
              <w:rPr>
                <w:szCs w:val="24"/>
              </w:rPr>
            </w:pPr>
            <w:r w:rsidRPr="008642B6">
              <w:rPr>
                <w:szCs w:val="24"/>
              </w:rPr>
              <w:t>Пункт 2.2.2 Требований к консалтинговой компании</w:t>
            </w:r>
          </w:p>
        </w:tc>
        <w:tc>
          <w:tcPr>
            <w:tcW w:w="1985" w:type="dxa"/>
          </w:tcPr>
          <w:p w:rsidR="00960D74" w:rsidRPr="008642B6" w:rsidRDefault="00E820C7" w:rsidP="00C34593">
            <w:pPr>
              <w:widowControl w:val="0"/>
              <w:autoSpaceDE w:val="0"/>
              <w:autoSpaceDN w:val="0"/>
              <w:adjustRightInd w:val="0"/>
              <w:jc w:val="center"/>
              <w:rPr>
                <w:szCs w:val="24"/>
              </w:rPr>
            </w:pPr>
            <w:r w:rsidRPr="008642B6">
              <w:rPr>
                <w:szCs w:val="24"/>
              </w:rPr>
              <w:t>4</w:t>
            </w:r>
          </w:p>
        </w:tc>
      </w:tr>
      <w:tr w:rsidR="00E820C7" w:rsidRPr="008642B6" w:rsidTr="00C34593">
        <w:trPr>
          <w:jc w:val="center"/>
        </w:trPr>
        <w:tc>
          <w:tcPr>
            <w:tcW w:w="9635" w:type="dxa"/>
            <w:gridSpan w:val="2"/>
          </w:tcPr>
          <w:p w:rsidR="00E820C7" w:rsidRPr="008642B6" w:rsidRDefault="00E820C7" w:rsidP="004A48E6">
            <w:pPr>
              <w:widowControl w:val="0"/>
              <w:autoSpaceDE w:val="0"/>
              <w:autoSpaceDN w:val="0"/>
              <w:adjustRightInd w:val="0"/>
              <w:rPr>
                <w:szCs w:val="24"/>
              </w:rPr>
            </w:pPr>
            <w:r w:rsidRPr="008642B6">
              <w:rPr>
                <w:b/>
                <w:szCs w:val="24"/>
              </w:rPr>
              <w:t>2.3.</w:t>
            </w:r>
            <w:r w:rsidRPr="008642B6">
              <w:rPr>
                <w:szCs w:val="24"/>
              </w:rPr>
              <w:t> </w:t>
            </w:r>
            <w:r w:rsidRPr="008642B6">
              <w:rPr>
                <w:b/>
                <w:szCs w:val="24"/>
              </w:rPr>
              <w:t xml:space="preserve">Требования по наличию сертификатов </w:t>
            </w:r>
          </w:p>
        </w:tc>
      </w:tr>
      <w:tr w:rsidR="00960D74" w:rsidRPr="008642B6" w:rsidTr="00C34593">
        <w:trPr>
          <w:jc w:val="center"/>
        </w:trPr>
        <w:tc>
          <w:tcPr>
            <w:tcW w:w="7650" w:type="dxa"/>
          </w:tcPr>
          <w:p w:rsidR="00960D74" w:rsidRPr="008642B6" w:rsidRDefault="00960D74" w:rsidP="00960D74">
            <w:pPr>
              <w:widowControl w:val="0"/>
              <w:autoSpaceDE w:val="0"/>
              <w:autoSpaceDN w:val="0"/>
              <w:adjustRightInd w:val="0"/>
              <w:jc w:val="both"/>
              <w:rPr>
                <w:szCs w:val="24"/>
              </w:rPr>
            </w:pPr>
            <w:r w:rsidRPr="008642B6">
              <w:rPr>
                <w:szCs w:val="24"/>
              </w:rPr>
              <w:t>Пункт 2.3.1 Требований к консалтинговой компании</w:t>
            </w:r>
          </w:p>
        </w:tc>
        <w:tc>
          <w:tcPr>
            <w:tcW w:w="1985" w:type="dxa"/>
          </w:tcPr>
          <w:p w:rsidR="00960D74" w:rsidRPr="008642B6" w:rsidRDefault="00E820C7" w:rsidP="00C34593">
            <w:pPr>
              <w:widowControl w:val="0"/>
              <w:autoSpaceDE w:val="0"/>
              <w:autoSpaceDN w:val="0"/>
              <w:adjustRightInd w:val="0"/>
              <w:jc w:val="center"/>
              <w:rPr>
                <w:szCs w:val="24"/>
              </w:rPr>
            </w:pPr>
            <w:r w:rsidRPr="008642B6">
              <w:rPr>
                <w:szCs w:val="24"/>
              </w:rPr>
              <w:t>2</w:t>
            </w:r>
          </w:p>
        </w:tc>
      </w:tr>
      <w:tr w:rsidR="00960D74" w:rsidRPr="008642B6" w:rsidTr="00960D74">
        <w:trPr>
          <w:jc w:val="center"/>
        </w:trPr>
        <w:tc>
          <w:tcPr>
            <w:tcW w:w="7650" w:type="dxa"/>
          </w:tcPr>
          <w:p w:rsidR="00960D74" w:rsidRPr="008642B6" w:rsidRDefault="00960D74" w:rsidP="00960D74">
            <w:pPr>
              <w:widowControl w:val="0"/>
              <w:autoSpaceDE w:val="0"/>
              <w:autoSpaceDN w:val="0"/>
              <w:adjustRightInd w:val="0"/>
              <w:jc w:val="both"/>
              <w:rPr>
                <w:b/>
                <w:szCs w:val="24"/>
              </w:rPr>
            </w:pPr>
            <w:r w:rsidRPr="008642B6">
              <w:rPr>
                <w:b/>
                <w:szCs w:val="24"/>
              </w:rPr>
              <w:t>Общее количество баллов</w:t>
            </w:r>
          </w:p>
        </w:tc>
        <w:tc>
          <w:tcPr>
            <w:tcW w:w="1985" w:type="dxa"/>
          </w:tcPr>
          <w:p w:rsidR="00960D74" w:rsidRPr="008642B6" w:rsidRDefault="00960D74" w:rsidP="00960D74">
            <w:pPr>
              <w:widowControl w:val="0"/>
              <w:autoSpaceDE w:val="0"/>
              <w:autoSpaceDN w:val="0"/>
              <w:adjustRightInd w:val="0"/>
              <w:jc w:val="center"/>
              <w:rPr>
                <w:b/>
                <w:szCs w:val="24"/>
              </w:rPr>
            </w:pPr>
            <w:r w:rsidRPr="008642B6">
              <w:rPr>
                <w:b/>
                <w:szCs w:val="24"/>
              </w:rPr>
              <w:t>33</w:t>
            </w:r>
          </w:p>
        </w:tc>
      </w:tr>
    </w:tbl>
    <w:p w:rsidR="00CC7A22" w:rsidRPr="008642B6" w:rsidRDefault="00CC7A22" w:rsidP="00CC7A22">
      <w:pPr>
        <w:widowControl w:val="0"/>
        <w:autoSpaceDE w:val="0"/>
        <w:autoSpaceDN w:val="0"/>
        <w:adjustRightInd w:val="0"/>
        <w:ind w:firstLine="600"/>
        <w:jc w:val="both"/>
        <w:rPr>
          <w:szCs w:val="24"/>
        </w:rPr>
      </w:pPr>
    </w:p>
    <w:p w:rsidR="00CC7A22" w:rsidRPr="008642B6" w:rsidRDefault="00CC7A22" w:rsidP="00CC7A22">
      <w:pPr>
        <w:widowControl w:val="0"/>
        <w:autoSpaceDE w:val="0"/>
        <w:autoSpaceDN w:val="0"/>
        <w:adjustRightInd w:val="0"/>
        <w:ind w:firstLine="600"/>
        <w:jc w:val="both"/>
        <w:rPr>
          <w:szCs w:val="24"/>
        </w:rPr>
      </w:pPr>
      <w:r w:rsidRPr="008642B6">
        <w:rPr>
          <w:szCs w:val="24"/>
        </w:rPr>
        <w:t>Если предложение Участника тендера не соответствует требованию к консалтинговой компании, то по данному требования устанавливается 0 баллов.</w:t>
      </w:r>
    </w:p>
    <w:p w:rsidR="00CC7A22" w:rsidRPr="008642B6" w:rsidRDefault="00CC7A22" w:rsidP="00CC7A22">
      <w:pPr>
        <w:widowControl w:val="0"/>
        <w:autoSpaceDE w:val="0"/>
        <w:autoSpaceDN w:val="0"/>
        <w:adjustRightInd w:val="0"/>
        <w:ind w:firstLine="600"/>
        <w:jc w:val="both"/>
        <w:rPr>
          <w:szCs w:val="24"/>
        </w:rPr>
      </w:pPr>
      <w:r w:rsidRPr="008642B6">
        <w:rPr>
          <w:szCs w:val="24"/>
        </w:rPr>
        <w:t>Предложению Участника тендера, имеющему наилучшее значение по требованию к консалтинговой компании, устанавливается максимальное количество баллов по данному требованию, остальным Участникам тендера устанавливается пропорционально количество баллов от 0 до максимального количества баллов, исходя из предложенного им значения.</w:t>
      </w:r>
    </w:p>
    <w:p w:rsidR="00CC7A22" w:rsidRPr="008642B6" w:rsidRDefault="00CC7A22" w:rsidP="00412DA9">
      <w:pPr>
        <w:widowControl w:val="0"/>
        <w:autoSpaceDE w:val="0"/>
        <w:autoSpaceDN w:val="0"/>
        <w:adjustRightInd w:val="0"/>
        <w:ind w:firstLine="600"/>
        <w:jc w:val="both"/>
        <w:rPr>
          <w:szCs w:val="24"/>
        </w:rPr>
      </w:pPr>
      <w:r w:rsidRPr="008642B6">
        <w:rPr>
          <w:szCs w:val="24"/>
        </w:rPr>
        <w:t xml:space="preserve">Если Участник тендера по оценке на выполнение квалификационных требований набирает менее </w:t>
      </w:r>
      <w:r w:rsidR="000669B0" w:rsidRPr="008642B6">
        <w:rPr>
          <w:szCs w:val="24"/>
        </w:rPr>
        <w:t>16,5</w:t>
      </w:r>
      <w:r w:rsidRPr="008642B6">
        <w:rPr>
          <w:szCs w:val="24"/>
        </w:rPr>
        <w:t xml:space="preserve"> баллов, его тендерное предложение не допускается к оценке</w:t>
      </w:r>
      <w:r w:rsidR="006927FB">
        <w:rPr>
          <w:szCs w:val="24"/>
        </w:rPr>
        <w:t xml:space="preserve"> ценовых предложений</w:t>
      </w:r>
      <w:r w:rsidRPr="008642B6">
        <w:rPr>
          <w:szCs w:val="24"/>
        </w:rPr>
        <w:t>.</w:t>
      </w:r>
    </w:p>
    <w:p w:rsidR="00CC7A22" w:rsidRPr="008642B6" w:rsidRDefault="00CC7A22" w:rsidP="00412DA9">
      <w:pPr>
        <w:widowControl w:val="0"/>
        <w:autoSpaceDE w:val="0"/>
        <w:autoSpaceDN w:val="0"/>
        <w:adjustRightInd w:val="0"/>
        <w:ind w:firstLine="600"/>
        <w:jc w:val="both"/>
        <w:rPr>
          <w:szCs w:val="24"/>
        </w:rPr>
      </w:pPr>
    </w:p>
    <w:p w:rsidR="00D72963" w:rsidRPr="008642B6" w:rsidRDefault="00D72963" w:rsidP="00D72963">
      <w:pPr>
        <w:widowControl w:val="0"/>
        <w:autoSpaceDE w:val="0"/>
        <w:autoSpaceDN w:val="0"/>
        <w:adjustRightInd w:val="0"/>
        <w:ind w:firstLine="600"/>
        <w:jc w:val="center"/>
        <w:rPr>
          <w:b/>
          <w:szCs w:val="24"/>
        </w:rPr>
      </w:pPr>
      <w:r w:rsidRPr="008642B6">
        <w:rPr>
          <w:b/>
          <w:szCs w:val="24"/>
        </w:rPr>
        <w:t>1.2. Оценка на выполнение требований к объемам и качеству услуг, оформлению результатов работ и сроков их выполнения, определенных в Требованиях к консалтинговой компании</w:t>
      </w:r>
    </w:p>
    <w:p w:rsidR="00D72963" w:rsidRPr="008642B6" w:rsidRDefault="00D72963" w:rsidP="00D72963">
      <w:pPr>
        <w:widowControl w:val="0"/>
        <w:autoSpaceDE w:val="0"/>
        <w:autoSpaceDN w:val="0"/>
        <w:adjustRightInd w:val="0"/>
        <w:ind w:firstLine="600"/>
        <w:jc w:val="both"/>
        <w:rPr>
          <w:szCs w:val="24"/>
        </w:rPr>
      </w:pPr>
    </w:p>
    <w:tbl>
      <w:tblPr>
        <w:tblStyle w:val="aff3"/>
        <w:tblW w:w="9635" w:type="dxa"/>
        <w:jc w:val="center"/>
        <w:tblLook w:val="04A0" w:firstRow="1" w:lastRow="0" w:firstColumn="1" w:lastColumn="0" w:noHBand="0" w:noVBand="1"/>
      </w:tblPr>
      <w:tblGrid>
        <w:gridCol w:w="7650"/>
        <w:gridCol w:w="1985"/>
      </w:tblGrid>
      <w:tr w:rsidR="00D72963" w:rsidRPr="008642B6" w:rsidTr="00C34593">
        <w:trPr>
          <w:jc w:val="center"/>
        </w:trPr>
        <w:tc>
          <w:tcPr>
            <w:tcW w:w="7650" w:type="dxa"/>
          </w:tcPr>
          <w:p w:rsidR="00D72963" w:rsidRPr="008642B6" w:rsidRDefault="00D72963" w:rsidP="00C34593">
            <w:pPr>
              <w:widowControl w:val="0"/>
              <w:autoSpaceDE w:val="0"/>
              <w:autoSpaceDN w:val="0"/>
              <w:adjustRightInd w:val="0"/>
              <w:jc w:val="center"/>
              <w:rPr>
                <w:b/>
                <w:szCs w:val="24"/>
              </w:rPr>
            </w:pPr>
            <w:r w:rsidRPr="008642B6">
              <w:rPr>
                <w:b/>
                <w:szCs w:val="24"/>
              </w:rPr>
              <w:t>Наименование критерия (требования)оценки</w:t>
            </w:r>
          </w:p>
        </w:tc>
        <w:tc>
          <w:tcPr>
            <w:tcW w:w="1985" w:type="dxa"/>
          </w:tcPr>
          <w:p w:rsidR="00D72963" w:rsidRPr="008642B6" w:rsidRDefault="00D72963" w:rsidP="00C34593">
            <w:pPr>
              <w:widowControl w:val="0"/>
              <w:autoSpaceDE w:val="0"/>
              <w:autoSpaceDN w:val="0"/>
              <w:adjustRightInd w:val="0"/>
              <w:jc w:val="center"/>
              <w:rPr>
                <w:b/>
                <w:szCs w:val="24"/>
              </w:rPr>
            </w:pPr>
            <w:r w:rsidRPr="008642B6">
              <w:rPr>
                <w:b/>
                <w:szCs w:val="24"/>
              </w:rPr>
              <w:t>Максимальное количество баллов</w:t>
            </w:r>
          </w:p>
        </w:tc>
      </w:tr>
      <w:tr w:rsidR="00D72963" w:rsidRPr="008642B6" w:rsidTr="00C34593">
        <w:trPr>
          <w:jc w:val="center"/>
        </w:trPr>
        <w:tc>
          <w:tcPr>
            <w:tcW w:w="9635" w:type="dxa"/>
            <w:gridSpan w:val="2"/>
          </w:tcPr>
          <w:p w:rsidR="00D72963" w:rsidRPr="008642B6" w:rsidRDefault="00D72963" w:rsidP="00C34593">
            <w:pPr>
              <w:widowControl w:val="0"/>
              <w:autoSpaceDE w:val="0"/>
              <w:autoSpaceDN w:val="0"/>
              <w:adjustRightInd w:val="0"/>
              <w:jc w:val="both"/>
              <w:rPr>
                <w:b/>
                <w:szCs w:val="24"/>
              </w:rPr>
            </w:pPr>
            <w:r w:rsidRPr="008642B6">
              <w:rPr>
                <w:b/>
                <w:szCs w:val="24"/>
              </w:rPr>
              <w:t>3.</w:t>
            </w:r>
            <w:r w:rsidRPr="008642B6">
              <w:rPr>
                <w:szCs w:val="24"/>
              </w:rPr>
              <w:t> </w:t>
            </w:r>
            <w:r w:rsidRPr="008642B6">
              <w:rPr>
                <w:b/>
                <w:szCs w:val="24"/>
              </w:rPr>
              <w:t>Требования к объемам и качеству услуг, к оформлению результатов работ</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3.2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3.3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3.4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3.5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3.6Требований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3.7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3.8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3.9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3.10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3.11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3.12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3.13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3.14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3.15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3.16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2</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3.17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CC7A22" w:rsidRPr="008642B6" w:rsidTr="00C34593">
        <w:trPr>
          <w:jc w:val="center"/>
        </w:trPr>
        <w:tc>
          <w:tcPr>
            <w:tcW w:w="7650" w:type="dxa"/>
          </w:tcPr>
          <w:p w:rsidR="00CC7A22" w:rsidRPr="008642B6" w:rsidRDefault="00CC7A22" w:rsidP="00CC7A22">
            <w:pPr>
              <w:widowControl w:val="0"/>
              <w:autoSpaceDE w:val="0"/>
              <w:autoSpaceDN w:val="0"/>
              <w:adjustRightInd w:val="0"/>
              <w:jc w:val="both"/>
              <w:rPr>
                <w:szCs w:val="24"/>
              </w:rPr>
            </w:pPr>
            <w:r w:rsidRPr="008642B6">
              <w:rPr>
                <w:szCs w:val="24"/>
              </w:rPr>
              <w:t>Пункт 3.18 Требований к консалтинговой компании</w:t>
            </w:r>
          </w:p>
        </w:tc>
        <w:tc>
          <w:tcPr>
            <w:tcW w:w="1985" w:type="dxa"/>
            <w:vAlign w:val="center"/>
          </w:tcPr>
          <w:p w:rsidR="00CC7A22" w:rsidRPr="008642B6" w:rsidRDefault="00CC7A22" w:rsidP="00CC7A22">
            <w:pPr>
              <w:jc w:val="center"/>
              <w:rPr>
                <w:color w:val="000000"/>
              </w:rPr>
            </w:pPr>
            <w:r w:rsidRPr="008642B6">
              <w:rPr>
                <w:color w:val="000000"/>
              </w:rPr>
              <w:t>1</w:t>
            </w:r>
          </w:p>
        </w:tc>
      </w:tr>
      <w:tr w:rsidR="00D72963" w:rsidRPr="008642B6" w:rsidTr="00C34593">
        <w:trPr>
          <w:jc w:val="center"/>
        </w:trPr>
        <w:tc>
          <w:tcPr>
            <w:tcW w:w="9635" w:type="dxa"/>
            <w:gridSpan w:val="2"/>
          </w:tcPr>
          <w:p w:rsidR="00D72963" w:rsidRPr="008642B6" w:rsidRDefault="00D72963" w:rsidP="00C34593">
            <w:pPr>
              <w:widowControl w:val="0"/>
              <w:autoSpaceDE w:val="0"/>
              <w:autoSpaceDN w:val="0"/>
              <w:adjustRightInd w:val="0"/>
              <w:rPr>
                <w:szCs w:val="24"/>
              </w:rPr>
            </w:pPr>
            <w:r w:rsidRPr="008642B6">
              <w:rPr>
                <w:b/>
                <w:szCs w:val="24"/>
              </w:rPr>
              <w:t>4.</w:t>
            </w:r>
            <w:r w:rsidRPr="008642B6">
              <w:rPr>
                <w:szCs w:val="24"/>
              </w:rPr>
              <w:t> </w:t>
            </w:r>
            <w:r w:rsidRPr="008642B6">
              <w:rPr>
                <w:b/>
                <w:szCs w:val="24"/>
              </w:rPr>
              <w:t>Требования к организации и проведению работ</w:t>
            </w:r>
          </w:p>
        </w:tc>
      </w:tr>
      <w:tr w:rsidR="00D72963" w:rsidRPr="008642B6" w:rsidTr="00C34593">
        <w:trPr>
          <w:jc w:val="center"/>
        </w:trPr>
        <w:tc>
          <w:tcPr>
            <w:tcW w:w="7650" w:type="dxa"/>
          </w:tcPr>
          <w:p w:rsidR="00D72963" w:rsidRPr="008642B6" w:rsidRDefault="00D72963" w:rsidP="00D72963">
            <w:pPr>
              <w:widowControl w:val="0"/>
              <w:autoSpaceDE w:val="0"/>
              <w:autoSpaceDN w:val="0"/>
              <w:adjustRightInd w:val="0"/>
              <w:jc w:val="both"/>
              <w:rPr>
                <w:szCs w:val="24"/>
              </w:rPr>
            </w:pPr>
            <w:r w:rsidRPr="008642B6">
              <w:rPr>
                <w:szCs w:val="24"/>
              </w:rPr>
              <w:t>Пункт 4.1 Требований к консалтинговой компании</w:t>
            </w:r>
          </w:p>
        </w:tc>
        <w:tc>
          <w:tcPr>
            <w:tcW w:w="1985" w:type="dxa"/>
          </w:tcPr>
          <w:p w:rsidR="00D72963" w:rsidRPr="008642B6" w:rsidRDefault="00CC7A22" w:rsidP="00C34593">
            <w:pPr>
              <w:widowControl w:val="0"/>
              <w:autoSpaceDE w:val="0"/>
              <w:autoSpaceDN w:val="0"/>
              <w:adjustRightInd w:val="0"/>
              <w:jc w:val="center"/>
              <w:rPr>
                <w:szCs w:val="24"/>
              </w:rPr>
            </w:pPr>
            <w:r w:rsidRPr="008642B6">
              <w:rPr>
                <w:szCs w:val="24"/>
              </w:rPr>
              <w:t>1</w:t>
            </w:r>
          </w:p>
        </w:tc>
      </w:tr>
      <w:tr w:rsidR="00D72963" w:rsidRPr="008642B6" w:rsidTr="00C34593">
        <w:trPr>
          <w:jc w:val="center"/>
        </w:trPr>
        <w:tc>
          <w:tcPr>
            <w:tcW w:w="7650" w:type="dxa"/>
          </w:tcPr>
          <w:p w:rsidR="00D72963" w:rsidRPr="008642B6" w:rsidRDefault="00D72963" w:rsidP="00D72963">
            <w:pPr>
              <w:widowControl w:val="0"/>
              <w:autoSpaceDE w:val="0"/>
              <w:autoSpaceDN w:val="0"/>
              <w:adjustRightInd w:val="0"/>
              <w:jc w:val="both"/>
              <w:rPr>
                <w:szCs w:val="24"/>
              </w:rPr>
            </w:pPr>
            <w:r w:rsidRPr="008642B6">
              <w:rPr>
                <w:szCs w:val="24"/>
              </w:rPr>
              <w:t>Пункт 4.2 Требований к консалтинговой компании</w:t>
            </w:r>
          </w:p>
        </w:tc>
        <w:tc>
          <w:tcPr>
            <w:tcW w:w="1985" w:type="dxa"/>
          </w:tcPr>
          <w:p w:rsidR="00D72963" w:rsidRPr="008642B6" w:rsidRDefault="00CC7A22" w:rsidP="00C34593">
            <w:pPr>
              <w:widowControl w:val="0"/>
              <w:autoSpaceDE w:val="0"/>
              <w:autoSpaceDN w:val="0"/>
              <w:adjustRightInd w:val="0"/>
              <w:jc w:val="center"/>
              <w:rPr>
                <w:szCs w:val="24"/>
              </w:rPr>
            </w:pPr>
            <w:r w:rsidRPr="008642B6">
              <w:rPr>
                <w:szCs w:val="24"/>
              </w:rPr>
              <w:t>1</w:t>
            </w:r>
          </w:p>
        </w:tc>
      </w:tr>
      <w:tr w:rsidR="00AE3B0F" w:rsidRPr="008642B6" w:rsidTr="00C34593">
        <w:trPr>
          <w:jc w:val="center"/>
        </w:trPr>
        <w:tc>
          <w:tcPr>
            <w:tcW w:w="7650" w:type="dxa"/>
          </w:tcPr>
          <w:p w:rsidR="00AE3B0F" w:rsidRPr="008642B6" w:rsidRDefault="00AE3B0F" w:rsidP="00AE3B0F">
            <w:pPr>
              <w:widowControl w:val="0"/>
              <w:autoSpaceDE w:val="0"/>
              <w:autoSpaceDN w:val="0"/>
              <w:adjustRightInd w:val="0"/>
              <w:jc w:val="both"/>
              <w:rPr>
                <w:szCs w:val="24"/>
              </w:rPr>
            </w:pPr>
            <w:r w:rsidRPr="008642B6">
              <w:rPr>
                <w:szCs w:val="24"/>
              </w:rPr>
              <w:t>Пункт 4.3 Требований к консалтинговой компании</w:t>
            </w:r>
          </w:p>
        </w:tc>
        <w:tc>
          <w:tcPr>
            <w:tcW w:w="1985" w:type="dxa"/>
          </w:tcPr>
          <w:p w:rsidR="00AE3B0F" w:rsidRPr="008642B6" w:rsidRDefault="00CC7A22" w:rsidP="00C34593">
            <w:pPr>
              <w:widowControl w:val="0"/>
              <w:autoSpaceDE w:val="0"/>
              <w:autoSpaceDN w:val="0"/>
              <w:adjustRightInd w:val="0"/>
              <w:jc w:val="center"/>
              <w:rPr>
                <w:szCs w:val="24"/>
              </w:rPr>
            </w:pPr>
            <w:r w:rsidRPr="008642B6">
              <w:rPr>
                <w:szCs w:val="24"/>
              </w:rPr>
              <w:t>1</w:t>
            </w:r>
          </w:p>
        </w:tc>
      </w:tr>
      <w:tr w:rsidR="00AE3B0F" w:rsidRPr="008642B6" w:rsidTr="00C34593">
        <w:trPr>
          <w:jc w:val="center"/>
        </w:trPr>
        <w:tc>
          <w:tcPr>
            <w:tcW w:w="7650" w:type="dxa"/>
          </w:tcPr>
          <w:p w:rsidR="00AE3B0F" w:rsidRPr="008642B6" w:rsidRDefault="00AE3B0F" w:rsidP="00AE3B0F">
            <w:pPr>
              <w:widowControl w:val="0"/>
              <w:autoSpaceDE w:val="0"/>
              <w:autoSpaceDN w:val="0"/>
              <w:adjustRightInd w:val="0"/>
              <w:jc w:val="both"/>
              <w:rPr>
                <w:szCs w:val="24"/>
              </w:rPr>
            </w:pPr>
            <w:r w:rsidRPr="008642B6">
              <w:rPr>
                <w:szCs w:val="24"/>
              </w:rPr>
              <w:t>Пункт 4.4 Требований к консалтинговой компании</w:t>
            </w:r>
          </w:p>
        </w:tc>
        <w:tc>
          <w:tcPr>
            <w:tcW w:w="1985" w:type="dxa"/>
          </w:tcPr>
          <w:p w:rsidR="00AE3B0F" w:rsidRPr="008642B6" w:rsidRDefault="00CC7A22" w:rsidP="00C34593">
            <w:pPr>
              <w:widowControl w:val="0"/>
              <w:autoSpaceDE w:val="0"/>
              <w:autoSpaceDN w:val="0"/>
              <w:adjustRightInd w:val="0"/>
              <w:jc w:val="center"/>
              <w:rPr>
                <w:szCs w:val="24"/>
              </w:rPr>
            </w:pPr>
            <w:r w:rsidRPr="008642B6">
              <w:rPr>
                <w:szCs w:val="24"/>
              </w:rPr>
              <w:t>1</w:t>
            </w:r>
          </w:p>
        </w:tc>
      </w:tr>
      <w:tr w:rsidR="00AE3B0F" w:rsidRPr="008642B6" w:rsidTr="00C34593">
        <w:trPr>
          <w:jc w:val="center"/>
        </w:trPr>
        <w:tc>
          <w:tcPr>
            <w:tcW w:w="7650" w:type="dxa"/>
          </w:tcPr>
          <w:p w:rsidR="00AE3B0F" w:rsidRPr="008642B6" w:rsidRDefault="00AE3B0F" w:rsidP="00AE3B0F">
            <w:pPr>
              <w:widowControl w:val="0"/>
              <w:autoSpaceDE w:val="0"/>
              <w:autoSpaceDN w:val="0"/>
              <w:adjustRightInd w:val="0"/>
              <w:jc w:val="both"/>
              <w:rPr>
                <w:szCs w:val="24"/>
              </w:rPr>
            </w:pPr>
            <w:r w:rsidRPr="008642B6">
              <w:rPr>
                <w:szCs w:val="24"/>
              </w:rPr>
              <w:t>Пункт 4.5 Требований к консалтинговой компании</w:t>
            </w:r>
          </w:p>
        </w:tc>
        <w:tc>
          <w:tcPr>
            <w:tcW w:w="1985" w:type="dxa"/>
          </w:tcPr>
          <w:p w:rsidR="00AE3B0F" w:rsidRPr="008642B6" w:rsidRDefault="00CC7A22" w:rsidP="00C34593">
            <w:pPr>
              <w:widowControl w:val="0"/>
              <w:autoSpaceDE w:val="0"/>
              <w:autoSpaceDN w:val="0"/>
              <w:adjustRightInd w:val="0"/>
              <w:jc w:val="center"/>
              <w:rPr>
                <w:szCs w:val="24"/>
              </w:rPr>
            </w:pPr>
            <w:r w:rsidRPr="008642B6">
              <w:rPr>
                <w:szCs w:val="24"/>
              </w:rPr>
              <w:t>1</w:t>
            </w:r>
          </w:p>
        </w:tc>
      </w:tr>
      <w:tr w:rsidR="00AE3B0F" w:rsidRPr="008642B6" w:rsidTr="00C34593">
        <w:trPr>
          <w:jc w:val="center"/>
        </w:trPr>
        <w:tc>
          <w:tcPr>
            <w:tcW w:w="7650" w:type="dxa"/>
          </w:tcPr>
          <w:p w:rsidR="00AE3B0F" w:rsidRPr="008642B6" w:rsidRDefault="00AE3B0F" w:rsidP="00AE3B0F">
            <w:pPr>
              <w:widowControl w:val="0"/>
              <w:autoSpaceDE w:val="0"/>
              <w:autoSpaceDN w:val="0"/>
              <w:adjustRightInd w:val="0"/>
              <w:jc w:val="both"/>
              <w:rPr>
                <w:szCs w:val="24"/>
              </w:rPr>
            </w:pPr>
            <w:r w:rsidRPr="008642B6">
              <w:rPr>
                <w:szCs w:val="24"/>
              </w:rPr>
              <w:t>Пункт 4.6Требований к консалтинговой компании</w:t>
            </w:r>
          </w:p>
        </w:tc>
        <w:tc>
          <w:tcPr>
            <w:tcW w:w="1985" w:type="dxa"/>
          </w:tcPr>
          <w:p w:rsidR="00AE3B0F" w:rsidRPr="008642B6" w:rsidRDefault="00CC7A22" w:rsidP="00C34593">
            <w:pPr>
              <w:widowControl w:val="0"/>
              <w:autoSpaceDE w:val="0"/>
              <w:autoSpaceDN w:val="0"/>
              <w:adjustRightInd w:val="0"/>
              <w:jc w:val="center"/>
              <w:rPr>
                <w:szCs w:val="24"/>
              </w:rPr>
            </w:pPr>
            <w:r w:rsidRPr="008642B6">
              <w:rPr>
                <w:szCs w:val="24"/>
              </w:rPr>
              <w:t>1</w:t>
            </w:r>
          </w:p>
        </w:tc>
      </w:tr>
      <w:tr w:rsidR="00D72963" w:rsidRPr="008642B6" w:rsidTr="00C34593">
        <w:trPr>
          <w:jc w:val="center"/>
        </w:trPr>
        <w:tc>
          <w:tcPr>
            <w:tcW w:w="9635" w:type="dxa"/>
            <w:gridSpan w:val="2"/>
          </w:tcPr>
          <w:p w:rsidR="00D72963" w:rsidRPr="008642B6" w:rsidRDefault="00AE3B0F" w:rsidP="00AE3B0F">
            <w:pPr>
              <w:widowControl w:val="0"/>
              <w:autoSpaceDE w:val="0"/>
              <w:autoSpaceDN w:val="0"/>
              <w:adjustRightInd w:val="0"/>
              <w:rPr>
                <w:szCs w:val="24"/>
              </w:rPr>
            </w:pPr>
            <w:r w:rsidRPr="008642B6">
              <w:rPr>
                <w:b/>
                <w:szCs w:val="24"/>
              </w:rPr>
              <w:t>5.</w:t>
            </w:r>
            <w:r w:rsidRPr="008642B6">
              <w:rPr>
                <w:szCs w:val="24"/>
              </w:rPr>
              <w:t> </w:t>
            </w:r>
            <w:r w:rsidRPr="008642B6">
              <w:rPr>
                <w:b/>
                <w:szCs w:val="24"/>
              </w:rPr>
              <w:t>Сроки выполнения работ</w:t>
            </w:r>
          </w:p>
        </w:tc>
      </w:tr>
      <w:tr w:rsidR="00D72963" w:rsidRPr="008642B6" w:rsidTr="00C34593">
        <w:trPr>
          <w:jc w:val="center"/>
        </w:trPr>
        <w:tc>
          <w:tcPr>
            <w:tcW w:w="7650" w:type="dxa"/>
          </w:tcPr>
          <w:p w:rsidR="00D72963" w:rsidRPr="008642B6" w:rsidRDefault="00D72963" w:rsidP="00AE3B0F">
            <w:pPr>
              <w:widowControl w:val="0"/>
              <w:autoSpaceDE w:val="0"/>
              <w:autoSpaceDN w:val="0"/>
              <w:adjustRightInd w:val="0"/>
              <w:jc w:val="both"/>
              <w:rPr>
                <w:szCs w:val="24"/>
              </w:rPr>
            </w:pPr>
            <w:r w:rsidRPr="008642B6">
              <w:rPr>
                <w:szCs w:val="24"/>
              </w:rPr>
              <w:t xml:space="preserve">Пункт </w:t>
            </w:r>
            <w:r w:rsidR="00AE3B0F" w:rsidRPr="008642B6">
              <w:rPr>
                <w:szCs w:val="24"/>
              </w:rPr>
              <w:t>5</w:t>
            </w:r>
            <w:r w:rsidRPr="008642B6">
              <w:rPr>
                <w:szCs w:val="24"/>
              </w:rPr>
              <w:t>.1 Требований к консалтинговой компании</w:t>
            </w:r>
          </w:p>
        </w:tc>
        <w:tc>
          <w:tcPr>
            <w:tcW w:w="1985" w:type="dxa"/>
          </w:tcPr>
          <w:p w:rsidR="00D72963" w:rsidRPr="008642B6" w:rsidRDefault="00CC7A22" w:rsidP="00C34593">
            <w:pPr>
              <w:widowControl w:val="0"/>
              <w:autoSpaceDE w:val="0"/>
              <w:autoSpaceDN w:val="0"/>
              <w:adjustRightInd w:val="0"/>
              <w:jc w:val="center"/>
              <w:rPr>
                <w:szCs w:val="24"/>
              </w:rPr>
            </w:pPr>
            <w:r w:rsidRPr="008642B6">
              <w:rPr>
                <w:szCs w:val="24"/>
              </w:rPr>
              <w:t>4</w:t>
            </w:r>
          </w:p>
        </w:tc>
      </w:tr>
      <w:tr w:rsidR="00D72963" w:rsidRPr="008642B6" w:rsidTr="00C34593">
        <w:trPr>
          <w:jc w:val="center"/>
        </w:trPr>
        <w:tc>
          <w:tcPr>
            <w:tcW w:w="7650" w:type="dxa"/>
          </w:tcPr>
          <w:p w:rsidR="00D72963" w:rsidRPr="008642B6" w:rsidRDefault="00D72963" w:rsidP="00C34593">
            <w:pPr>
              <w:widowControl w:val="0"/>
              <w:autoSpaceDE w:val="0"/>
              <w:autoSpaceDN w:val="0"/>
              <w:adjustRightInd w:val="0"/>
              <w:jc w:val="both"/>
              <w:rPr>
                <w:b/>
                <w:szCs w:val="24"/>
              </w:rPr>
            </w:pPr>
            <w:r w:rsidRPr="008642B6">
              <w:rPr>
                <w:b/>
                <w:szCs w:val="24"/>
              </w:rPr>
              <w:t>Общее количество баллов</w:t>
            </w:r>
          </w:p>
        </w:tc>
        <w:tc>
          <w:tcPr>
            <w:tcW w:w="1985" w:type="dxa"/>
          </w:tcPr>
          <w:p w:rsidR="00D72963" w:rsidRPr="008642B6" w:rsidRDefault="00D72963" w:rsidP="00AE3B0F">
            <w:pPr>
              <w:widowControl w:val="0"/>
              <w:autoSpaceDE w:val="0"/>
              <w:autoSpaceDN w:val="0"/>
              <w:adjustRightInd w:val="0"/>
              <w:jc w:val="center"/>
              <w:rPr>
                <w:b/>
                <w:szCs w:val="24"/>
              </w:rPr>
            </w:pPr>
            <w:r w:rsidRPr="008642B6">
              <w:rPr>
                <w:b/>
                <w:szCs w:val="24"/>
              </w:rPr>
              <w:t>3</w:t>
            </w:r>
            <w:r w:rsidR="00AE3B0F" w:rsidRPr="008642B6">
              <w:rPr>
                <w:b/>
                <w:szCs w:val="24"/>
              </w:rPr>
              <w:t>4</w:t>
            </w:r>
          </w:p>
        </w:tc>
      </w:tr>
    </w:tbl>
    <w:p w:rsidR="00D72963" w:rsidRPr="008642B6" w:rsidRDefault="00D72963" w:rsidP="00412DA9">
      <w:pPr>
        <w:widowControl w:val="0"/>
        <w:autoSpaceDE w:val="0"/>
        <w:autoSpaceDN w:val="0"/>
        <w:adjustRightInd w:val="0"/>
        <w:ind w:firstLine="600"/>
        <w:jc w:val="both"/>
        <w:rPr>
          <w:szCs w:val="24"/>
        </w:rPr>
      </w:pPr>
    </w:p>
    <w:p w:rsidR="005C1B45" w:rsidRPr="008642B6" w:rsidRDefault="00E820C7" w:rsidP="00412DA9">
      <w:pPr>
        <w:widowControl w:val="0"/>
        <w:autoSpaceDE w:val="0"/>
        <w:autoSpaceDN w:val="0"/>
        <w:adjustRightInd w:val="0"/>
        <w:ind w:firstLine="600"/>
        <w:jc w:val="both"/>
        <w:rPr>
          <w:szCs w:val="24"/>
        </w:rPr>
      </w:pPr>
      <w:r w:rsidRPr="008642B6">
        <w:rPr>
          <w:szCs w:val="24"/>
        </w:rPr>
        <w:t>Если предложение Участника тендера не соответствует требованию к консалтинговой компании, то по данному требования устанавливается 0 баллов.</w:t>
      </w:r>
    </w:p>
    <w:p w:rsidR="00E820C7" w:rsidRPr="008642B6" w:rsidRDefault="00E820C7" w:rsidP="00E820C7">
      <w:pPr>
        <w:widowControl w:val="0"/>
        <w:autoSpaceDE w:val="0"/>
        <w:autoSpaceDN w:val="0"/>
        <w:adjustRightInd w:val="0"/>
        <w:ind w:firstLine="600"/>
        <w:jc w:val="both"/>
        <w:rPr>
          <w:szCs w:val="24"/>
        </w:rPr>
      </w:pPr>
      <w:r w:rsidRPr="008642B6">
        <w:rPr>
          <w:szCs w:val="24"/>
        </w:rPr>
        <w:t xml:space="preserve">Предложению Участника тендера, имеющему наилучшее значение по требованию к консалтинговой компании, </w:t>
      </w:r>
      <w:r w:rsidR="00D72963" w:rsidRPr="008642B6">
        <w:rPr>
          <w:szCs w:val="24"/>
        </w:rPr>
        <w:t xml:space="preserve">устанавливается максимальное количество баллов </w:t>
      </w:r>
      <w:r w:rsidRPr="008642B6">
        <w:rPr>
          <w:szCs w:val="24"/>
        </w:rPr>
        <w:t>по данному требовани</w:t>
      </w:r>
      <w:r w:rsidR="00D72963" w:rsidRPr="008642B6">
        <w:rPr>
          <w:szCs w:val="24"/>
        </w:rPr>
        <w:t>ю, остальным Участникам тендера устанавливается пропорционально количество баллов от 0 до максимального количества баллов, исходя из предложенного им значения</w:t>
      </w:r>
      <w:r w:rsidRPr="008642B6">
        <w:rPr>
          <w:szCs w:val="24"/>
        </w:rPr>
        <w:t>.</w:t>
      </w:r>
    </w:p>
    <w:p w:rsidR="00CC7A22" w:rsidRPr="008642B6" w:rsidRDefault="00CC7A22" w:rsidP="00CC7A22">
      <w:pPr>
        <w:widowControl w:val="0"/>
        <w:autoSpaceDE w:val="0"/>
        <w:autoSpaceDN w:val="0"/>
        <w:adjustRightInd w:val="0"/>
        <w:ind w:firstLine="600"/>
        <w:jc w:val="both"/>
        <w:rPr>
          <w:szCs w:val="24"/>
        </w:rPr>
      </w:pPr>
      <w:r w:rsidRPr="008642B6">
        <w:rPr>
          <w:szCs w:val="24"/>
        </w:rPr>
        <w:t>Если Участник тендера  на выполнение требований к объемам и качеству услуг, оформлению результатов работ и сроков их выполнения, определенных в Требованиях к консалтинговой компании</w:t>
      </w:r>
      <w:r w:rsidR="00110DB3" w:rsidRPr="008642B6">
        <w:rPr>
          <w:szCs w:val="24"/>
        </w:rPr>
        <w:t>,</w:t>
      </w:r>
      <w:r w:rsidRPr="008642B6">
        <w:rPr>
          <w:szCs w:val="24"/>
        </w:rPr>
        <w:t xml:space="preserve"> набирает менее </w:t>
      </w:r>
      <w:r w:rsidR="000669B0" w:rsidRPr="008642B6">
        <w:rPr>
          <w:szCs w:val="24"/>
        </w:rPr>
        <w:t>17</w:t>
      </w:r>
      <w:r w:rsidRPr="008642B6">
        <w:rPr>
          <w:szCs w:val="24"/>
        </w:rPr>
        <w:t xml:space="preserve"> баллов, его тендерное предложение не допускается к оценке</w:t>
      </w:r>
      <w:r w:rsidR="006927FB">
        <w:rPr>
          <w:szCs w:val="24"/>
        </w:rPr>
        <w:t xml:space="preserve"> ценового предложения</w:t>
      </w:r>
      <w:r w:rsidRPr="008642B6">
        <w:rPr>
          <w:szCs w:val="24"/>
        </w:rPr>
        <w:t>.</w:t>
      </w:r>
    </w:p>
    <w:p w:rsidR="00E820C7" w:rsidRPr="008642B6" w:rsidRDefault="00E820C7" w:rsidP="00E820C7">
      <w:pPr>
        <w:widowControl w:val="0"/>
        <w:autoSpaceDE w:val="0"/>
        <w:autoSpaceDN w:val="0"/>
        <w:adjustRightInd w:val="0"/>
        <w:ind w:firstLine="600"/>
        <w:jc w:val="both"/>
        <w:rPr>
          <w:szCs w:val="24"/>
        </w:rPr>
      </w:pPr>
    </w:p>
    <w:p w:rsidR="00412DA9" w:rsidRPr="008642B6" w:rsidRDefault="00412DA9" w:rsidP="00412DA9">
      <w:pPr>
        <w:widowControl w:val="0"/>
        <w:autoSpaceDE w:val="0"/>
        <w:autoSpaceDN w:val="0"/>
        <w:adjustRightInd w:val="0"/>
        <w:ind w:firstLine="600"/>
        <w:jc w:val="both"/>
        <w:rPr>
          <w:b/>
          <w:sz w:val="26"/>
          <w:szCs w:val="26"/>
        </w:rPr>
      </w:pPr>
      <w:r w:rsidRPr="008642B6">
        <w:rPr>
          <w:b/>
          <w:sz w:val="26"/>
          <w:szCs w:val="26"/>
        </w:rPr>
        <w:t xml:space="preserve">2 этап.  Оценка </w:t>
      </w:r>
      <w:r w:rsidR="00C10168">
        <w:rPr>
          <w:b/>
          <w:sz w:val="26"/>
          <w:szCs w:val="26"/>
        </w:rPr>
        <w:t>ценового</w:t>
      </w:r>
      <w:r w:rsidRPr="008642B6">
        <w:rPr>
          <w:b/>
          <w:sz w:val="26"/>
          <w:szCs w:val="26"/>
        </w:rPr>
        <w:t xml:space="preserve"> предложени</w:t>
      </w:r>
      <w:r w:rsidR="00C10168">
        <w:rPr>
          <w:b/>
          <w:sz w:val="26"/>
          <w:szCs w:val="26"/>
        </w:rPr>
        <w:t>я</w:t>
      </w:r>
      <w:r w:rsidRPr="008642B6">
        <w:rPr>
          <w:b/>
          <w:sz w:val="26"/>
          <w:szCs w:val="26"/>
        </w:rPr>
        <w:t>.</w:t>
      </w:r>
    </w:p>
    <w:p w:rsidR="00412DA9" w:rsidRPr="008642B6" w:rsidRDefault="00412DA9" w:rsidP="00412DA9">
      <w:pPr>
        <w:widowControl w:val="0"/>
        <w:autoSpaceDE w:val="0"/>
        <w:autoSpaceDN w:val="0"/>
        <w:adjustRightInd w:val="0"/>
        <w:ind w:firstLine="600"/>
        <w:jc w:val="both"/>
        <w:rPr>
          <w:b/>
          <w:sz w:val="16"/>
          <w:szCs w:val="24"/>
        </w:rPr>
      </w:pPr>
    </w:p>
    <w:p w:rsidR="00412DA9" w:rsidRPr="008642B6" w:rsidRDefault="00412DA9" w:rsidP="00412DA9">
      <w:pPr>
        <w:widowControl w:val="0"/>
        <w:autoSpaceDE w:val="0"/>
        <w:autoSpaceDN w:val="0"/>
        <w:adjustRightInd w:val="0"/>
        <w:ind w:firstLine="709"/>
        <w:jc w:val="both"/>
        <w:rPr>
          <w:szCs w:val="24"/>
        </w:rPr>
      </w:pPr>
      <w:r w:rsidRPr="008642B6">
        <w:rPr>
          <w:b/>
          <w:szCs w:val="24"/>
        </w:rPr>
        <w:t xml:space="preserve">Критерий </w:t>
      </w:r>
      <w:r w:rsidR="00110DB3" w:rsidRPr="008642B6">
        <w:rPr>
          <w:b/>
          <w:szCs w:val="24"/>
        </w:rPr>
        <w:t>оценки</w:t>
      </w:r>
      <w:r w:rsidRPr="008642B6">
        <w:rPr>
          <w:b/>
          <w:szCs w:val="24"/>
        </w:rPr>
        <w:t xml:space="preserve"> - </w:t>
      </w:r>
      <w:r w:rsidRPr="008642B6">
        <w:rPr>
          <w:szCs w:val="24"/>
        </w:rPr>
        <w:t>Наименьшая цена</w:t>
      </w:r>
    </w:p>
    <w:p w:rsidR="00412DA9" w:rsidRPr="008642B6" w:rsidRDefault="00412DA9" w:rsidP="00412DA9">
      <w:pPr>
        <w:widowControl w:val="0"/>
        <w:autoSpaceDE w:val="0"/>
        <w:autoSpaceDN w:val="0"/>
        <w:adjustRightInd w:val="0"/>
        <w:spacing w:before="120"/>
        <w:ind w:firstLine="708"/>
        <w:jc w:val="both"/>
        <w:rPr>
          <w:bCs/>
          <w:szCs w:val="24"/>
        </w:rPr>
      </w:pPr>
      <w:r w:rsidRPr="008642B6">
        <w:rPr>
          <w:bCs/>
          <w:szCs w:val="24"/>
        </w:rPr>
        <w:t xml:space="preserve">Наименьшая цена предложения Участника тендера оценивается в </w:t>
      </w:r>
      <w:r w:rsidR="0069563E" w:rsidRPr="008642B6">
        <w:rPr>
          <w:bCs/>
          <w:szCs w:val="24"/>
        </w:rPr>
        <w:t>33</w:t>
      </w:r>
      <w:r w:rsidRPr="008642B6">
        <w:rPr>
          <w:bCs/>
          <w:szCs w:val="24"/>
        </w:rPr>
        <w:t xml:space="preserve"> балл</w:t>
      </w:r>
      <w:r w:rsidR="0069563E" w:rsidRPr="008642B6">
        <w:rPr>
          <w:bCs/>
          <w:szCs w:val="24"/>
        </w:rPr>
        <w:t>а</w:t>
      </w:r>
      <w:r w:rsidRPr="008642B6">
        <w:rPr>
          <w:bCs/>
          <w:szCs w:val="24"/>
        </w:rPr>
        <w:t xml:space="preserve">. </w:t>
      </w:r>
    </w:p>
    <w:p w:rsidR="00412DA9" w:rsidRPr="008642B6" w:rsidRDefault="00412DA9" w:rsidP="00412DA9">
      <w:pPr>
        <w:widowControl w:val="0"/>
        <w:autoSpaceDE w:val="0"/>
        <w:autoSpaceDN w:val="0"/>
        <w:adjustRightInd w:val="0"/>
        <w:spacing w:before="120"/>
        <w:ind w:firstLine="708"/>
        <w:jc w:val="both"/>
        <w:rPr>
          <w:bCs/>
          <w:szCs w:val="24"/>
        </w:rPr>
      </w:pPr>
      <w:r w:rsidRPr="008642B6">
        <w:rPr>
          <w:bCs/>
          <w:szCs w:val="24"/>
        </w:rPr>
        <w:t>Ценовые предложения остальных участников оцениваются по следующей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54"/>
        <w:gridCol w:w="1920"/>
      </w:tblGrid>
      <w:tr w:rsidR="00412DA9" w:rsidRPr="008642B6" w:rsidTr="008B64D1">
        <w:tc>
          <w:tcPr>
            <w:tcW w:w="2148" w:type="dxa"/>
            <w:vMerge w:val="restart"/>
            <w:tcBorders>
              <w:top w:val="nil"/>
              <w:left w:val="nil"/>
              <w:bottom w:val="nil"/>
              <w:right w:val="nil"/>
            </w:tcBorders>
            <w:vAlign w:val="center"/>
          </w:tcPr>
          <w:p w:rsidR="00412DA9" w:rsidRPr="008642B6" w:rsidRDefault="00412DA9" w:rsidP="008B64D1">
            <w:pPr>
              <w:widowControl w:val="0"/>
              <w:autoSpaceDE w:val="0"/>
              <w:autoSpaceDN w:val="0"/>
              <w:adjustRightInd w:val="0"/>
              <w:spacing w:before="120"/>
              <w:jc w:val="right"/>
              <w:rPr>
                <w:bCs/>
                <w:szCs w:val="24"/>
              </w:rPr>
            </w:pPr>
            <w:r w:rsidRPr="008642B6">
              <w:rPr>
                <w:bCs/>
                <w:szCs w:val="24"/>
              </w:rPr>
              <w:t>Е</w:t>
            </w:r>
            <w:r w:rsidRPr="008642B6">
              <w:rPr>
                <w:bCs/>
                <w:szCs w:val="24"/>
                <w:vertAlign w:val="subscript"/>
                <w:lang w:val="en-US"/>
              </w:rPr>
              <w:t>k</w:t>
            </w:r>
            <w:r w:rsidRPr="008642B6">
              <w:rPr>
                <w:bCs/>
                <w:szCs w:val="24"/>
              </w:rPr>
              <w:t xml:space="preserve"> =</w:t>
            </w:r>
          </w:p>
        </w:tc>
        <w:tc>
          <w:tcPr>
            <w:tcW w:w="754" w:type="dxa"/>
            <w:tcBorders>
              <w:top w:val="nil"/>
              <w:left w:val="nil"/>
              <w:bottom w:val="nil"/>
              <w:right w:val="nil"/>
            </w:tcBorders>
            <w:vAlign w:val="center"/>
          </w:tcPr>
          <w:p w:rsidR="00412DA9" w:rsidRPr="008642B6" w:rsidRDefault="00412DA9" w:rsidP="008B64D1">
            <w:pPr>
              <w:widowControl w:val="0"/>
              <w:autoSpaceDE w:val="0"/>
              <w:autoSpaceDN w:val="0"/>
              <w:adjustRightInd w:val="0"/>
              <w:spacing w:before="120"/>
              <w:rPr>
                <w:bCs/>
                <w:szCs w:val="24"/>
                <w:lang w:val="en-US"/>
              </w:rPr>
            </w:pPr>
            <w:r w:rsidRPr="008642B6">
              <w:rPr>
                <w:bCs/>
                <w:szCs w:val="24"/>
                <w:lang w:val="en-US"/>
              </w:rPr>
              <w:t>P</w:t>
            </w:r>
            <w:r w:rsidRPr="008642B6">
              <w:rPr>
                <w:bCs/>
                <w:szCs w:val="24"/>
                <w:vertAlign w:val="subscript"/>
                <w:lang w:val="en-US"/>
              </w:rPr>
              <w:t>(min)</w:t>
            </w:r>
          </w:p>
        </w:tc>
        <w:tc>
          <w:tcPr>
            <w:tcW w:w="1920" w:type="dxa"/>
            <w:vMerge w:val="restart"/>
            <w:tcBorders>
              <w:top w:val="nil"/>
              <w:left w:val="nil"/>
              <w:bottom w:val="nil"/>
              <w:right w:val="nil"/>
            </w:tcBorders>
            <w:vAlign w:val="center"/>
          </w:tcPr>
          <w:p w:rsidR="00412DA9" w:rsidRPr="008642B6" w:rsidRDefault="00412DA9" w:rsidP="0069563E">
            <w:pPr>
              <w:widowControl w:val="0"/>
              <w:autoSpaceDE w:val="0"/>
              <w:autoSpaceDN w:val="0"/>
              <w:adjustRightInd w:val="0"/>
              <w:spacing w:before="120"/>
              <w:rPr>
                <w:bCs/>
                <w:szCs w:val="24"/>
              </w:rPr>
            </w:pPr>
            <w:r w:rsidRPr="008642B6">
              <w:rPr>
                <w:bCs/>
                <w:szCs w:val="24"/>
                <w:lang w:val="en-US"/>
              </w:rPr>
              <w:t xml:space="preserve">x </w:t>
            </w:r>
            <w:r w:rsidR="0069563E" w:rsidRPr="008642B6">
              <w:rPr>
                <w:bCs/>
                <w:szCs w:val="24"/>
              </w:rPr>
              <w:t>33</w:t>
            </w:r>
          </w:p>
        </w:tc>
      </w:tr>
      <w:tr w:rsidR="00412DA9" w:rsidRPr="008642B6" w:rsidTr="008B64D1">
        <w:tc>
          <w:tcPr>
            <w:tcW w:w="0" w:type="auto"/>
            <w:vMerge/>
            <w:tcBorders>
              <w:top w:val="nil"/>
              <w:left w:val="nil"/>
              <w:bottom w:val="nil"/>
              <w:right w:val="nil"/>
            </w:tcBorders>
            <w:vAlign w:val="center"/>
          </w:tcPr>
          <w:p w:rsidR="00412DA9" w:rsidRPr="008642B6" w:rsidRDefault="00412DA9" w:rsidP="008B64D1">
            <w:pPr>
              <w:rPr>
                <w:bCs/>
                <w:szCs w:val="24"/>
              </w:rPr>
            </w:pPr>
          </w:p>
        </w:tc>
        <w:tc>
          <w:tcPr>
            <w:tcW w:w="754" w:type="dxa"/>
            <w:tcBorders>
              <w:top w:val="nil"/>
              <w:left w:val="nil"/>
              <w:bottom w:val="nil"/>
              <w:right w:val="nil"/>
            </w:tcBorders>
            <w:vAlign w:val="center"/>
          </w:tcPr>
          <w:p w:rsidR="00412DA9" w:rsidRPr="008642B6" w:rsidRDefault="00412DA9" w:rsidP="008B64D1">
            <w:pPr>
              <w:widowControl w:val="0"/>
              <w:autoSpaceDE w:val="0"/>
              <w:autoSpaceDN w:val="0"/>
              <w:adjustRightInd w:val="0"/>
              <w:spacing w:before="120"/>
              <w:rPr>
                <w:bCs/>
                <w:szCs w:val="24"/>
                <w:lang w:val="en-US"/>
              </w:rPr>
            </w:pPr>
            <w:r w:rsidRPr="008642B6">
              <w:rPr>
                <w:bCs/>
                <w:szCs w:val="24"/>
                <w:lang w:val="en-US"/>
              </w:rPr>
              <w:t>P</w:t>
            </w:r>
            <w:r w:rsidRPr="008642B6">
              <w:rPr>
                <w:bCs/>
                <w:szCs w:val="24"/>
                <w:vertAlign w:val="subscript"/>
                <w:lang w:val="en-US"/>
              </w:rPr>
              <w:t>(i)</w:t>
            </w:r>
          </w:p>
        </w:tc>
        <w:tc>
          <w:tcPr>
            <w:tcW w:w="0" w:type="auto"/>
            <w:vMerge/>
            <w:tcBorders>
              <w:top w:val="nil"/>
              <w:left w:val="nil"/>
              <w:bottom w:val="nil"/>
              <w:right w:val="nil"/>
            </w:tcBorders>
            <w:vAlign w:val="center"/>
          </w:tcPr>
          <w:p w:rsidR="00412DA9" w:rsidRPr="008642B6" w:rsidRDefault="00412DA9" w:rsidP="008B64D1">
            <w:pPr>
              <w:rPr>
                <w:bCs/>
                <w:szCs w:val="24"/>
                <w:lang w:val="en-US"/>
              </w:rPr>
            </w:pPr>
          </w:p>
        </w:tc>
      </w:tr>
    </w:tbl>
    <w:p w:rsidR="00412DA9" w:rsidRPr="008642B6" w:rsidRDefault="00412DA9" w:rsidP="00412DA9">
      <w:pPr>
        <w:widowControl w:val="0"/>
        <w:autoSpaceDE w:val="0"/>
        <w:autoSpaceDN w:val="0"/>
        <w:adjustRightInd w:val="0"/>
        <w:ind w:left="1440" w:hanging="731"/>
        <w:jc w:val="both"/>
        <w:rPr>
          <w:bCs/>
          <w:szCs w:val="24"/>
        </w:rPr>
      </w:pPr>
    </w:p>
    <w:p w:rsidR="00412DA9" w:rsidRPr="008642B6" w:rsidRDefault="00412DA9" w:rsidP="00412DA9">
      <w:pPr>
        <w:widowControl w:val="0"/>
        <w:autoSpaceDE w:val="0"/>
        <w:autoSpaceDN w:val="0"/>
        <w:adjustRightInd w:val="0"/>
        <w:ind w:left="1440" w:hanging="731"/>
        <w:jc w:val="both"/>
        <w:rPr>
          <w:bCs/>
          <w:szCs w:val="24"/>
        </w:rPr>
      </w:pPr>
      <w:r w:rsidRPr="008642B6">
        <w:rPr>
          <w:bCs/>
          <w:szCs w:val="24"/>
        </w:rPr>
        <w:t xml:space="preserve">где: </w:t>
      </w:r>
      <w:r w:rsidRPr="008642B6">
        <w:rPr>
          <w:bCs/>
          <w:szCs w:val="24"/>
        </w:rPr>
        <w:tab/>
        <w:t>Е</w:t>
      </w:r>
      <w:r w:rsidRPr="008642B6">
        <w:rPr>
          <w:bCs/>
          <w:szCs w:val="24"/>
          <w:vertAlign w:val="subscript"/>
          <w:lang w:val="en-US"/>
        </w:rPr>
        <w:t>k</w:t>
      </w:r>
      <w:r w:rsidRPr="008642B6">
        <w:rPr>
          <w:bCs/>
          <w:szCs w:val="24"/>
        </w:rPr>
        <w:t>– величина полученного балла по ценовому предложению Участника тендера;</w:t>
      </w:r>
    </w:p>
    <w:p w:rsidR="00412DA9" w:rsidRPr="008642B6" w:rsidRDefault="00412DA9" w:rsidP="00412DA9">
      <w:pPr>
        <w:widowControl w:val="0"/>
        <w:autoSpaceDE w:val="0"/>
        <w:autoSpaceDN w:val="0"/>
        <w:adjustRightInd w:val="0"/>
        <w:ind w:left="1440" w:hanging="731"/>
        <w:jc w:val="both"/>
        <w:rPr>
          <w:bCs/>
          <w:szCs w:val="24"/>
        </w:rPr>
      </w:pPr>
      <w:r w:rsidRPr="008642B6">
        <w:rPr>
          <w:bCs/>
          <w:szCs w:val="24"/>
        </w:rPr>
        <w:tab/>
      </w:r>
      <w:r w:rsidRPr="008642B6">
        <w:rPr>
          <w:bCs/>
          <w:szCs w:val="24"/>
          <w:lang w:val="en-US"/>
        </w:rPr>
        <w:t>P</w:t>
      </w:r>
      <w:r w:rsidRPr="008642B6">
        <w:rPr>
          <w:bCs/>
          <w:szCs w:val="24"/>
          <w:vertAlign w:val="subscript"/>
        </w:rPr>
        <w:t>(</w:t>
      </w:r>
      <w:r w:rsidRPr="008642B6">
        <w:rPr>
          <w:bCs/>
          <w:szCs w:val="24"/>
          <w:vertAlign w:val="subscript"/>
          <w:lang w:val="en-US"/>
        </w:rPr>
        <w:t>min</w:t>
      </w:r>
      <w:r w:rsidRPr="008642B6">
        <w:rPr>
          <w:bCs/>
          <w:szCs w:val="24"/>
          <w:vertAlign w:val="subscript"/>
        </w:rPr>
        <w:t>)</w:t>
      </w:r>
      <w:r w:rsidR="00C10168">
        <w:rPr>
          <w:bCs/>
          <w:szCs w:val="24"/>
        </w:rPr>
        <w:t xml:space="preserve"> – минимальная цена ценового</w:t>
      </w:r>
      <w:r w:rsidRPr="008642B6">
        <w:rPr>
          <w:bCs/>
          <w:szCs w:val="24"/>
        </w:rPr>
        <w:t xml:space="preserve"> предложения:</w:t>
      </w:r>
    </w:p>
    <w:p w:rsidR="00412DA9" w:rsidRPr="008642B6" w:rsidRDefault="00412DA9" w:rsidP="00412DA9">
      <w:pPr>
        <w:widowControl w:val="0"/>
        <w:autoSpaceDE w:val="0"/>
        <w:autoSpaceDN w:val="0"/>
        <w:adjustRightInd w:val="0"/>
        <w:ind w:left="1440" w:hanging="731"/>
        <w:jc w:val="both"/>
        <w:rPr>
          <w:bCs/>
          <w:szCs w:val="24"/>
        </w:rPr>
      </w:pPr>
      <w:r w:rsidRPr="008642B6">
        <w:rPr>
          <w:bCs/>
          <w:szCs w:val="24"/>
        </w:rPr>
        <w:tab/>
      </w:r>
      <w:r w:rsidRPr="008642B6">
        <w:rPr>
          <w:bCs/>
          <w:szCs w:val="24"/>
          <w:lang w:val="en-US"/>
        </w:rPr>
        <w:t>P</w:t>
      </w:r>
      <w:r w:rsidRPr="008642B6">
        <w:rPr>
          <w:bCs/>
          <w:szCs w:val="24"/>
          <w:vertAlign w:val="subscript"/>
        </w:rPr>
        <w:t>(</w:t>
      </w:r>
      <w:r w:rsidRPr="008642B6">
        <w:rPr>
          <w:bCs/>
          <w:szCs w:val="24"/>
          <w:vertAlign w:val="subscript"/>
          <w:lang w:val="en-US"/>
        </w:rPr>
        <w:t>i</w:t>
      </w:r>
      <w:r w:rsidRPr="008642B6">
        <w:rPr>
          <w:bCs/>
          <w:szCs w:val="24"/>
          <w:vertAlign w:val="subscript"/>
        </w:rPr>
        <w:t>)</w:t>
      </w:r>
      <w:r w:rsidRPr="008642B6">
        <w:rPr>
          <w:bCs/>
          <w:szCs w:val="24"/>
        </w:rPr>
        <w:t xml:space="preserve"> – цена оцениваемого </w:t>
      </w:r>
      <w:r w:rsidR="00C10168">
        <w:rPr>
          <w:bCs/>
          <w:szCs w:val="24"/>
        </w:rPr>
        <w:t>ценового</w:t>
      </w:r>
      <w:r w:rsidRPr="008642B6">
        <w:rPr>
          <w:bCs/>
          <w:szCs w:val="24"/>
        </w:rPr>
        <w:t xml:space="preserve"> предложения.</w:t>
      </w:r>
    </w:p>
    <w:p w:rsidR="00412DA9" w:rsidRPr="008642B6" w:rsidRDefault="00412DA9" w:rsidP="00412DA9">
      <w:pPr>
        <w:widowControl w:val="0"/>
        <w:autoSpaceDE w:val="0"/>
        <w:autoSpaceDN w:val="0"/>
        <w:adjustRightInd w:val="0"/>
        <w:ind w:left="1440" w:hanging="731"/>
        <w:jc w:val="both"/>
        <w:rPr>
          <w:bCs/>
          <w:sz w:val="16"/>
          <w:szCs w:val="24"/>
        </w:rPr>
      </w:pPr>
    </w:p>
    <w:p w:rsidR="00412DA9" w:rsidRPr="008642B6" w:rsidRDefault="00412DA9" w:rsidP="00412DA9">
      <w:pPr>
        <w:widowControl w:val="0"/>
        <w:autoSpaceDE w:val="0"/>
        <w:autoSpaceDN w:val="0"/>
        <w:adjustRightInd w:val="0"/>
        <w:ind w:firstLine="709"/>
        <w:jc w:val="both"/>
        <w:rPr>
          <w:szCs w:val="24"/>
        </w:rPr>
      </w:pPr>
      <w:r w:rsidRPr="008642B6">
        <w:rPr>
          <w:b/>
          <w:szCs w:val="24"/>
        </w:rPr>
        <w:t>Общая оценка предложения</w:t>
      </w:r>
      <w:r w:rsidRPr="008642B6">
        <w:rPr>
          <w:szCs w:val="24"/>
        </w:rPr>
        <w:t xml:space="preserve"> участника производится по следующей формуле:</w:t>
      </w:r>
    </w:p>
    <w:p w:rsidR="00412DA9" w:rsidRPr="008642B6" w:rsidRDefault="00412DA9" w:rsidP="00412DA9">
      <w:pPr>
        <w:widowControl w:val="0"/>
        <w:autoSpaceDE w:val="0"/>
        <w:autoSpaceDN w:val="0"/>
        <w:adjustRightInd w:val="0"/>
        <w:ind w:left="707" w:firstLine="709"/>
        <w:jc w:val="both"/>
        <w:rPr>
          <w:szCs w:val="24"/>
        </w:rPr>
      </w:pPr>
      <w:r w:rsidRPr="008642B6">
        <w:rPr>
          <w:bCs/>
          <w:szCs w:val="24"/>
          <w:lang w:val="en-US"/>
        </w:rPr>
        <w:t>E</w:t>
      </w:r>
      <w:r w:rsidRPr="008642B6">
        <w:rPr>
          <w:bCs/>
          <w:szCs w:val="24"/>
        </w:rPr>
        <w:t xml:space="preserve"> = Е</w:t>
      </w:r>
      <w:r w:rsidRPr="008642B6">
        <w:rPr>
          <w:bCs/>
          <w:szCs w:val="24"/>
          <w:vertAlign w:val="subscript"/>
          <w:lang w:val="en-US"/>
        </w:rPr>
        <w:t>k</w:t>
      </w:r>
      <w:r w:rsidRPr="008642B6">
        <w:rPr>
          <w:bCs/>
          <w:szCs w:val="24"/>
          <w:vertAlign w:val="subscript"/>
        </w:rPr>
        <w:t xml:space="preserve"> +</w:t>
      </w:r>
      <w:r w:rsidRPr="008642B6">
        <w:rPr>
          <w:bCs/>
          <w:szCs w:val="24"/>
        </w:rPr>
        <w:t xml:space="preserve"> Е</w:t>
      </w:r>
      <w:r w:rsidRPr="008642B6">
        <w:rPr>
          <w:bCs/>
          <w:szCs w:val="24"/>
          <w:vertAlign w:val="subscript"/>
          <w:lang w:val="en-US"/>
        </w:rPr>
        <w:t>t</w:t>
      </w:r>
    </w:p>
    <w:p w:rsidR="00412DA9" w:rsidRPr="008642B6" w:rsidRDefault="00412DA9" w:rsidP="00412DA9">
      <w:pPr>
        <w:widowControl w:val="0"/>
        <w:autoSpaceDE w:val="0"/>
        <w:autoSpaceDN w:val="0"/>
        <w:adjustRightInd w:val="0"/>
        <w:ind w:firstLine="709"/>
        <w:jc w:val="both"/>
        <w:rPr>
          <w:bCs/>
          <w:szCs w:val="24"/>
        </w:rPr>
      </w:pPr>
      <w:r w:rsidRPr="008642B6">
        <w:rPr>
          <w:szCs w:val="24"/>
        </w:rPr>
        <w:t xml:space="preserve">где:  </w:t>
      </w:r>
      <w:r w:rsidRPr="008642B6">
        <w:rPr>
          <w:szCs w:val="24"/>
        </w:rPr>
        <w:tab/>
      </w:r>
      <w:r w:rsidRPr="008642B6">
        <w:rPr>
          <w:bCs/>
          <w:szCs w:val="24"/>
          <w:lang w:val="en-US"/>
        </w:rPr>
        <w:t>E</w:t>
      </w:r>
      <w:r w:rsidRPr="008642B6">
        <w:rPr>
          <w:bCs/>
          <w:szCs w:val="24"/>
        </w:rPr>
        <w:t xml:space="preserve"> – общая сумма полученных участником баллов</w:t>
      </w:r>
      <w:r w:rsidRPr="008642B6">
        <w:rPr>
          <w:bCs/>
          <w:szCs w:val="24"/>
        </w:rPr>
        <w:tab/>
      </w:r>
    </w:p>
    <w:p w:rsidR="00412DA9" w:rsidRPr="008642B6" w:rsidRDefault="00412DA9" w:rsidP="00412DA9">
      <w:pPr>
        <w:widowControl w:val="0"/>
        <w:autoSpaceDE w:val="0"/>
        <w:autoSpaceDN w:val="0"/>
        <w:adjustRightInd w:val="0"/>
        <w:ind w:left="707" w:firstLine="709"/>
        <w:jc w:val="both"/>
        <w:rPr>
          <w:bCs/>
          <w:szCs w:val="24"/>
        </w:rPr>
      </w:pPr>
      <w:r w:rsidRPr="008642B6">
        <w:rPr>
          <w:bCs/>
          <w:szCs w:val="24"/>
        </w:rPr>
        <w:t>Е</w:t>
      </w:r>
      <w:r w:rsidRPr="008642B6">
        <w:rPr>
          <w:bCs/>
          <w:szCs w:val="24"/>
          <w:vertAlign w:val="subscript"/>
          <w:lang w:val="en-US"/>
        </w:rPr>
        <w:t>k</w:t>
      </w:r>
      <w:r w:rsidRPr="008642B6">
        <w:rPr>
          <w:bCs/>
          <w:szCs w:val="24"/>
        </w:rPr>
        <w:t>–величина полученного балла по ценовому предложению Участника тендера</w:t>
      </w:r>
    </w:p>
    <w:p w:rsidR="00164624" w:rsidRPr="008642B6" w:rsidRDefault="00412DA9" w:rsidP="00412DA9">
      <w:pPr>
        <w:widowControl w:val="0"/>
        <w:autoSpaceDE w:val="0"/>
        <w:autoSpaceDN w:val="0"/>
        <w:adjustRightInd w:val="0"/>
        <w:ind w:firstLine="600"/>
        <w:jc w:val="both"/>
        <w:rPr>
          <w:bCs/>
          <w:szCs w:val="24"/>
        </w:rPr>
      </w:pPr>
      <w:r w:rsidRPr="008642B6">
        <w:tab/>
      </w:r>
      <w:r w:rsidRPr="008642B6">
        <w:tab/>
      </w:r>
      <w:r w:rsidRPr="008642B6">
        <w:rPr>
          <w:bCs/>
          <w:szCs w:val="24"/>
        </w:rPr>
        <w:t>Е</w:t>
      </w:r>
      <w:r w:rsidRPr="008642B6">
        <w:rPr>
          <w:bCs/>
          <w:szCs w:val="24"/>
          <w:vertAlign w:val="subscript"/>
          <w:lang w:val="en-US"/>
        </w:rPr>
        <w:t>t</w:t>
      </w:r>
      <w:r w:rsidRPr="008642B6">
        <w:rPr>
          <w:bCs/>
          <w:szCs w:val="24"/>
        </w:rPr>
        <w:t xml:space="preserve">– величина полученного балла по оценке </w:t>
      </w:r>
      <w:r w:rsidR="00C10168">
        <w:rPr>
          <w:bCs/>
          <w:szCs w:val="24"/>
        </w:rPr>
        <w:t>технических предложений</w:t>
      </w:r>
      <w:r w:rsidR="00164624" w:rsidRPr="008642B6">
        <w:rPr>
          <w:bCs/>
          <w:szCs w:val="24"/>
        </w:rPr>
        <w:t>.</w:t>
      </w:r>
    </w:p>
    <w:p w:rsidR="004A48E6" w:rsidRPr="008642B6" w:rsidRDefault="004A48E6">
      <w:pPr>
        <w:rPr>
          <w:color w:val="000000"/>
          <w:szCs w:val="24"/>
          <w:lang w:eastAsia="en-US"/>
        </w:rPr>
      </w:pPr>
      <w:r w:rsidRPr="008642B6">
        <w:rPr>
          <w:lang w:eastAsia="en-US"/>
        </w:rPr>
        <w:br w:type="page"/>
      </w:r>
    </w:p>
    <w:p w:rsidR="002354A8" w:rsidRPr="008642B6" w:rsidRDefault="002354A8" w:rsidP="002354A8">
      <w:pPr>
        <w:widowControl w:val="0"/>
        <w:autoSpaceDE w:val="0"/>
        <w:autoSpaceDN w:val="0"/>
        <w:adjustRightInd w:val="0"/>
        <w:ind w:right="-86" w:firstLine="6900"/>
        <w:jc w:val="center"/>
        <w:rPr>
          <w:sz w:val="22"/>
          <w:szCs w:val="22"/>
        </w:rPr>
      </w:pPr>
      <w:r w:rsidRPr="008642B6">
        <w:rPr>
          <w:szCs w:val="24"/>
        </w:rPr>
        <w:t>П</w:t>
      </w:r>
      <w:r w:rsidRPr="008642B6">
        <w:rPr>
          <w:sz w:val="22"/>
          <w:szCs w:val="22"/>
        </w:rPr>
        <w:t>риложение №</w:t>
      </w:r>
      <w:r w:rsidRPr="008642B6">
        <w:rPr>
          <w:sz w:val="22"/>
          <w:szCs w:val="22"/>
          <w:lang w:val="uz-Cyrl-UZ"/>
        </w:rPr>
        <w:t xml:space="preserve"> 3</w:t>
      </w:r>
    </w:p>
    <w:p w:rsidR="002354A8" w:rsidRPr="008642B6" w:rsidRDefault="002354A8" w:rsidP="002354A8">
      <w:pPr>
        <w:widowControl w:val="0"/>
        <w:autoSpaceDE w:val="0"/>
        <w:autoSpaceDN w:val="0"/>
        <w:adjustRightInd w:val="0"/>
        <w:ind w:left="6700" w:right="-86"/>
        <w:jc w:val="center"/>
        <w:rPr>
          <w:szCs w:val="24"/>
        </w:rPr>
      </w:pPr>
      <w:r w:rsidRPr="008642B6">
        <w:rPr>
          <w:sz w:val="22"/>
          <w:szCs w:val="22"/>
        </w:rPr>
        <w:t>к Тендерной документации</w:t>
      </w:r>
    </w:p>
    <w:p w:rsidR="00106E73" w:rsidRPr="008642B6" w:rsidRDefault="00106E73" w:rsidP="00106E73">
      <w:pPr>
        <w:ind w:firstLine="708"/>
        <w:jc w:val="both"/>
        <w:rPr>
          <w:sz w:val="28"/>
          <w:szCs w:val="28"/>
        </w:rPr>
      </w:pPr>
    </w:p>
    <w:p w:rsidR="002354A8" w:rsidRPr="008642B6" w:rsidRDefault="002354A8" w:rsidP="002354A8">
      <w:pPr>
        <w:ind w:firstLine="708"/>
        <w:jc w:val="center"/>
        <w:rPr>
          <w:b/>
          <w:sz w:val="28"/>
          <w:szCs w:val="28"/>
        </w:rPr>
      </w:pPr>
      <w:r w:rsidRPr="008642B6">
        <w:rPr>
          <w:b/>
          <w:szCs w:val="24"/>
        </w:rPr>
        <w:t>Описание проекта «Безопасный город»</w:t>
      </w:r>
    </w:p>
    <w:p w:rsidR="002354A8" w:rsidRPr="008642B6" w:rsidRDefault="002354A8" w:rsidP="00106E73">
      <w:pPr>
        <w:ind w:firstLine="708"/>
        <w:jc w:val="both"/>
        <w:rPr>
          <w:sz w:val="28"/>
          <w:szCs w:val="28"/>
        </w:rPr>
      </w:pPr>
    </w:p>
    <w:p w:rsidR="00106E73" w:rsidRPr="008642B6" w:rsidRDefault="00106E73" w:rsidP="002354A8">
      <w:pPr>
        <w:ind w:firstLine="708"/>
        <w:jc w:val="both"/>
        <w:rPr>
          <w:szCs w:val="24"/>
          <w:lang w:val="uz-Cyrl-UZ"/>
        </w:rPr>
      </w:pPr>
      <w:r w:rsidRPr="008642B6">
        <w:rPr>
          <w:szCs w:val="24"/>
        </w:rPr>
        <w:t xml:space="preserve">Система </w:t>
      </w:r>
      <w:r w:rsidR="004C3217">
        <w:rPr>
          <w:szCs w:val="24"/>
        </w:rPr>
        <w:t>«</w:t>
      </w:r>
      <w:r w:rsidRPr="008642B6">
        <w:rPr>
          <w:szCs w:val="24"/>
          <w:lang w:val="uz-Cyrl-UZ"/>
        </w:rPr>
        <w:t>Безопасн</w:t>
      </w:r>
      <w:r w:rsidRPr="008642B6">
        <w:rPr>
          <w:szCs w:val="24"/>
        </w:rPr>
        <w:t>ы</w:t>
      </w:r>
      <w:r w:rsidRPr="008642B6">
        <w:rPr>
          <w:szCs w:val="24"/>
          <w:lang w:val="uz-Cyrl-UZ"/>
        </w:rPr>
        <w:t>й город</w:t>
      </w:r>
      <w:r w:rsidR="004C3217">
        <w:rPr>
          <w:szCs w:val="24"/>
        </w:rPr>
        <w:t>»</w:t>
      </w:r>
      <w:r w:rsidRPr="008642B6">
        <w:rPr>
          <w:szCs w:val="24"/>
          <w:lang w:val="uz-Cyrl-UZ"/>
        </w:rPr>
        <w:t xml:space="preserve"> – это совокупность комплексов аппаратных и программных средств, существующих и разрабатываемых автоматизированных систем республиканского, территориального и ведомственного уровня, объединенных для решения задач в сфере обеспечения защиты населения и территорий от чрезвычайных ситуаций природного и техногенного характера, общественной безопасности, правопорядка, пожарной, дорожной и экологической безопасности, а так же управления объектами в масштабах  города, в том числе взаимодействующих с нами автоматизированных систем. </w:t>
      </w:r>
    </w:p>
    <w:p w:rsidR="00106E73" w:rsidRPr="008642B6" w:rsidRDefault="00106E73" w:rsidP="002354A8">
      <w:pPr>
        <w:ind w:firstLine="708"/>
        <w:jc w:val="both"/>
        <w:rPr>
          <w:szCs w:val="24"/>
          <w:lang w:val="uz-Cyrl-UZ"/>
        </w:rPr>
      </w:pPr>
      <w:r w:rsidRPr="008642B6">
        <w:rPr>
          <w:szCs w:val="24"/>
          <w:lang w:val="uz-Cyrl-UZ"/>
        </w:rPr>
        <w:t xml:space="preserve">Основными целями и задачами системы </w:t>
      </w:r>
      <w:r w:rsidR="004C3217">
        <w:rPr>
          <w:szCs w:val="24"/>
        </w:rPr>
        <w:t>«</w:t>
      </w:r>
      <w:r w:rsidR="004C3217" w:rsidRPr="008642B6">
        <w:rPr>
          <w:szCs w:val="24"/>
          <w:lang w:val="uz-Cyrl-UZ"/>
        </w:rPr>
        <w:t>Безопасн</w:t>
      </w:r>
      <w:r w:rsidR="004C3217" w:rsidRPr="008642B6">
        <w:rPr>
          <w:szCs w:val="24"/>
        </w:rPr>
        <w:t>ы</w:t>
      </w:r>
      <w:r w:rsidR="004C3217" w:rsidRPr="008642B6">
        <w:rPr>
          <w:szCs w:val="24"/>
          <w:lang w:val="uz-Cyrl-UZ"/>
        </w:rPr>
        <w:t>й город</w:t>
      </w:r>
      <w:r w:rsidR="004C3217">
        <w:rPr>
          <w:szCs w:val="24"/>
        </w:rPr>
        <w:t>»</w:t>
      </w:r>
      <w:r w:rsidRPr="008642B6">
        <w:rPr>
          <w:szCs w:val="24"/>
          <w:lang w:val="uz-Cyrl-UZ"/>
        </w:rPr>
        <w:t xml:space="preserve"> являются:</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Аналитика мониторинговых данных;</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Построение, развитие систем ситуационного анализа и моделирование угроз и рисков, идентификацию опасных объектов и ситуаций;</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Формирование универсальной коммуникационной платформы и улучшение межведомственого информационного взаимодействия, в том числе формирование управленческих документов и доведение поручений до должностых лиц и диспетчерских служб, обеспечение безопасности через единое информационное пространство с учетом разграничения прав доступов к информации различного характера</w:t>
      </w:r>
      <w:r w:rsidR="004C3217">
        <w:rPr>
          <w:sz w:val="24"/>
          <w:szCs w:val="24"/>
          <w:lang w:val="uz-Cyrl-UZ"/>
        </w:rPr>
        <w:t>;</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Централизованное управление и повышение эффективности работы ответсвенных ведомтсв в оперативной работе и ликвидации чрезвычайных ситуаций, повышение общего уровня безопасности, а так же сбор и предоставление данных о дислокациии и состоянии сил и средств обеспечения безопасности, управление и контроль над объектами инфрастуктуры, трансортными средствами, массовыми мероприятими</w:t>
      </w:r>
      <w:r w:rsidR="004C3217">
        <w:rPr>
          <w:sz w:val="24"/>
          <w:szCs w:val="24"/>
          <w:lang w:val="uz-Cyrl-UZ"/>
        </w:rPr>
        <w:t>;</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Хранение и защита информации</w:t>
      </w:r>
      <w:r w:rsidR="004C3217">
        <w:rPr>
          <w:sz w:val="24"/>
          <w:szCs w:val="24"/>
          <w:lang w:val="uz-Cyrl-UZ"/>
        </w:rPr>
        <w:t>;</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 xml:space="preserve">Разработка единых функциональных и технических требований к аппаратно – программным средствам, ориентированным на идентификацию потенциальных точек уязвимости, прогнозирование, реагирование и предупреждение различных угроз общественной безопасности. </w:t>
      </w:r>
    </w:p>
    <w:p w:rsidR="00106E73" w:rsidRPr="008642B6" w:rsidRDefault="00106E73" w:rsidP="002354A8">
      <w:pPr>
        <w:ind w:firstLine="708"/>
        <w:jc w:val="both"/>
        <w:rPr>
          <w:szCs w:val="24"/>
          <w:lang w:val="uz-Cyrl-UZ"/>
        </w:rPr>
      </w:pPr>
      <w:r w:rsidRPr="008642B6">
        <w:rPr>
          <w:szCs w:val="24"/>
          <w:lang w:val="uz-Cyrl-UZ"/>
        </w:rPr>
        <w:t xml:space="preserve">Система </w:t>
      </w:r>
      <w:r w:rsidR="004C3217">
        <w:rPr>
          <w:szCs w:val="24"/>
        </w:rPr>
        <w:t>«</w:t>
      </w:r>
      <w:r w:rsidR="004C3217" w:rsidRPr="008642B6">
        <w:rPr>
          <w:szCs w:val="24"/>
          <w:lang w:val="uz-Cyrl-UZ"/>
        </w:rPr>
        <w:t>Безопасн</w:t>
      </w:r>
      <w:r w:rsidR="004C3217" w:rsidRPr="008642B6">
        <w:rPr>
          <w:szCs w:val="24"/>
        </w:rPr>
        <w:t>ы</w:t>
      </w:r>
      <w:r w:rsidR="004C3217" w:rsidRPr="008642B6">
        <w:rPr>
          <w:szCs w:val="24"/>
          <w:lang w:val="uz-Cyrl-UZ"/>
        </w:rPr>
        <w:t>й город</w:t>
      </w:r>
      <w:r w:rsidR="004C3217">
        <w:rPr>
          <w:szCs w:val="24"/>
        </w:rPr>
        <w:t xml:space="preserve">» </w:t>
      </w:r>
      <w:r w:rsidRPr="008642B6">
        <w:rPr>
          <w:szCs w:val="24"/>
          <w:lang w:val="uz-Cyrl-UZ"/>
        </w:rPr>
        <w:t xml:space="preserve">предусматривает интеграцию информационных систем органов внутренних дел, экстренных пожарных, спасательных, медицинских и коммунальных служб, государственных органов и иных  организаций, систем видеонаблюдения,  фиксации правонарушений, охраны объектов, ранненго реагирования и оповещения о возожных угрозах, датчиков интеллектуальной аналитики, а так же других информационных систем по профилактике правонарушений, дежурно – диспетческих центров и центров обработки данных в единый дежурно – диспетческий центр. </w:t>
      </w:r>
    </w:p>
    <w:p w:rsidR="00106E73" w:rsidRPr="008642B6" w:rsidRDefault="00106E73" w:rsidP="002354A8">
      <w:pPr>
        <w:ind w:firstLine="708"/>
        <w:jc w:val="both"/>
        <w:rPr>
          <w:szCs w:val="24"/>
          <w:lang w:val="uz-Cyrl-UZ"/>
        </w:rPr>
      </w:pPr>
      <w:r w:rsidRPr="008642B6">
        <w:rPr>
          <w:szCs w:val="24"/>
          <w:lang w:val="uz-Cyrl-UZ"/>
        </w:rPr>
        <w:t xml:space="preserve">Основными функциями системы </w:t>
      </w:r>
      <w:r w:rsidR="004C3217">
        <w:rPr>
          <w:szCs w:val="24"/>
        </w:rPr>
        <w:t>«</w:t>
      </w:r>
      <w:r w:rsidR="004C3217" w:rsidRPr="008642B6">
        <w:rPr>
          <w:szCs w:val="24"/>
          <w:lang w:val="uz-Cyrl-UZ"/>
        </w:rPr>
        <w:t>Безопасн</w:t>
      </w:r>
      <w:r w:rsidR="004C3217" w:rsidRPr="008642B6">
        <w:rPr>
          <w:szCs w:val="24"/>
        </w:rPr>
        <w:t>ы</w:t>
      </w:r>
      <w:r w:rsidR="004C3217" w:rsidRPr="008642B6">
        <w:rPr>
          <w:szCs w:val="24"/>
          <w:lang w:val="uz-Cyrl-UZ"/>
        </w:rPr>
        <w:t>й город</w:t>
      </w:r>
      <w:r w:rsidR="004C3217">
        <w:rPr>
          <w:szCs w:val="24"/>
        </w:rPr>
        <w:t>»</w:t>
      </w:r>
      <w:r w:rsidRPr="008642B6">
        <w:rPr>
          <w:szCs w:val="24"/>
          <w:lang w:val="uz-Cyrl-UZ"/>
        </w:rPr>
        <w:t xml:space="preserve"> являются:</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Организация обеспечения общественного порядка;</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Общественная безопасность на транспорте;</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пожарной безопасности и ликвидация пожаров;</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экологической безопасности;</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Предупреждение о чрезвычайных ситуациях и ликвидация их последствий;</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Координация работ экстренных служб и межведомственного взаимодействия.</w:t>
      </w:r>
    </w:p>
    <w:p w:rsidR="00106E73" w:rsidRPr="008642B6" w:rsidRDefault="00106E73" w:rsidP="002354A8">
      <w:pPr>
        <w:tabs>
          <w:tab w:val="left" w:pos="851"/>
          <w:tab w:val="left" w:pos="993"/>
        </w:tabs>
        <w:ind w:firstLine="708"/>
        <w:jc w:val="both"/>
        <w:rPr>
          <w:szCs w:val="24"/>
          <w:lang w:val="uz-Cyrl-UZ"/>
        </w:rPr>
      </w:pPr>
      <w:r w:rsidRPr="008642B6">
        <w:rPr>
          <w:szCs w:val="24"/>
          <w:lang w:val="uz-Cyrl-UZ"/>
        </w:rPr>
        <w:t xml:space="preserve">Основными направлениями системы </w:t>
      </w:r>
      <w:r w:rsidR="004C3217">
        <w:rPr>
          <w:szCs w:val="24"/>
        </w:rPr>
        <w:t>«</w:t>
      </w:r>
      <w:r w:rsidRPr="008642B6">
        <w:rPr>
          <w:szCs w:val="24"/>
          <w:lang w:val="uz-Cyrl-UZ"/>
        </w:rPr>
        <w:t>Безопасный туризм</w:t>
      </w:r>
      <w:r w:rsidR="004C3217">
        <w:rPr>
          <w:szCs w:val="24"/>
        </w:rPr>
        <w:t>»</w:t>
      </w:r>
      <w:r w:rsidRPr="008642B6">
        <w:rPr>
          <w:szCs w:val="24"/>
          <w:lang w:val="uz-Cyrl-UZ"/>
        </w:rPr>
        <w:t xml:space="preserve"> в городах Бухаре, Самарканде, Хиве и Шахрисабзе являются:</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Совершенствование структуры и методов организации деятельности органов внутренних дел по обеспечению безопасного туризма;</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безопасности туристов в период прибытия, использования транспорта и перемещения;</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безопасности мест проживания, гостиничного размещения и обслуживания туристов;</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безопасности туристов, официальных зарубежных делегаций при посещении туристических достопримечательностей и организации вечернего досуга.</w:t>
      </w:r>
    </w:p>
    <w:p w:rsidR="00106E73" w:rsidRPr="008642B6" w:rsidRDefault="00106E73" w:rsidP="002354A8">
      <w:pPr>
        <w:tabs>
          <w:tab w:val="left" w:pos="851"/>
          <w:tab w:val="left" w:pos="993"/>
        </w:tabs>
        <w:ind w:firstLine="708"/>
        <w:jc w:val="both"/>
        <w:rPr>
          <w:szCs w:val="24"/>
          <w:lang w:val="uz-Cyrl-UZ"/>
        </w:rPr>
      </w:pPr>
      <w:r w:rsidRPr="008642B6">
        <w:rPr>
          <w:szCs w:val="24"/>
          <w:lang w:val="uz-Cyrl-UZ"/>
        </w:rPr>
        <w:t xml:space="preserve">Основными направлениями системы вызова экстренных оперативных служб по единому номеру </w:t>
      </w:r>
      <w:r w:rsidR="004C3217">
        <w:rPr>
          <w:szCs w:val="24"/>
        </w:rPr>
        <w:t>«</w:t>
      </w:r>
      <w:r w:rsidRPr="008642B6">
        <w:rPr>
          <w:szCs w:val="24"/>
          <w:lang w:val="uz-Cyrl-UZ"/>
        </w:rPr>
        <w:t>112</w:t>
      </w:r>
      <w:r w:rsidR="004C3217">
        <w:rPr>
          <w:szCs w:val="24"/>
        </w:rPr>
        <w:t>»</w:t>
      </w:r>
      <w:r w:rsidRPr="008642B6">
        <w:rPr>
          <w:szCs w:val="24"/>
          <w:lang w:val="uz-Cyrl-UZ"/>
        </w:rPr>
        <w:t xml:space="preserve"> являются:</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Обеспечение тесного взаимодействия по обмену информацией между дежурно – диспетчерскими подразделениями экстренных оперативных служб города Самарканда;</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Незамедлительное осведомление и обеспечение скоординированного ускоренного реагирования экстренных оперативных служб при угрозах жизни и здоровью людей, пожарах, дорожно – транспортных происшествиях, нарушениях общественного порядка, а так же авариях, несчастных случаях и чрезвычайных ситуациях;</w:t>
      </w:r>
    </w:p>
    <w:p w:rsidR="00106E73" w:rsidRPr="008642B6" w:rsidRDefault="00106E73" w:rsidP="002354A8">
      <w:pPr>
        <w:pStyle w:val="a8"/>
        <w:widowControl/>
        <w:numPr>
          <w:ilvl w:val="0"/>
          <w:numId w:val="18"/>
        </w:numPr>
        <w:tabs>
          <w:tab w:val="left" w:pos="851"/>
          <w:tab w:val="left" w:pos="993"/>
        </w:tabs>
        <w:autoSpaceDE/>
        <w:autoSpaceDN/>
        <w:adjustRightInd/>
        <w:ind w:left="0" w:firstLine="708"/>
        <w:jc w:val="both"/>
        <w:rPr>
          <w:sz w:val="24"/>
          <w:szCs w:val="24"/>
          <w:lang w:val="uz-Cyrl-UZ"/>
        </w:rPr>
      </w:pPr>
      <w:r w:rsidRPr="008642B6">
        <w:rPr>
          <w:sz w:val="24"/>
          <w:szCs w:val="24"/>
          <w:lang w:val="uz-Cyrl-UZ"/>
        </w:rPr>
        <w:t xml:space="preserve">Оказание гражданам необходимой консультативной и психологической помощи в случае возникновения происшествий и чрезвычайных ситуаций, обеспечение прозрачности в рассмотрении их обращений, а так же ведение системного контроля своевременного реагирования экстренных оперативных служб.  </w:t>
      </w:r>
    </w:p>
    <w:p w:rsidR="00106E73" w:rsidRPr="002354A8" w:rsidRDefault="00106E73" w:rsidP="002354A8">
      <w:pPr>
        <w:ind w:firstLine="708"/>
        <w:jc w:val="both"/>
        <w:rPr>
          <w:szCs w:val="24"/>
          <w:lang w:val="uz-Cyrl-UZ"/>
        </w:rPr>
      </w:pPr>
      <w:r w:rsidRPr="008642B6">
        <w:rPr>
          <w:szCs w:val="24"/>
          <w:lang w:val="uz-Cyrl-UZ"/>
        </w:rPr>
        <w:t xml:space="preserve">На сегодняшний день проекты по систмемам </w:t>
      </w:r>
      <w:r w:rsidR="004C3217">
        <w:rPr>
          <w:szCs w:val="24"/>
        </w:rPr>
        <w:t>«</w:t>
      </w:r>
      <w:r w:rsidRPr="008642B6">
        <w:rPr>
          <w:szCs w:val="24"/>
          <w:lang w:val="uz-Cyrl-UZ"/>
        </w:rPr>
        <w:t>Безопасный транспорт</w:t>
      </w:r>
      <w:r w:rsidR="004C3217">
        <w:rPr>
          <w:szCs w:val="24"/>
        </w:rPr>
        <w:t>»</w:t>
      </w:r>
      <w:r w:rsidRPr="008642B6">
        <w:rPr>
          <w:szCs w:val="24"/>
          <w:lang w:val="uz-Cyrl-UZ"/>
        </w:rPr>
        <w:t xml:space="preserve">, </w:t>
      </w:r>
      <w:r w:rsidR="004C3217">
        <w:rPr>
          <w:szCs w:val="24"/>
        </w:rPr>
        <w:t>«</w:t>
      </w:r>
      <w:r w:rsidRPr="008642B6">
        <w:rPr>
          <w:szCs w:val="24"/>
          <w:lang w:val="uz-Cyrl-UZ"/>
        </w:rPr>
        <w:t>Безопасный отдых</w:t>
      </w:r>
      <w:r w:rsidR="004C3217">
        <w:rPr>
          <w:szCs w:val="24"/>
        </w:rPr>
        <w:t>»</w:t>
      </w:r>
      <w:r w:rsidRPr="008642B6">
        <w:rPr>
          <w:szCs w:val="24"/>
          <w:lang w:val="uz-Cyrl-UZ"/>
        </w:rPr>
        <w:t xml:space="preserve">, </w:t>
      </w:r>
      <w:r w:rsidR="004C3217">
        <w:rPr>
          <w:szCs w:val="24"/>
        </w:rPr>
        <w:t>«</w:t>
      </w:r>
      <w:r w:rsidRPr="008642B6">
        <w:rPr>
          <w:rFonts w:eastAsia="Calibri"/>
          <w:szCs w:val="24"/>
        </w:rPr>
        <w:t>Безопасная территория</w:t>
      </w:r>
      <w:r w:rsidR="004C3217">
        <w:rPr>
          <w:szCs w:val="24"/>
        </w:rPr>
        <w:t>»</w:t>
      </w:r>
      <w:r w:rsidRPr="008642B6">
        <w:rPr>
          <w:szCs w:val="24"/>
          <w:lang w:val="uz-Cyrl-UZ"/>
        </w:rPr>
        <w:t xml:space="preserve"> находятся на стадии разработки.</w:t>
      </w:r>
    </w:p>
    <w:p w:rsidR="00106E73" w:rsidRPr="00106E73" w:rsidRDefault="00106E73" w:rsidP="002354A8">
      <w:pPr>
        <w:pStyle w:val="Default"/>
        <w:rPr>
          <w:lang w:val="uz-Cyrl-UZ" w:eastAsia="en-US"/>
        </w:rPr>
      </w:pPr>
    </w:p>
    <w:p w:rsidR="00106E73" w:rsidRPr="002315F3" w:rsidRDefault="00106E73" w:rsidP="002354A8">
      <w:pPr>
        <w:pStyle w:val="Default"/>
        <w:rPr>
          <w:lang w:eastAsia="en-US"/>
        </w:rPr>
      </w:pPr>
    </w:p>
    <w:sectPr w:rsidR="00106E73" w:rsidRPr="002315F3" w:rsidSect="00CA2764">
      <w:pgSz w:w="11906" w:h="16838"/>
      <w:pgMar w:top="539" w:right="851"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1C" w:rsidRDefault="007E511C">
      <w:r>
        <w:separator/>
      </w:r>
    </w:p>
  </w:endnote>
  <w:endnote w:type="continuationSeparator" w:id="0">
    <w:p w:rsidR="007E511C" w:rsidRDefault="007E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io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Light">
    <w:altName w:val="Arial"/>
    <w:panose1 w:val="00000000000000000000"/>
    <w:charset w:val="00"/>
    <w:family w:val="swiss"/>
    <w:notTrueType/>
    <w:pitch w:val="variable"/>
    <w:sig w:usb0="00000001"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ntenna Light">
    <w:altName w:val="Arial"/>
    <w:panose1 w:val="00000000000000000000"/>
    <w:charset w:val="00"/>
    <w:family w:val="swiss"/>
    <w:notTrueType/>
    <w:pitch w:val="default"/>
    <w:sig w:usb0="00000003" w:usb1="00000000" w:usb2="00000000" w:usb3="00000000" w:csb0="00000001" w:csb1="00000000"/>
  </w:font>
  <w:font w:name="Arial(K)">
    <w:altName w:val="Arial"/>
    <w:panose1 w:val="00000000000000000000"/>
    <w:charset w:val="CC"/>
    <w:family w:val="swiss"/>
    <w:notTrueType/>
    <w:pitch w:val="variable"/>
    <w:sig w:usb0="00000203" w:usb1="00000000" w:usb2="00000000" w:usb3="00000000" w:csb0="00000005" w:csb1="00000000"/>
  </w:font>
  <w:font w:name="Times">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4" w:rsidRDefault="00524374" w:rsidP="00F553AD">
    <w:pPr>
      <w:pStyle w:val="a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24374" w:rsidRDefault="00524374" w:rsidP="00F553A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12176"/>
      <w:docPartObj>
        <w:docPartGallery w:val="Page Numbers (Bottom of Page)"/>
        <w:docPartUnique/>
      </w:docPartObj>
    </w:sdtPr>
    <w:sdtEndPr/>
    <w:sdtContent>
      <w:p w:rsidR="00524374" w:rsidRDefault="00524374">
        <w:pPr>
          <w:pStyle w:val="ab"/>
          <w:jc w:val="center"/>
        </w:pPr>
        <w:r>
          <w:fldChar w:fldCharType="begin"/>
        </w:r>
        <w:r>
          <w:instrText>PAGE   \* MERGEFORMAT</w:instrText>
        </w:r>
        <w:r>
          <w:fldChar w:fldCharType="separate"/>
        </w:r>
        <w:r w:rsidR="00C50998">
          <w:rPr>
            <w:noProof/>
          </w:rPr>
          <w:t>3</w:t>
        </w:r>
        <w:r>
          <w:fldChar w:fldCharType="end"/>
        </w:r>
      </w:p>
    </w:sdtContent>
  </w:sdt>
  <w:p w:rsidR="00524374" w:rsidRDefault="00524374" w:rsidP="00F553AD">
    <w:pPr>
      <w:pStyle w:val="ab"/>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4" w:rsidRDefault="00524374" w:rsidP="00F553AD">
    <w:pPr>
      <w:pStyle w:val="ab"/>
      <w:jc w:val="right"/>
    </w:pPr>
    <w:r>
      <w:fldChar w:fldCharType="begin"/>
    </w:r>
    <w:r>
      <w:instrText xml:space="preserve"> PAGE   \* MERGEFORMAT </w:instrText>
    </w:r>
    <w:r>
      <w:fldChar w:fldCharType="separate"/>
    </w:r>
    <w:r>
      <w:rPr>
        <w:noProof/>
      </w:rPr>
      <w:t>1</w:t>
    </w:r>
    <w:r>
      <w:rPr>
        <w:noProof/>
      </w:rPr>
      <w:fldChar w:fldCharType="end"/>
    </w:r>
  </w:p>
  <w:p w:rsidR="00524374" w:rsidRDefault="0052437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04294"/>
      <w:docPartObj>
        <w:docPartGallery w:val="Page Numbers (Bottom of Page)"/>
        <w:docPartUnique/>
      </w:docPartObj>
    </w:sdtPr>
    <w:sdtEndPr/>
    <w:sdtContent>
      <w:p w:rsidR="00524374" w:rsidRDefault="00524374">
        <w:pPr>
          <w:pStyle w:val="ab"/>
          <w:jc w:val="center"/>
        </w:pPr>
        <w:r>
          <w:fldChar w:fldCharType="begin"/>
        </w:r>
        <w:r>
          <w:instrText>PAGE   \* MERGEFORMAT</w:instrText>
        </w:r>
        <w:r>
          <w:fldChar w:fldCharType="separate"/>
        </w:r>
        <w:r w:rsidR="00C50998">
          <w:rPr>
            <w:noProof/>
          </w:rPr>
          <w:t>21</w:t>
        </w:r>
        <w:r>
          <w:fldChar w:fldCharType="end"/>
        </w:r>
      </w:p>
    </w:sdtContent>
  </w:sdt>
  <w:p w:rsidR="00524374" w:rsidRDefault="00524374" w:rsidP="00F553AD">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1C" w:rsidRDefault="007E511C">
      <w:r>
        <w:separator/>
      </w:r>
    </w:p>
  </w:footnote>
  <w:footnote w:type="continuationSeparator" w:id="0">
    <w:p w:rsidR="007E511C" w:rsidRDefault="007E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4" w:rsidRDefault="00524374">
    <w:pPr>
      <w:pStyle w:val="aa"/>
    </w:pPr>
  </w:p>
  <w:p w:rsidR="00524374" w:rsidRPr="006E75E8" w:rsidRDefault="005243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F52"/>
    <w:multiLevelType w:val="hybridMultilevel"/>
    <w:tmpl w:val="AB521E8E"/>
    <w:lvl w:ilvl="0" w:tplc="F10295B4">
      <w:start w:val="1"/>
      <w:numFmt w:val="decimal"/>
      <w:lvlText w:val="%1)"/>
      <w:lvlJc w:val="left"/>
      <w:pPr>
        <w:tabs>
          <w:tab w:val="num" w:pos="961"/>
        </w:tabs>
        <w:ind w:left="961" w:hanging="360"/>
      </w:pPr>
      <w:rPr>
        <w:rFonts w:cs="Times New Roman" w:hint="default"/>
      </w:rPr>
    </w:lvl>
    <w:lvl w:ilvl="1" w:tplc="04190019" w:tentative="1">
      <w:start w:val="1"/>
      <w:numFmt w:val="lowerLetter"/>
      <w:lvlText w:val="%2."/>
      <w:lvlJc w:val="left"/>
      <w:pPr>
        <w:tabs>
          <w:tab w:val="num" w:pos="1681"/>
        </w:tabs>
        <w:ind w:left="1681" w:hanging="360"/>
      </w:pPr>
      <w:rPr>
        <w:rFonts w:cs="Times New Roman"/>
      </w:rPr>
    </w:lvl>
    <w:lvl w:ilvl="2" w:tplc="0419001B" w:tentative="1">
      <w:start w:val="1"/>
      <w:numFmt w:val="lowerRoman"/>
      <w:lvlText w:val="%3."/>
      <w:lvlJc w:val="right"/>
      <w:pPr>
        <w:tabs>
          <w:tab w:val="num" w:pos="2401"/>
        </w:tabs>
        <w:ind w:left="2401" w:hanging="180"/>
      </w:pPr>
      <w:rPr>
        <w:rFonts w:cs="Times New Roman"/>
      </w:rPr>
    </w:lvl>
    <w:lvl w:ilvl="3" w:tplc="0419000F" w:tentative="1">
      <w:start w:val="1"/>
      <w:numFmt w:val="decimal"/>
      <w:lvlText w:val="%4."/>
      <w:lvlJc w:val="left"/>
      <w:pPr>
        <w:tabs>
          <w:tab w:val="num" w:pos="3121"/>
        </w:tabs>
        <w:ind w:left="3121" w:hanging="360"/>
      </w:pPr>
      <w:rPr>
        <w:rFonts w:cs="Times New Roman"/>
      </w:rPr>
    </w:lvl>
    <w:lvl w:ilvl="4" w:tplc="04190019" w:tentative="1">
      <w:start w:val="1"/>
      <w:numFmt w:val="lowerLetter"/>
      <w:lvlText w:val="%5."/>
      <w:lvlJc w:val="left"/>
      <w:pPr>
        <w:tabs>
          <w:tab w:val="num" w:pos="3841"/>
        </w:tabs>
        <w:ind w:left="3841" w:hanging="360"/>
      </w:pPr>
      <w:rPr>
        <w:rFonts w:cs="Times New Roman"/>
      </w:rPr>
    </w:lvl>
    <w:lvl w:ilvl="5" w:tplc="0419001B" w:tentative="1">
      <w:start w:val="1"/>
      <w:numFmt w:val="lowerRoman"/>
      <w:lvlText w:val="%6."/>
      <w:lvlJc w:val="right"/>
      <w:pPr>
        <w:tabs>
          <w:tab w:val="num" w:pos="4561"/>
        </w:tabs>
        <w:ind w:left="4561" w:hanging="180"/>
      </w:pPr>
      <w:rPr>
        <w:rFonts w:cs="Times New Roman"/>
      </w:rPr>
    </w:lvl>
    <w:lvl w:ilvl="6" w:tplc="0419000F" w:tentative="1">
      <w:start w:val="1"/>
      <w:numFmt w:val="decimal"/>
      <w:lvlText w:val="%7."/>
      <w:lvlJc w:val="left"/>
      <w:pPr>
        <w:tabs>
          <w:tab w:val="num" w:pos="5281"/>
        </w:tabs>
        <w:ind w:left="5281" w:hanging="360"/>
      </w:pPr>
      <w:rPr>
        <w:rFonts w:cs="Times New Roman"/>
      </w:rPr>
    </w:lvl>
    <w:lvl w:ilvl="7" w:tplc="04190019" w:tentative="1">
      <w:start w:val="1"/>
      <w:numFmt w:val="lowerLetter"/>
      <w:lvlText w:val="%8."/>
      <w:lvlJc w:val="left"/>
      <w:pPr>
        <w:tabs>
          <w:tab w:val="num" w:pos="6001"/>
        </w:tabs>
        <w:ind w:left="6001" w:hanging="360"/>
      </w:pPr>
      <w:rPr>
        <w:rFonts w:cs="Times New Roman"/>
      </w:rPr>
    </w:lvl>
    <w:lvl w:ilvl="8" w:tplc="0419001B" w:tentative="1">
      <w:start w:val="1"/>
      <w:numFmt w:val="lowerRoman"/>
      <w:lvlText w:val="%9."/>
      <w:lvlJc w:val="right"/>
      <w:pPr>
        <w:tabs>
          <w:tab w:val="num" w:pos="6721"/>
        </w:tabs>
        <w:ind w:left="6721" w:hanging="180"/>
      </w:pPr>
      <w:rPr>
        <w:rFonts w:cs="Times New Roman"/>
      </w:rPr>
    </w:lvl>
  </w:abstractNum>
  <w:abstractNum w:abstractNumId="1" w15:restartNumberingAfterBreak="0">
    <w:nsid w:val="0C3B584E"/>
    <w:multiLevelType w:val="hybridMultilevel"/>
    <w:tmpl w:val="0206EE4A"/>
    <w:lvl w:ilvl="0" w:tplc="ABDE1522">
      <w:start w:val="1"/>
      <w:numFmt w:val="bullet"/>
      <w:lvlText w:val=""/>
      <w:lvlJc w:val="left"/>
      <w:pPr>
        <w:tabs>
          <w:tab w:val="num" w:pos="1320"/>
        </w:tabs>
        <w:ind w:left="1320" w:hanging="360"/>
      </w:pPr>
      <w:rPr>
        <w:rFonts w:ascii="Symbol" w:hAnsi="Symbol" w:hint="default"/>
      </w:rPr>
    </w:lvl>
    <w:lvl w:ilvl="1" w:tplc="1EC01DAC" w:tentative="1">
      <w:start w:val="1"/>
      <w:numFmt w:val="bullet"/>
      <w:lvlText w:val="o"/>
      <w:lvlJc w:val="left"/>
      <w:pPr>
        <w:tabs>
          <w:tab w:val="num" w:pos="2040"/>
        </w:tabs>
        <w:ind w:left="2040" w:hanging="360"/>
      </w:pPr>
      <w:rPr>
        <w:rFonts w:ascii="Courier New" w:hAnsi="Courier New" w:hint="default"/>
      </w:rPr>
    </w:lvl>
    <w:lvl w:ilvl="2" w:tplc="D9507430" w:tentative="1">
      <w:start w:val="1"/>
      <w:numFmt w:val="bullet"/>
      <w:lvlText w:val=""/>
      <w:lvlJc w:val="left"/>
      <w:pPr>
        <w:tabs>
          <w:tab w:val="num" w:pos="2760"/>
        </w:tabs>
        <w:ind w:left="2760" w:hanging="360"/>
      </w:pPr>
      <w:rPr>
        <w:rFonts w:ascii="Wingdings" w:hAnsi="Wingdings" w:hint="default"/>
      </w:rPr>
    </w:lvl>
    <w:lvl w:ilvl="3" w:tplc="FA1460A8" w:tentative="1">
      <w:start w:val="1"/>
      <w:numFmt w:val="bullet"/>
      <w:lvlText w:val=""/>
      <w:lvlJc w:val="left"/>
      <w:pPr>
        <w:tabs>
          <w:tab w:val="num" w:pos="3480"/>
        </w:tabs>
        <w:ind w:left="3480" w:hanging="360"/>
      </w:pPr>
      <w:rPr>
        <w:rFonts w:ascii="Symbol" w:hAnsi="Symbol" w:hint="default"/>
      </w:rPr>
    </w:lvl>
    <w:lvl w:ilvl="4" w:tplc="8F94864C" w:tentative="1">
      <w:start w:val="1"/>
      <w:numFmt w:val="bullet"/>
      <w:lvlText w:val="o"/>
      <w:lvlJc w:val="left"/>
      <w:pPr>
        <w:tabs>
          <w:tab w:val="num" w:pos="4200"/>
        </w:tabs>
        <w:ind w:left="4200" w:hanging="360"/>
      </w:pPr>
      <w:rPr>
        <w:rFonts w:ascii="Courier New" w:hAnsi="Courier New" w:hint="default"/>
      </w:rPr>
    </w:lvl>
    <w:lvl w:ilvl="5" w:tplc="7C02B88A" w:tentative="1">
      <w:start w:val="1"/>
      <w:numFmt w:val="bullet"/>
      <w:lvlText w:val=""/>
      <w:lvlJc w:val="left"/>
      <w:pPr>
        <w:tabs>
          <w:tab w:val="num" w:pos="4920"/>
        </w:tabs>
        <w:ind w:left="4920" w:hanging="360"/>
      </w:pPr>
      <w:rPr>
        <w:rFonts w:ascii="Wingdings" w:hAnsi="Wingdings" w:hint="default"/>
      </w:rPr>
    </w:lvl>
    <w:lvl w:ilvl="6" w:tplc="37E264EA" w:tentative="1">
      <w:start w:val="1"/>
      <w:numFmt w:val="bullet"/>
      <w:lvlText w:val=""/>
      <w:lvlJc w:val="left"/>
      <w:pPr>
        <w:tabs>
          <w:tab w:val="num" w:pos="5640"/>
        </w:tabs>
        <w:ind w:left="5640" w:hanging="360"/>
      </w:pPr>
      <w:rPr>
        <w:rFonts w:ascii="Symbol" w:hAnsi="Symbol" w:hint="default"/>
      </w:rPr>
    </w:lvl>
    <w:lvl w:ilvl="7" w:tplc="DCD69C88" w:tentative="1">
      <w:start w:val="1"/>
      <w:numFmt w:val="bullet"/>
      <w:lvlText w:val="o"/>
      <w:lvlJc w:val="left"/>
      <w:pPr>
        <w:tabs>
          <w:tab w:val="num" w:pos="6360"/>
        </w:tabs>
        <w:ind w:left="6360" w:hanging="360"/>
      </w:pPr>
      <w:rPr>
        <w:rFonts w:ascii="Courier New" w:hAnsi="Courier New" w:hint="default"/>
      </w:rPr>
    </w:lvl>
    <w:lvl w:ilvl="8" w:tplc="79EA8332"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1FB10A3B"/>
    <w:multiLevelType w:val="multilevel"/>
    <w:tmpl w:val="96629B8E"/>
    <w:lvl w:ilvl="0">
      <w:start w:val="1"/>
      <w:numFmt w:val="decimal"/>
      <w:pStyle w:val="1"/>
      <w:isLgl/>
      <w:suff w:val="space"/>
      <w:lvlText w:val="%1."/>
      <w:lvlJc w:val="left"/>
      <w:pPr>
        <w:ind w:left="499" w:hanging="357"/>
      </w:pPr>
      <w:rPr>
        <w:rFonts w:ascii="Verdana" w:hAnsi="Verdana" w:cs="Times New Roman" w:hint="default"/>
        <w:b/>
        <w:i w:val="0"/>
        <w:sz w:val="28"/>
        <w:szCs w:val="28"/>
      </w:rPr>
    </w:lvl>
    <w:lvl w:ilvl="1">
      <w:start w:val="1"/>
      <w:numFmt w:val="decimal"/>
      <w:pStyle w:val="2"/>
      <w:suff w:val="space"/>
      <w:lvlText w:val="%1.%2."/>
      <w:lvlJc w:val="left"/>
      <w:pPr>
        <w:ind w:left="1650" w:hanging="799"/>
      </w:pPr>
      <w:rPr>
        <w:rFonts w:ascii="Verdana" w:hAnsi="Verdana" w:cs="Times New Roman" w:hint="default"/>
        <w:b/>
        <w:i w:val="0"/>
        <w:sz w:val="24"/>
        <w:szCs w:val="24"/>
      </w:rPr>
    </w:lvl>
    <w:lvl w:ilvl="2">
      <w:start w:val="1"/>
      <w:numFmt w:val="decimal"/>
      <w:pStyle w:val="3"/>
      <w:suff w:val="space"/>
      <w:lvlText w:val="%1.%2.%3."/>
      <w:lvlJc w:val="left"/>
      <w:pPr>
        <w:ind w:left="1084" w:hanging="91"/>
      </w:pPr>
      <w:rPr>
        <w:rFonts w:ascii="Verdana" w:hAnsi="Verdana" w:cs="Times New Roman" w:hint="default"/>
        <w:b/>
        <w:i w:val="0"/>
        <w:sz w:val="24"/>
        <w:szCs w:val="24"/>
      </w:rPr>
    </w:lvl>
    <w:lvl w:ilvl="3">
      <w:start w:val="1"/>
      <w:numFmt w:val="decimal"/>
      <w:pStyle w:val="4"/>
      <w:suff w:val="space"/>
      <w:lvlText w:val="%1.%2.%3.%4."/>
      <w:lvlJc w:val="left"/>
      <w:pPr>
        <w:ind w:left="1214" w:hanging="647"/>
      </w:pPr>
      <w:rPr>
        <w:rFonts w:cs="Times New Roman" w:hint="default"/>
        <w:b w:val="0"/>
        <w:i w:val="0"/>
        <w:sz w:val="24"/>
        <w:szCs w:val="24"/>
      </w:rPr>
    </w:lvl>
    <w:lvl w:ilvl="4">
      <w:start w:val="1"/>
      <w:numFmt w:val="decimal"/>
      <w:pStyle w:val="5"/>
      <w:suff w:val="space"/>
      <w:lvlText w:val="%1.%2.%3.%4.%5."/>
      <w:lvlJc w:val="left"/>
      <w:pPr>
        <w:ind w:left="1214" w:hanging="647"/>
      </w:pPr>
      <w:rPr>
        <w:rFonts w:cs="Times New Roman" w:hint="default"/>
      </w:rPr>
    </w:lvl>
    <w:lvl w:ilvl="5">
      <w:start w:val="1"/>
      <w:numFmt w:val="decimal"/>
      <w:lvlText w:val="%1.%2.%3.%4.%5.%6."/>
      <w:lvlJc w:val="left"/>
      <w:pPr>
        <w:tabs>
          <w:tab w:val="num" w:pos="4167"/>
        </w:tabs>
        <w:ind w:left="1863" w:hanging="936"/>
      </w:pPr>
      <w:rPr>
        <w:rFonts w:cs="Times New Roman" w:hint="default"/>
      </w:rPr>
    </w:lvl>
    <w:lvl w:ilvl="6">
      <w:start w:val="1"/>
      <w:numFmt w:val="decimal"/>
      <w:lvlText w:val="%1.%2.%3.%4.%5.%6.%7."/>
      <w:lvlJc w:val="left"/>
      <w:pPr>
        <w:tabs>
          <w:tab w:val="num" w:pos="4887"/>
        </w:tabs>
        <w:ind w:left="2367" w:hanging="1080"/>
      </w:pPr>
      <w:rPr>
        <w:rFonts w:cs="Times New Roman" w:hint="default"/>
      </w:rPr>
    </w:lvl>
    <w:lvl w:ilvl="7">
      <w:start w:val="1"/>
      <w:numFmt w:val="decimal"/>
      <w:lvlText w:val="%1.%2.%3.%4.%5.%6.%7.%8."/>
      <w:lvlJc w:val="left"/>
      <w:pPr>
        <w:tabs>
          <w:tab w:val="num" w:pos="5967"/>
        </w:tabs>
        <w:ind w:left="2871" w:hanging="1224"/>
      </w:pPr>
      <w:rPr>
        <w:rFonts w:cs="Times New Roman" w:hint="default"/>
      </w:rPr>
    </w:lvl>
    <w:lvl w:ilvl="8">
      <w:start w:val="1"/>
      <w:numFmt w:val="decimal"/>
      <w:lvlText w:val="%1.%2.%3.%4.%5.%6.%7.%8.%9."/>
      <w:lvlJc w:val="left"/>
      <w:pPr>
        <w:tabs>
          <w:tab w:val="num" w:pos="6687"/>
        </w:tabs>
        <w:ind w:left="3447" w:hanging="1440"/>
      </w:pPr>
      <w:rPr>
        <w:rFonts w:cs="Times New Roman" w:hint="default"/>
      </w:rPr>
    </w:lvl>
  </w:abstractNum>
  <w:abstractNum w:abstractNumId="3" w15:restartNumberingAfterBreak="0">
    <w:nsid w:val="21A203B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2433626E"/>
    <w:multiLevelType w:val="singleLevel"/>
    <w:tmpl w:val="C26A0078"/>
    <w:lvl w:ilvl="0">
      <w:start w:val="1"/>
      <w:numFmt w:val="decimal"/>
      <w:pStyle w:val="21"/>
      <w:lvlText w:val="%1."/>
      <w:lvlJc w:val="left"/>
      <w:pPr>
        <w:tabs>
          <w:tab w:val="num" w:pos="360"/>
        </w:tabs>
        <w:ind w:left="360" w:hanging="360"/>
      </w:pPr>
      <w:rPr>
        <w:rFonts w:cs="Times New Roman" w:hint="default"/>
      </w:rPr>
    </w:lvl>
  </w:abstractNum>
  <w:abstractNum w:abstractNumId="5" w15:restartNumberingAfterBreak="0">
    <w:nsid w:val="2CD9436E"/>
    <w:multiLevelType w:val="hybridMultilevel"/>
    <w:tmpl w:val="0642565C"/>
    <w:lvl w:ilvl="0" w:tplc="B8700F1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 w15:restartNumberingAfterBreak="0">
    <w:nsid w:val="45FF0CBD"/>
    <w:multiLevelType w:val="multilevel"/>
    <w:tmpl w:val="6DF6FA92"/>
    <w:styleLink w:val="10"/>
    <w:lvl w:ilvl="0">
      <w:start w:val="1"/>
      <w:numFmt w:val="none"/>
      <w:suff w:val="nothing"/>
      <w:lvlText w:val="1.1"/>
      <w:lvlJc w:val="left"/>
      <w:pPr>
        <w:ind w:left="0" w:firstLine="0"/>
      </w:pPr>
      <w:rPr>
        <w:rFonts w:ascii="Arial" w:hAnsi="Arial" w:hint="default"/>
        <w:b/>
        <w:i w:val="0"/>
        <w:caps w:val="0"/>
        <w:strike w:val="0"/>
        <w:dstrike w:val="0"/>
        <w:vanish w:val="0"/>
        <w:color w:val="000000"/>
        <w:sz w:val="36"/>
        <w:vertAlign w:val="baseline"/>
      </w:rPr>
    </w:lvl>
    <w:lvl w:ilvl="1">
      <w:start w:val="1"/>
      <w:numFmt w:val="decimal"/>
      <w:suff w:val="nothing"/>
      <w:lvlText w:val="%1  "/>
      <w:lvlJc w:val="left"/>
      <w:pPr>
        <w:ind w:left="0" w:firstLine="0"/>
      </w:pPr>
      <w:rPr>
        <w:rFonts w:ascii="Arial" w:hAnsi="Arial" w:hint="default"/>
        <w:b/>
        <w:i w:val="0"/>
        <w:caps w:val="0"/>
        <w:strike w:val="0"/>
        <w:dstrike w:val="0"/>
        <w:vanish w:val="0"/>
        <w:color w:val="000000"/>
        <w:sz w:val="30"/>
        <w:vertAlign w:val="baseline"/>
      </w:rPr>
    </w:lvl>
    <w:lvl w:ilvl="2">
      <w:start w:val="1"/>
      <w:numFmt w:val="decimal"/>
      <w:suff w:val="nothing"/>
      <w:lvlText w:val="%3%1.%2"/>
      <w:lvlJc w:val="left"/>
      <w:pPr>
        <w:ind w:left="1211" w:hanging="851"/>
      </w:pPr>
      <w:rPr>
        <w:rFonts w:ascii="Arial" w:hAnsi="Arial" w:hint="default"/>
        <w:b w:val="0"/>
        <w:i w:val="0"/>
        <w:caps w:val="0"/>
        <w:strike w:val="0"/>
        <w:dstrike w:val="0"/>
        <w:vanish w:val="0"/>
        <w:color w:val="000000"/>
        <w:sz w:val="24"/>
        <w:vertAlign w:val="baseline"/>
      </w:rPr>
    </w:lvl>
    <w:lvl w:ilvl="3">
      <w:start w:val="1"/>
      <w:numFmt w:val="decimal"/>
      <w:suff w:val="nothing"/>
      <w:lvlText w:val="%4. "/>
      <w:lvlJc w:val="left"/>
      <w:pPr>
        <w:ind w:left="2330" w:hanging="170"/>
      </w:pPr>
      <w:rPr>
        <w:rFonts w:ascii="Arial" w:hAnsi="Arial" w:hint="default"/>
        <w:b/>
        <w:i w:val="0"/>
        <w:caps w:val="0"/>
        <w:strike w:val="0"/>
        <w:dstrike w:val="0"/>
        <w:vanish w:val="0"/>
        <w:color w:val="000000"/>
        <w:sz w:val="21"/>
        <w:vertAlign w:val="baseline"/>
      </w:rPr>
    </w:lvl>
    <w:lvl w:ilvl="4">
      <w:start w:val="1"/>
      <w:numFmt w:val="decimal"/>
      <w:lvlText w:val="%5)"/>
      <w:lvlJc w:val="left"/>
      <w:pPr>
        <w:tabs>
          <w:tab w:val="num" w:pos="1559"/>
        </w:tabs>
        <w:ind w:left="1559" w:hanging="425"/>
      </w:pPr>
      <w:rPr>
        <w:rFonts w:ascii="Arial" w:eastAsia="SimSun" w:hAnsi="Arial" w:hint="default"/>
        <w:b w:val="0"/>
        <w:i w:val="0"/>
        <w:sz w:val="20"/>
        <w:szCs w:val="20"/>
        <w:u w:val="none"/>
      </w:rPr>
    </w:lvl>
    <w:lvl w:ilvl="5">
      <w:start w:val="1"/>
      <w:numFmt w:val="decimal"/>
      <w:lvlRestart w:val="1"/>
      <w:suff w:val="space"/>
      <w:lvlText w:val="Figure %1-%6"/>
      <w:lvlJc w:val="left"/>
      <w:pPr>
        <w:ind w:left="1800" w:firstLine="0"/>
      </w:pPr>
      <w:rPr>
        <w:rFonts w:ascii="Arial Narrow" w:hAnsi="Arial Narrow" w:hint="default"/>
        <w:b/>
        <w:i w:val="0"/>
        <w:sz w:val="20"/>
        <w:szCs w:val="20"/>
        <w:u w:val="none"/>
      </w:rPr>
    </w:lvl>
    <w:lvl w:ilvl="6">
      <w:start w:val="1"/>
      <w:numFmt w:val="decimal"/>
      <w:lvlRestart w:val="1"/>
      <w:suff w:val="space"/>
      <w:lvlText w:val="Table %1-%7"/>
      <w:lvlJc w:val="left"/>
      <w:pPr>
        <w:ind w:left="1134" w:firstLine="0"/>
      </w:pPr>
      <w:rPr>
        <w:rFonts w:ascii="Arial Narrow" w:eastAsia="SimSun" w:hAnsi="Arial Narrow" w:hint="default"/>
        <w:b/>
        <w:i w:val="0"/>
        <w:caps w:val="0"/>
        <w:strike w:val="0"/>
        <w:dstrike w:val="0"/>
        <w:vanish w:val="0"/>
        <w:color w:val="auto"/>
        <w:spacing w:val="0"/>
        <w:w w:val="100"/>
        <w:kern w:val="0"/>
        <w:position w:val="0"/>
        <w:vertAlign w:val="baseline"/>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71D70CE"/>
    <w:multiLevelType w:val="hybridMultilevel"/>
    <w:tmpl w:val="9C12CB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51334EAF"/>
    <w:multiLevelType w:val="multilevel"/>
    <w:tmpl w:val="7BA03D40"/>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453"/>
      </w:pPr>
    </w:lvl>
    <w:lvl w:ilvl="2">
      <w:start w:val="1"/>
      <w:numFmt w:val="decimal"/>
      <w:pStyle w:val="a"/>
      <w:lvlText w:val="%1.%2.%3"/>
      <w:lvlJc w:val="left"/>
      <w:pPr>
        <w:tabs>
          <w:tab w:val="num" w:pos="1134"/>
        </w:tabs>
        <w:ind w:left="1134"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0F72F7D"/>
    <w:multiLevelType w:val="hybridMultilevel"/>
    <w:tmpl w:val="09707D5E"/>
    <w:lvl w:ilvl="0" w:tplc="08430001">
      <w:start w:val="1"/>
      <w:numFmt w:val="decimal"/>
      <w:pStyle w:val="30"/>
      <w:lvlText w:val="[%1]"/>
      <w:lvlJc w:val="left"/>
      <w:pPr>
        <w:tabs>
          <w:tab w:val="num" w:pos="170"/>
        </w:tabs>
        <w:ind w:left="397" w:hanging="397"/>
      </w:pPr>
      <w:rPr>
        <w:rFonts w:cs="Times New Roman" w:hint="default"/>
      </w:rPr>
    </w:lvl>
    <w:lvl w:ilvl="1" w:tplc="08430003" w:tentative="1">
      <w:start w:val="1"/>
      <w:numFmt w:val="bullet"/>
      <w:lvlText w:val="o"/>
      <w:lvlJc w:val="left"/>
      <w:pPr>
        <w:tabs>
          <w:tab w:val="num" w:pos="1440"/>
        </w:tabs>
        <w:ind w:left="1440" w:hanging="360"/>
      </w:pPr>
      <w:rPr>
        <w:rFonts w:ascii="Courier New" w:hAnsi="Courier New" w:hint="default"/>
      </w:rPr>
    </w:lvl>
    <w:lvl w:ilvl="2" w:tplc="08430005" w:tentative="1">
      <w:start w:val="1"/>
      <w:numFmt w:val="bullet"/>
      <w:lvlText w:val=""/>
      <w:lvlJc w:val="left"/>
      <w:pPr>
        <w:tabs>
          <w:tab w:val="num" w:pos="2160"/>
        </w:tabs>
        <w:ind w:left="2160" w:hanging="360"/>
      </w:pPr>
      <w:rPr>
        <w:rFonts w:ascii="Wingdings" w:hAnsi="Wingdings" w:hint="default"/>
      </w:rPr>
    </w:lvl>
    <w:lvl w:ilvl="3" w:tplc="08430001" w:tentative="1">
      <w:start w:val="1"/>
      <w:numFmt w:val="bullet"/>
      <w:lvlText w:val=""/>
      <w:lvlJc w:val="left"/>
      <w:pPr>
        <w:tabs>
          <w:tab w:val="num" w:pos="2880"/>
        </w:tabs>
        <w:ind w:left="2880" w:hanging="360"/>
      </w:pPr>
      <w:rPr>
        <w:rFonts w:ascii="Symbol" w:hAnsi="Symbol" w:hint="default"/>
      </w:rPr>
    </w:lvl>
    <w:lvl w:ilvl="4" w:tplc="08430003" w:tentative="1">
      <w:start w:val="1"/>
      <w:numFmt w:val="bullet"/>
      <w:lvlText w:val="o"/>
      <w:lvlJc w:val="left"/>
      <w:pPr>
        <w:tabs>
          <w:tab w:val="num" w:pos="3600"/>
        </w:tabs>
        <w:ind w:left="3600" w:hanging="360"/>
      </w:pPr>
      <w:rPr>
        <w:rFonts w:ascii="Courier New" w:hAnsi="Courier New" w:hint="default"/>
      </w:rPr>
    </w:lvl>
    <w:lvl w:ilvl="5" w:tplc="08430005" w:tentative="1">
      <w:start w:val="1"/>
      <w:numFmt w:val="bullet"/>
      <w:lvlText w:val=""/>
      <w:lvlJc w:val="left"/>
      <w:pPr>
        <w:tabs>
          <w:tab w:val="num" w:pos="4320"/>
        </w:tabs>
        <w:ind w:left="4320" w:hanging="360"/>
      </w:pPr>
      <w:rPr>
        <w:rFonts w:ascii="Wingdings" w:hAnsi="Wingdings" w:hint="default"/>
      </w:rPr>
    </w:lvl>
    <w:lvl w:ilvl="6" w:tplc="08430001" w:tentative="1">
      <w:start w:val="1"/>
      <w:numFmt w:val="bullet"/>
      <w:lvlText w:val=""/>
      <w:lvlJc w:val="left"/>
      <w:pPr>
        <w:tabs>
          <w:tab w:val="num" w:pos="5040"/>
        </w:tabs>
        <w:ind w:left="5040" w:hanging="360"/>
      </w:pPr>
      <w:rPr>
        <w:rFonts w:ascii="Symbol" w:hAnsi="Symbol" w:hint="default"/>
      </w:rPr>
    </w:lvl>
    <w:lvl w:ilvl="7" w:tplc="08430003" w:tentative="1">
      <w:start w:val="1"/>
      <w:numFmt w:val="bullet"/>
      <w:lvlText w:val="o"/>
      <w:lvlJc w:val="left"/>
      <w:pPr>
        <w:tabs>
          <w:tab w:val="num" w:pos="5760"/>
        </w:tabs>
        <w:ind w:left="5760" w:hanging="360"/>
      </w:pPr>
      <w:rPr>
        <w:rFonts w:ascii="Courier New" w:hAnsi="Courier New" w:hint="default"/>
      </w:rPr>
    </w:lvl>
    <w:lvl w:ilvl="8" w:tplc="084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20752"/>
    <w:multiLevelType w:val="hybridMultilevel"/>
    <w:tmpl w:val="1FB6D6F4"/>
    <w:lvl w:ilvl="0" w:tplc="4C62BE60">
      <w:start w:val="1"/>
      <w:numFmt w:val="bullet"/>
      <w:lvlText w:val=""/>
      <w:lvlJc w:val="left"/>
      <w:pPr>
        <w:tabs>
          <w:tab w:val="num" w:pos="900"/>
        </w:tabs>
        <w:ind w:left="900" w:hanging="360"/>
      </w:pPr>
      <w:rPr>
        <w:rFonts w:ascii="Symbol" w:hAnsi="Symbol" w:hint="default"/>
      </w:rPr>
    </w:lvl>
    <w:lvl w:ilvl="1" w:tplc="08430003" w:tentative="1">
      <w:start w:val="1"/>
      <w:numFmt w:val="bullet"/>
      <w:lvlText w:val="o"/>
      <w:lvlJc w:val="left"/>
      <w:pPr>
        <w:tabs>
          <w:tab w:val="num" w:pos="2040"/>
        </w:tabs>
        <w:ind w:left="2040" w:hanging="360"/>
      </w:pPr>
      <w:rPr>
        <w:rFonts w:ascii="Courier New" w:hAnsi="Courier New" w:hint="default"/>
      </w:rPr>
    </w:lvl>
    <w:lvl w:ilvl="2" w:tplc="08430005" w:tentative="1">
      <w:start w:val="1"/>
      <w:numFmt w:val="bullet"/>
      <w:lvlText w:val=""/>
      <w:lvlJc w:val="left"/>
      <w:pPr>
        <w:tabs>
          <w:tab w:val="num" w:pos="2760"/>
        </w:tabs>
        <w:ind w:left="2760" w:hanging="360"/>
      </w:pPr>
      <w:rPr>
        <w:rFonts w:ascii="Wingdings" w:hAnsi="Wingdings" w:hint="default"/>
      </w:rPr>
    </w:lvl>
    <w:lvl w:ilvl="3" w:tplc="08430001" w:tentative="1">
      <w:start w:val="1"/>
      <w:numFmt w:val="bullet"/>
      <w:lvlText w:val=""/>
      <w:lvlJc w:val="left"/>
      <w:pPr>
        <w:tabs>
          <w:tab w:val="num" w:pos="3480"/>
        </w:tabs>
        <w:ind w:left="3480" w:hanging="360"/>
      </w:pPr>
      <w:rPr>
        <w:rFonts w:ascii="Symbol" w:hAnsi="Symbol" w:hint="default"/>
      </w:rPr>
    </w:lvl>
    <w:lvl w:ilvl="4" w:tplc="08430003" w:tentative="1">
      <w:start w:val="1"/>
      <w:numFmt w:val="bullet"/>
      <w:lvlText w:val="o"/>
      <w:lvlJc w:val="left"/>
      <w:pPr>
        <w:tabs>
          <w:tab w:val="num" w:pos="4200"/>
        </w:tabs>
        <w:ind w:left="4200" w:hanging="360"/>
      </w:pPr>
      <w:rPr>
        <w:rFonts w:ascii="Courier New" w:hAnsi="Courier New" w:hint="default"/>
      </w:rPr>
    </w:lvl>
    <w:lvl w:ilvl="5" w:tplc="08430005" w:tentative="1">
      <w:start w:val="1"/>
      <w:numFmt w:val="bullet"/>
      <w:lvlText w:val=""/>
      <w:lvlJc w:val="left"/>
      <w:pPr>
        <w:tabs>
          <w:tab w:val="num" w:pos="4920"/>
        </w:tabs>
        <w:ind w:left="4920" w:hanging="360"/>
      </w:pPr>
      <w:rPr>
        <w:rFonts w:ascii="Wingdings" w:hAnsi="Wingdings" w:hint="default"/>
      </w:rPr>
    </w:lvl>
    <w:lvl w:ilvl="6" w:tplc="08430001" w:tentative="1">
      <w:start w:val="1"/>
      <w:numFmt w:val="bullet"/>
      <w:lvlText w:val=""/>
      <w:lvlJc w:val="left"/>
      <w:pPr>
        <w:tabs>
          <w:tab w:val="num" w:pos="5640"/>
        </w:tabs>
        <w:ind w:left="5640" w:hanging="360"/>
      </w:pPr>
      <w:rPr>
        <w:rFonts w:ascii="Symbol" w:hAnsi="Symbol" w:hint="default"/>
      </w:rPr>
    </w:lvl>
    <w:lvl w:ilvl="7" w:tplc="08430003" w:tentative="1">
      <w:start w:val="1"/>
      <w:numFmt w:val="bullet"/>
      <w:lvlText w:val="o"/>
      <w:lvlJc w:val="left"/>
      <w:pPr>
        <w:tabs>
          <w:tab w:val="num" w:pos="6360"/>
        </w:tabs>
        <w:ind w:left="6360" w:hanging="360"/>
      </w:pPr>
      <w:rPr>
        <w:rFonts w:ascii="Courier New" w:hAnsi="Courier New" w:hint="default"/>
      </w:rPr>
    </w:lvl>
    <w:lvl w:ilvl="8" w:tplc="0843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69CF7000"/>
    <w:multiLevelType w:val="hybridMultilevel"/>
    <w:tmpl w:val="93104FA6"/>
    <w:lvl w:ilvl="0" w:tplc="08430001">
      <w:start w:val="1"/>
      <w:numFmt w:val="decimal"/>
      <w:pStyle w:val="a0"/>
      <w:lvlText w:val="%1."/>
      <w:lvlJc w:val="left"/>
      <w:pPr>
        <w:tabs>
          <w:tab w:val="num" w:pos="1134"/>
        </w:tabs>
        <w:ind w:left="1134" w:hanging="414"/>
      </w:pPr>
      <w:rPr>
        <w:rFonts w:cs="Times New Roman" w:hint="default"/>
      </w:rPr>
    </w:lvl>
    <w:lvl w:ilvl="1" w:tplc="08430003" w:tentative="1">
      <w:start w:val="1"/>
      <w:numFmt w:val="lowerLetter"/>
      <w:lvlText w:val="%2."/>
      <w:lvlJc w:val="left"/>
      <w:pPr>
        <w:tabs>
          <w:tab w:val="num" w:pos="1440"/>
        </w:tabs>
        <w:ind w:left="1440" w:hanging="360"/>
      </w:pPr>
      <w:rPr>
        <w:rFonts w:cs="Times New Roman"/>
      </w:rPr>
    </w:lvl>
    <w:lvl w:ilvl="2" w:tplc="08430005" w:tentative="1">
      <w:start w:val="1"/>
      <w:numFmt w:val="lowerRoman"/>
      <w:lvlText w:val="%3."/>
      <w:lvlJc w:val="right"/>
      <w:pPr>
        <w:tabs>
          <w:tab w:val="num" w:pos="2160"/>
        </w:tabs>
        <w:ind w:left="2160" w:hanging="180"/>
      </w:pPr>
      <w:rPr>
        <w:rFonts w:cs="Times New Roman"/>
      </w:rPr>
    </w:lvl>
    <w:lvl w:ilvl="3" w:tplc="08430001" w:tentative="1">
      <w:start w:val="1"/>
      <w:numFmt w:val="decimal"/>
      <w:lvlText w:val="%4."/>
      <w:lvlJc w:val="left"/>
      <w:pPr>
        <w:tabs>
          <w:tab w:val="num" w:pos="2880"/>
        </w:tabs>
        <w:ind w:left="2880" w:hanging="360"/>
      </w:pPr>
      <w:rPr>
        <w:rFonts w:cs="Times New Roman"/>
      </w:rPr>
    </w:lvl>
    <w:lvl w:ilvl="4" w:tplc="08430003" w:tentative="1">
      <w:start w:val="1"/>
      <w:numFmt w:val="lowerLetter"/>
      <w:lvlText w:val="%5."/>
      <w:lvlJc w:val="left"/>
      <w:pPr>
        <w:tabs>
          <w:tab w:val="num" w:pos="3600"/>
        </w:tabs>
        <w:ind w:left="3600" w:hanging="360"/>
      </w:pPr>
      <w:rPr>
        <w:rFonts w:cs="Times New Roman"/>
      </w:rPr>
    </w:lvl>
    <w:lvl w:ilvl="5" w:tplc="08430005" w:tentative="1">
      <w:start w:val="1"/>
      <w:numFmt w:val="lowerRoman"/>
      <w:lvlText w:val="%6."/>
      <w:lvlJc w:val="right"/>
      <w:pPr>
        <w:tabs>
          <w:tab w:val="num" w:pos="4320"/>
        </w:tabs>
        <w:ind w:left="4320" w:hanging="180"/>
      </w:pPr>
      <w:rPr>
        <w:rFonts w:cs="Times New Roman"/>
      </w:rPr>
    </w:lvl>
    <w:lvl w:ilvl="6" w:tplc="08430001" w:tentative="1">
      <w:start w:val="1"/>
      <w:numFmt w:val="decimal"/>
      <w:lvlText w:val="%7."/>
      <w:lvlJc w:val="left"/>
      <w:pPr>
        <w:tabs>
          <w:tab w:val="num" w:pos="5040"/>
        </w:tabs>
        <w:ind w:left="5040" w:hanging="360"/>
      </w:pPr>
      <w:rPr>
        <w:rFonts w:cs="Times New Roman"/>
      </w:rPr>
    </w:lvl>
    <w:lvl w:ilvl="7" w:tplc="08430003" w:tentative="1">
      <w:start w:val="1"/>
      <w:numFmt w:val="lowerLetter"/>
      <w:lvlText w:val="%8."/>
      <w:lvlJc w:val="left"/>
      <w:pPr>
        <w:tabs>
          <w:tab w:val="num" w:pos="5760"/>
        </w:tabs>
        <w:ind w:left="5760" w:hanging="360"/>
      </w:pPr>
      <w:rPr>
        <w:rFonts w:cs="Times New Roman"/>
      </w:rPr>
    </w:lvl>
    <w:lvl w:ilvl="8" w:tplc="0843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F3037C"/>
    <w:multiLevelType w:val="hybridMultilevel"/>
    <w:tmpl w:val="4CB05984"/>
    <w:lvl w:ilvl="0" w:tplc="EA3CA79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E405DDE"/>
    <w:multiLevelType w:val="hybridMultilevel"/>
    <w:tmpl w:val="4C78F198"/>
    <w:lvl w:ilvl="0" w:tplc="67083382">
      <w:start w:val="1"/>
      <w:numFmt w:val="upperRoman"/>
      <w:lvlText w:val="%1."/>
      <w:lvlJc w:val="left"/>
      <w:pPr>
        <w:ind w:left="1320" w:hanging="720"/>
      </w:pPr>
      <w:rPr>
        <w:rFonts w:hint="default"/>
        <w:sz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1CD05FA"/>
    <w:multiLevelType w:val="multilevel"/>
    <w:tmpl w:val="E396AB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5766E9E"/>
    <w:multiLevelType w:val="multilevel"/>
    <w:tmpl w:val="FC18B310"/>
    <w:lvl w:ilvl="0">
      <w:start w:val="1"/>
      <w:numFmt w:val="decimal"/>
      <w:lvlText w:val="%1."/>
      <w:lvlJc w:val="left"/>
      <w:pPr>
        <w:tabs>
          <w:tab w:val="num" w:pos="360"/>
        </w:tabs>
        <w:ind w:left="0" w:firstLine="0"/>
      </w:pPr>
      <w:rPr>
        <w:rFonts w:ascii="Times New Roman" w:hAnsi="Times New Roman" w:cs="Times New Roman" w:hint="default"/>
        <w:b/>
        <w:bCs/>
        <w:i w:val="0"/>
        <w:iCs w:val="0"/>
        <w:caps/>
        <w:strike w:val="0"/>
        <w:dstrike w:val="0"/>
        <w:vanish w:val="0"/>
        <w:webHidden w:val="0"/>
        <w:color w:val="000000"/>
        <w:sz w:val="24"/>
        <w:szCs w:val="24"/>
        <w:u w:val="none"/>
        <w:effect w:val="none"/>
        <w:vertAlign w:val="baseline"/>
        <w:specVanish w:val="0"/>
      </w:rPr>
    </w:lvl>
    <w:lvl w:ilvl="1">
      <w:start w:val="1"/>
      <w:numFmt w:val="decimal"/>
      <w:pStyle w:val="m1"/>
      <w:lvlText w:val="%1.%2."/>
      <w:lvlJc w:val="left"/>
      <w:pPr>
        <w:tabs>
          <w:tab w:val="num" w:pos="1778"/>
        </w:tabs>
        <w:ind w:left="1418" w:firstLine="0"/>
      </w:pPr>
      <w:rPr>
        <w:rFonts w:ascii="Times New Roman" w:hAnsi="Times New Roman" w:cs="Times New Roman" w:hint="default"/>
        <w:b/>
        <w:bCs/>
        <w:i w:val="0"/>
        <w:iCs w:val="0"/>
        <w:caps w:val="0"/>
        <w:strike w:val="0"/>
        <w:dstrike w:val="0"/>
        <w:vanish w:val="0"/>
        <w:webHidden w:val="0"/>
        <w:color w:val="000000"/>
        <w:sz w:val="24"/>
        <w:szCs w:val="24"/>
        <w:u w:val="none"/>
        <w:effect w:val="none"/>
        <w:vertAlign w:val="baseline"/>
        <w:specVanish w:val="0"/>
      </w:rPr>
    </w:lvl>
    <w:lvl w:ilvl="2">
      <w:start w:val="1"/>
      <w:numFmt w:val="decimal"/>
      <w:pStyle w:val="m2"/>
      <w:lvlText w:val="%1.%2.%3."/>
      <w:lvlJc w:val="left"/>
      <w:pPr>
        <w:tabs>
          <w:tab w:val="num" w:pos="1140"/>
        </w:tabs>
        <w:ind w:left="420" w:firstLine="0"/>
      </w:pPr>
      <w:rPr>
        <w:rFonts w:ascii="Times New Roman" w:hAnsi="Times New Roman" w:cs="Times New Roman" w:hint="default"/>
        <w:b w:val="0"/>
        <w:bCs w:val="0"/>
        <w:i w:val="0"/>
        <w:iCs w:val="0"/>
        <w:caps w:val="0"/>
        <w:strike w:val="0"/>
        <w:dstrike w:val="0"/>
        <w:vanish w:val="0"/>
        <w:webHidden w:val="0"/>
        <w:color w:val="000000"/>
        <w:sz w:val="22"/>
        <w:szCs w:val="22"/>
        <w:u w:val="none"/>
        <w:effect w:val="none"/>
        <w:vertAlign w:val="baseline"/>
        <w:specVanish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CFD5A88"/>
    <w:multiLevelType w:val="hybridMultilevel"/>
    <w:tmpl w:val="51602B78"/>
    <w:lvl w:ilvl="0" w:tplc="FFFFFFFF">
      <w:start w:val="1"/>
      <w:numFmt w:val="none"/>
      <w:pStyle w:val="14"/>
      <w:lvlText w:val="2."/>
      <w:lvlJc w:val="left"/>
      <w:pPr>
        <w:tabs>
          <w:tab w:val="num" w:pos="927"/>
        </w:tabs>
        <w:ind w:left="927" w:hanging="360"/>
      </w:pPr>
      <w:rPr>
        <w:rFonts w:hint="default"/>
      </w:rPr>
    </w:lvl>
    <w:lvl w:ilvl="1" w:tplc="FFFFFFFF">
      <w:start w:val="1"/>
      <w:numFmt w:val="decimal"/>
      <w:lvlText w:val="%2."/>
      <w:lvlJc w:val="left"/>
      <w:pPr>
        <w:tabs>
          <w:tab w:val="num" w:pos="927"/>
        </w:tabs>
        <w:ind w:left="927"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12"/>
  </w:num>
  <w:num w:numId="8">
    <w:abstractNumId w:val="4"/>
  </w:num>
  <w:num w:numId="9">
    <w:abstractNumId w:val="2"/>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7"/>
  </w:num>
  <w:num w:numId="15">
    <w:abstractNumId w:val="9"/>
  </w:num>
  <w:num w:numId="16">
    <w:abstractNumId w:val="14"/>
  </w:num>
  <w:num w:numId="17">
    <w:abstractNumId w:val="15"/>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CA"/>
    <w:rsid w:val="000000EB"/>
    <w:rsid w:val="0000159B"/>
    <w:rsid w:val="00001A47"/>
    <w:rsid w:val="00001CC7"/>
    <w:rsid w:val="00002136"/>
    <w:rsid w:val="00002327"/>
    <w:rsid w:val="00002989"/>
    <w:rsid w:val="00003D2D"/>
    <w:rsid w:val="00004842"/>
    <w:rsid w:val="000071EF"/>
    <w:rsid w:val="0001094C"/>
    <w:rsid w:val="00010A6B"/>
    <w:rsid w:val="00010C05"/>
    <w:rsid w:val="00011174"/>
    <w:rsid w:val="00011D0F"/>
    <w:rsid w:val="00011DBF"/>
    <w:rsid w:val="00011DDB"/>
    <w:rsid w:val="000128C1"/>
    <w:rsid w:val="00012A17"/>
    <w:rsid w:val="000149E7"/>
    <w:rsid w:val="00014EE7"/>
    <w:rsid w:val="00014F8E"/>
    <w:rsid w:val="0002029E"/>
    <w:rsid w:val="00020E75"/>
    <w:rsid w:val="00021495"/>
    <w:rsid w:val="00022041"/>
    <w:rsid w:val="00022088"/>
    <w:rsid w:val="000231BC"/>
    <w:rsid w:val="000238C6"/>
    <w:rsid w:val="000276ED"/>
    <w:rsid w:val="00030708"/>
    <w:rsid w:val="000307A1"/>
    <w:rsid w:val="00031C8E"/>
    <w:rsid w:val="00032E64"/>
    <w:rsid w:val="00034A82"/>
    <w:rsid w:val="00035AFC"/>
    <w:rsid w:val="00035F9B"/>
    <w:rsid w:val="00040FA4"/>
    <w:rsid w:val="000413EF"/>
    <w:rsid w:val="000421D7"/>
    <w:rsid w:val="00042C2E"/>
    <w:rsid w:val="000432F6"/>
    <w:rsid w:val="000434AF"/>
    <w:rsid w:val="0004382E"/>
    <w:rsid w:val="00044434"/>
    <w:rsid w:val="00044586"/>
    <w:rsid w:val="0004461C"/>
    <w:rsid w:val="000448A1"/>
    <w:rsid w:val="00044AC3"/>
    <w:rsid w:val="00045727"/>
    <w:rsid w:val="00045E8D"/>
    <w:rsid w:val="00047607"/>
    <w:rsid w:val="00047697"/>
    <w:rsid w:val="00050415"/>
    <w:rsid w:val="0005135D"/>
    <w:rsid w:val="00052264"/>
    <w:rsid w:val="000522CA"/>
    <w:rsid w:val="00052393"/>
    <w:rsid w:val="00053DB7"/>
    <w:rsid w:val="000551BA"/>
    <w:rsid w:val="00055493"/>
    <w:rsid w:val="000569FF"/>
    <w:rsid w:val="000600B5"/>
    <w:rsid w:val="000601C8"/>
    <w:rsid w:val="00060233"/>
    <w:rsid w:val="0006299E"/>
    <w:rsid w:val="00063701"/>
    <w:rsid w:val="00063BFB"/>
    <w:rsid w:val="00064CFF"/>
    <w:rsid w:val="000655D7"/>
    <w:rsid w:val="000656A1"/>
    <w:rsid w:val="0006685F"/>
    <w:rsid w:val="000669B0"/>
    <w:rsid w:val="00066A79"/>
    <w:rsid w:val="00066C79"/>
    <w:rsid w:val="00071EB8"/>
    <w:rsid w:val="00072C9E"/>
    <w:rsid w:val="00072DEA"/>
    <w:rsid w:val="00073222"/>
    <w:rsid w:val="000758E7"/>
    <w:rsid w:val="0007696E"/>
    <w:rsid w:val="0007713F"/>
    <w:rsid w:val="000811FE"/>
    <w:rsid w:val="000814B3"/>
    <w:rsid w:val="0008222F"/>
    <w:rsid w:val="0008312E"/>
    <w:rsid w:val="00083BCB"/>
    <w:rsid w:val="000865BB"/>
    <w:rsid w:val="0008673A"/>
    <w:rsid w:val="000867A2"/>
    <w:rsid w:val="00087035"/>
    <w:rsid w:val="000876D3"/>
    <w:rsid w:val="00091088"/>
    <w:rsid w:val="0009137A"/>
    <w:rsid w:val="000917A3"/>
    <w:rsid w:val="0009244F"/>
    <w:rsid w:val="00092E65"/>
    <w:rsid w:val="00094102"/>
    <w:rsid w:val="00094E05"/>
    <w:rsid w:val="000957A1"/>
    <w:rsid w:val="00096FA2"/>
    <w:rsid w:val="000A02D3"/>
    <w:rsid w:val="000A2A88"/>
    <w:rsid w:val="000A2BD1"/>
    <w:rsid w:val="000A3289"/>
    <w:rsid w:val="000A33C6"/>
    <w:rsid w:val="000A345B"/>
    <w:rsid w:val="000A3D76"/>
    <w:rsid w:val="000A541B"/>
    <w:rsid w:val="000A5F56"/>
    <w:rsid w:val="000B121C"/>
    <w:rsid w:val="000B1BC5"/>
    <w:rsid w:val="000B2911"/>
    <w:rsid w:val="000B2CCB"/>
    <w:rsid w:val="000B2DD5"/>
    <w:rsid w:val="000B31E7"/>
    <w:rsid w:val="000B36CC"/>
    <w:rsid w:val="000B39C6"/>
    <w:rsid w:val="000B45AE"/>
    <w:rsid w:val="000B4D73"/>
    <w:rsid w:val="000B4E62"/>
    <w:rsid w:val="000B6973"/>
    <w:rsid w:val="000B75AE"/>
    <w:rsid w:val="000C0B96"/>
    <w:rsid w:val="000C10E5"/>
    <w:rsid w:val="000C19AE"/>
    <w:rsid w:val="000C1A2F"/>
    <w:rsid w:val="000C3A7C"/>
    <w:rsid w:val="000C4E52"/>
    <w:rsid w:val="000C5279"/>
    <w:rsid w:val="000C5508"/>
    <w:rsid w:val="000C648F"/>
    <w:rsid w:val="000D0C5A"/>
    <w:rsid w:val="000D131C"/>
    <w:rsid w:val="000D1490"/>
    <w:rsid w:val="000D1E97"/>
    <w:rsid w:val="000D1F51"/>
    <w:rsid w:val="000D2899"/>
    <w:rsid w:val="000D2C8C"/>
    <w:rsid w:val="000D30B6"/>
    <w:rsid w:val="000D627B"/>
    <w:rsid w:val="000E170F"/>
    <w:rsid w:val="000E1B22"/>
    <w:rsid w:val="000E2199"/>
    <w:rsid w:val="000E299D"/>
    <w:rsid w:val="000E2C33"/>
    <w:rsid w:val="000E2E90"/>
    <w:rsid w:val="000E3C86"/>
    <w:rsid w:val="000E4898"/>
    <w:rsid w:val="000E4F9C"/>
    <w:rsid w:val="000E5A67"/>
    <w:rsid w:val="000E5C4F"/>
    <w:rsid w:val="000E60CC"/>
    <w:rsid w:val="000E72E8"/>
    <w:rsid w:val="000E76B8"/>
    <w:rsid w:val="000F1012"/>
    <w:rsid w:val="000F1504"/>
    <w:rsid w:val="000F2CBD"/>
    <w:rsid w:val="000F35B9"/>
    <w:rsid w:val="000F5BBD"/>
    <w:rsid w:val="000F6B5D"/>
    <w:rsid w:val="000F79C5"/>
    <w:rsid w:val="00100270"/>
    <w:rsid w:val="001004FD"/>
    <w:rsid w:val="0010083D"/>
    <w:rsid w:val="00101282"/>
    <w:rsid w:val="00102E8A"/>
    <w:rsid w:val="0010395A"/>
    <w:rsid w:val="00103DFE"/>
    <w:rsid w:val="00104810"/>
    <w:rsid w:val="00105BEF"/>
    <w:rsid w:val="00106067"/>
    <w:rsid w:val="001064F7"/>
    <w:rsid w:val="00106E73"/>
    <w:rsid w:val="00107543"/>
    <w:rsid w:val="00110650"/>
    <w:rsid w:val="00110DB3"/>
    <w:rsid w:val="001167B5"/>
    <w:rsid w:val="00122ADF"/>
    <w:rsid w:val="001235BD"/>
    <w:rsid w:val="00123CC2"/>
    <w:rsid w:val="00124410"/>
    <w:rsid w:val="00124A44"/>
    <w:rsid w:val="00125F12"/>
    <w:rsid w:val="00126352"/>
    <w:rsid w:val="00131E91"/>
    <w:rsid w:val="00132076"/>
    <w:rsid w:val="0013225C"/>
    <w:rsid w:val="00132765"/>
    <w:rsid w:val="00134AE6"/>
    <w:rsid w:val="001352CC"/>
    <w:rsid w:val="001354D1"/>
    <w:rsid w:val="00135B3A"/>
    <w:rsid w:val="00136631"/>
    <w:rsid w:val="00141780"/>
    <w:rsid w:val="00142955"/>
    <w:rsid w:val="00142EE3"/>
    <w:rsid w:val="00143785"/>
    <w:rsid w:val="00143B9E"/>
    <w:rsid w:val="001447EE"/>
    <w:rsid w:val="001453A7"/>
    <w:rsid w:val="0014574D"/>
    <w:rsid w:val="00145886"/>
    <w:rsid w:val="001463BB"/>
    <w:rsid w:val="00146626"/>
    <w:rsid w:val="001502FB"/>
    <w:rsid w:val="0015171B"/>
    <w:rsid w:val="0015207A"/>
    <w:rsid w:val="00153995"/>
    <w:rsid w:val="001545C4"/>
    <w:rsid w:val="00154B4F"/>
    <w:rsid w:val="00156616"/>
    <w:rsid w:val="001613B2"/>
    <w:rsid w:val="00161612"/>
    <w:rsid w:val="0016211D"/>
    <w:rsid w:val="00162D41"/>
    <w:rsid w:val="00163028"/>
    <w:rsid w:val="00163D23"/>
    <w:rsid w:val="00164624"/>
    <w:rsid w:val="00164FD1"/>
    <w:rsid w:val="001650BB"/>
    <w:rsid w:val="00166975"/>
    <w:rsid w:val="00167C7A"/>
    <w:rsid w:val="00170985"/>
    <w:rsid w:val="00170DC3"/>
    <w:rsid w:val="00172691"/>
    <w:rsid w:val="00172801"/>
    <w:rsid w:val="00174B5F"/>
    <w:rsid w:val="00175268"/>
    <w:rsid w:val="00176CE2"/>
    <w:rsid w:val="00182395"/>
    <w:rsid w:val="00182A10"/>
    <w:rsid w:val="00183982"/>
    <w:rsid w:val="00183CF5"/>
    <w:rsid w:val="001842A2"/>
    <w:rsid w:val="001844F6"/>
    <w:rsid w:val="00184C79"/>
    <w:rsid w:val="001857DE"/>
    <w:rsid w:val="001874CB"/>
    <w:rsid w:val="00190D11"/>
    <w:rsid w:val="00192022"/>
    <w:rsid w:val="00192750"/>
    <w:rsid w:val="00192E5E"/>
    <w:rsid w:val="00193D2B"/>
    <w:rsid w:val="00193F89"/>
    <w:rsid w:val="001958E8"/>
    <w:rsid w:val="00195933"/>
    <w:rsid w:val="00197590"/>
    <w:rsid w:val="001979D6"/>
    <w:rsid w:val="00197DE7"/>
    <w:rsid w:val="00197E6C"/>
    <w:rsid w:val="001A1E78"/>
    <w:rsid w:val="001A27FF"/>
    <w:rsid w:val="001A588F"/>
    <w:rsid w:val="001A6401"/>
    <w:rsid w:val="001A6D90"/>
    <w:rsid w:val="001A7013"/>
    <w:rsid w:val="001B2428"/>
    <w:rsid w:val="001B2A61"/>
    <w:rsid w:val="001B3EB7"/>
    <w:rsid w:val="001B4529"/>
    <w:rsid w:val="001B4C0C"/>
    <w:rsid w:val="001B4C92"/>
    <w:rsid w:val="001B6553"/>
    <w:rsid w:val="001B6D7F"/>
    <w:rsid w:val="001B7072"/>
    <w:rsid w:val="001C0121"/>
    <w:rsid w:val="001C01A6"/>
    <w:rsid w:val="001C2AF0"/>
    <w:rsid w:val="001C2E4A"/>
    <w:rsid w:val="001C391A"/>
    <w:rsid w:val="001C3C7D"/>
    <w:rsid w:val="001C3D05"/>
    <w:rsid w:val="001C41AA"/>
    <w:rsid w:val="001C507F"/>
    <w:rsid w:val="001C5F6D"/>
    <w:rsid w:val="001C6D0B"/>
    <w:rsid w:val="001C79AD"/>
    <w:rsid w:val="001D0DC1"/>
    <w:rsid w:val="001D0E2B"/>
    <w:rsid w:val="001D129A"/>
    <w:rsid w:val="001D17C2"/>
    <w:rsid w:val="001D20D0"/>
    <w:rsid w:val="001D26AB"/>
    <w:rsid w:val="001D2B8E"/>
    <w:rsid w:val="001D4D3B"/>
    <w:rsid w:val="001D55A1"/>
    <w:rsid w:val="001D578A"/>
    <w:rsid w:val="001D5ABB"/>
    <w:rsid w:val="001D746C"/>
    <w:rsid w:val="001D7667"/>
    <w:rsid w:val="001D7B8C"/>
    <w:rsid w:val="001E0277"/>
    <w:rsid w:val="001E1178"/>
    <w:rsid w:val="001E2346"/>
    <w:rsid w:val="001E2505"/>
    <w:rsid w:val="001E2914"/>
    <w:rsid w:val="001E2936"/>
    <w:rsid w:val="001E36F1"/>
    <w:rsid w:val="001E387A"/>
    <w:rsid w:val="001E3F48"/>
    <w:rsid w:val="001E4BBD"/>
    <w:rsid w:val="001E5292"/>
    <w:rsid w:val="001E5AA8"/>
    <w:rsid w:val="001F0E51"/>
    <w:rsid w:val="001F3AF4"/>
    <w:rsid w:val="001F6F62"/>
    <w:rsid w:val="001F7E08"/>
    <w:rsid w:val="002005E3"/>
    <w:rsid w:val="00202618"/>
    <w:rsid w:val="002040E7"/>
    <w:rsid w:val="00205187"/>
    <w:rsid w:val="00205FB8"/>
    <w:rsid w:val="0020731B"/>
    <w:rsid w:val="002073A3"/>
    <w:rsid w:val="0021038F"/>
    <w:rsid w:val="00210A57"/>
    <w:rsid w:val="00211C42"/>
    <w:rsid w:val="00211EB8"/>
    <w:rsid w:val="00212041"/>
    <w:rsid w:val="00212092"/>
    <w:rsid w:val="002122DE"/>
    <w:rsid w:val="002122F5"/>
    <w:rsid w:val="00212BA5"/>
    <w:rsid w:val="00213199"/>
    <w:rsid w:val="0021548D"/>
    <w:rsid w:val="00215B99"/>
    <w:rsid w:val="00217E24"/>
    <w:rsid w:val="002217E7"/>
    <w:rsid w:val="00221C6D"/>
    <w:rsid w:val="00222560"/>
    <w:rsid w:val="002235D8"/>
    <w:rsid w:val="002244FC"/>
    <w:rsid w:val="00225B6C"/>
    <w:rsid w:val="00226B31"/>
    <w:rsid w:val="0022702C"/>
    <w:rsid w:val="00227281"/>
    <w:rsid w:val="00227FB7"/>
    <w:rsid w:val="00230083"/>
    <w:rsid w:val="0023014B"/>
    <w:rsid w:val="00230FCB"/>
    <w:rsid w:val="002315F3"/>
    <w:rsid w:val="00231858"/>
    <w:rsid w:val="00231D48"/>
    <w:rsid w:val="00233BC4"/>
    <w:rsid w:val="00233C3F"/>
    <w:rsid w:val="00234BF1"/>
    <w:rsid w:val="00234E13"/>
    <w:rsid w:val="002354A8"/>
    <w:rsid w:val="00235EBD"/>
    <w:rsid w:val="0024034A"/>
    <w:rsid w:val="00241078"/>
    <w:rsid w:val="002410AA"/>
    <w:rsid w:val="0024268F"/>
    <w:rsid w:val="00243C86"/>
    <w:rsid w:val="00243F9F"/>
    <w:rsid w:val="002453F5"/>
    <w:rsid w:val="00245ADC"/>
    <w:rsid w:val="00247179"/>
    <w:rsid w:val="00252740"/>
    <w:rsid w:val="0025389F"/>
    <w:rsid w:val="00254648"/>
    <w:rsid w:val="002561C0"/>
    <w:rsid w:val="00256D27"/>
    <w:rsid w:val="00257C4E"/>
    <w:rsid w:val="00260C86"/>
    <w:rsid w:val="00260DF2"/>
    <w:rsid w:val="00260E16"/>
    <w:rsid w:val="0026135B"/>
    <w:rsid w:val="00261D84"/>
    <w:rsid w:val="0026208B"/>
    <w:rsid w:val="00262380"/>
    <w:rsid w:val="002623EB"/>
    <w:rsid w:val="00262ACF"/>
    <w:rsid w:val="00264D78"/>
    <w:rsid w:val="00265D1F"/>
    <w:rsid w:val="00267370"/>
    <w:rsid w:val="0026792E"/>
    <w:rsid w:val="002707CB"/>
    <w:rsid w:val="00270BDA"/>
    <w:rsid w:val="00270C15"/>
    <w:rsid w:val="00270FDF"/>
    <w:rsid w:val="0027190A"/>
    <w:rsid w:val="00274EFA"/>
    <w:rsid w:val="00275E48"/>
    <w:rsid w:val="00276288"/>
    <w:rsid w:val="00276BAE"/>
    <w:rsid w:val="00280363"/>
    <w:rsid w:val="002807AA"/>
    <w:rsid w:val="00280EE2"/>
    <w:rsid w:val="00280FC4"/>
    <w:rsid w:val="00281A0C"/>
    <w:rsid w:val="00283AA3"/>
    <w:rsid w:val="00284010"/>
    <w:rsid w:val="002843F2"/>
    <w:rsid w:val="00284ED0"/>
    <w:rsid w:val="00285549"/>
    <w:rsid w:val="00285E6B"/>
    <w:rsid w:val="00286D8D"/>
    <w:rsid w:val="00286E7F"/>
    <w:rsid w:val="00287283"/>
    <w:rsid w:val="00291027"/>
    <w:rsid w:val="0029227A"/>
    <w:rsid w:val="00293CE2"/>
    <w:rsid w:val="002948AB"/>
    <w:rsid w:val="0029530C"/>
    <w:rsid w:val="00295F73"/>
    <w:rsid w:val="00295F87"/>
    <w:rsid w:val="00296E8B"/>
    <w:rsid w:val="002971B7"/>
    <w:rsid w:val="002A1094"/>
    <w:rsid w:val="002A1888"/>
    <w:rsid w:val="002A19E9"/>
    <w:rsid w:val="002A2607"/>
    <w:rsid w:val="002A262F"/>
    <w:rsid w:val="002A26D3"/>
    <w:rsid w:val="002A5C35"/>
    <w:rsid w:val="002A5CCB"/>
    <w:rsid w:val="002A6ED0"/>
    <w:rsid w:val="002A7484"/>
    <w:rsid w:val="002B13E2"/>
    <w:rsid w:val="002B29DD"/>
    <w:rsid w:val="002B2E77"/>
    <w:rsid w:val="002B5048"/>
    <w:rsid w:val="002B5612"/>
    <w:rsid w:val="002B68A3"/>
    <w:rsid w:val="002C04CE"/>
    <w:rsid w:val="002C0DA7"/>
    <w:rsid w:val="002C0EA6"/>
    <w:rsid w:val="002C0F03"/>
    <w:rsid w:val="002C2297"/>
    <w:rsid w:val="002C44A0"/>
    <w:rsid w:val="002C480B"/>
    <w:rsid w:val="002C51A1"/>
    <w:rsid w:val="002C5A91"/>
    <w:rsid w:val="002C6527"/>
    <w:rsid w:val="002D0384"/>
    <w:rsid w:val="002D3926"/>
    <w:rsid w:val="002D52C1"/>
    <w:rsid w:val="002D70D3"/>
    <w:rsid w:val="002D783E"/>
    <w:rsid w:val="002E0D38"/>
    <w:rsid w:val="002E16F8"/>
    <w:rsid w:val="002E1B9F"/>
    <w:rsid w:val="002E204F"/>
    <w:rsid w:val="002E3052"/>
    <w:rsid w:val="002E30B2"/>
    <w:rsid w:val="002E3985"/>
    <w:rsid w:val="002E422A"/>
    <w:rsid w:val="002E4938"/>
    <w:rsid w:val="002E4D63"/>
    <w:rsid w:val="002E5031"/>
    <w:rsid w:val="002E51E4"/>
    <w:rsid w:val="002E52A4"/>
    <w:rsid w:val="002E5324"/>
    <w:rsid w:val="002E53B9"/>
    <w:rsid w:val="002E725C"/>
    <w:rsid w:val="002E7271"/>
    <w:rsid w:val="002F00E8"/>
    <w:rsid w:val="002F084E"/>
    <w:rsid w:val="002F1613"/>
    <w:rsid w:val="002F1CC9"/>
    <w:rsid w:val="002F1E44"/>
    <w:rsid w:val="002F2213"/>
    <w:rsid w:val="002F2628"/>
    <w:rsid w:val="002F2B64"/>
    <w:rsid w:val="002F2F3D"/>
    <w:rsid w:val="002F4E95"/>
    <w:rsid w:val="002F5617"/>
    <w:rsid w:val="002F57D5"/>
    <w:rsid w:val="002F5BB5"/>
    <w:rsid w:val="002F6D72"/>
    <w:rsid w:val="00300343"/>
    <w:rsid w:val="0030037B"/>
    <w:rsid w:val="00300443"/>
    <w:rsid w:val="003007BA"/>
    <w:rsid w:val="00301EA3"/>
    <w:rsid w:val="0030397C"/>
    <w:rsid w:val="00303F3A"/>
    <w:rsid w:val="0030419C"/>
    <w:rsid w:val="00304432"/>
    <w:rsid w:val="0030524B"/>
    <w:rsid w:val="00305A5E"/>
    <w:rsid w:val="003062BF"/>
    <w:rsid w:val="003076EC"/>
    <w:rsid w:val="00310DE9"/>
    <w:rsid w:val="00312321"/>
    <w:rsid w:val="00312B8D"/>
    <w:rsid w:val="003166FD"/>
    <w:rsid w:val="00316E2B"/>
    <w:rsid w:val="00320143"/>
    <w:rsid w:val="00320E45"/>
    <w:rsid w:val="00321B67"/>
    <w:rsid w:val="003238DA"/>
    <w:rsid w:val="003239F8"/>
    <w:rsid w:val="00325BAF"/>
    <w:rsid w:val="00327139"/>
    <w:rsid w:val="00327911"/>
    <w:rsid w:val="0033078B"/>
    <w:rsid w:val="003312EB"/>
    <w:rsid w:val="0033153D"/>
    <w:rsid w:val="00331A97"/>
    <w:rsid w:val="00331EAF"/>
    <w:rsid w:val="003341E0"/>
    <w:rsid w:val="00334780"/>
    <w:rsid w:val="003371D2"/>
    <w:rsid w:val="0033796A"/>
    <w:rsid w:val="00340722"/>
    <w:rsid w:val="00340C0E"/>
    <w:rsid w:val="003419FF"/>
    <w:rsid w:val="003421FE"/>
    <w:rsid w:val="00342660"/>
    <w:rsid w:val="00342C15"/>
    <w:rsid w:val="00343574"/>
    <w:rsid w:val="003438B7"/>
    <w:rsid w:val="003441BC"/>
    <w:rsid w:val="00344554"/>
    <w:rsid w:val="00345AE0"/>
    <w:rsid w:val="003460A0"/>
    <w:rsid w:val="0034628A"/>
    <w:rsid w:val="003467F8"/>
    <w:rsid w:val="00346A02"/>
    <w:rsid w:val="00352615"/>
    <w:rsid w:val="00352BD0"/>
    <w:rsid w:val="003539E4"/>
    <w:rsid w:val="00355789"/>
    <w:rsid w:val="0036054F"/>
    <w:rsid w:val="0036063C"/>
    <w:rsid w:val="00360E41"/>
    <w:rsid w:val="003627E1"/>
    <w:rsid w:val="0036284C"/>
    <w:rsid w:val="00363F53"/>
    <w:rsid w:val="00364DE6"/>
    <w:rsid w:val="003652CA"/>
    <w:rsid w:val="00365D22"/>
    <w:rsid w:val="0036687D"/>
    <w:rsid w:val="00366B7B"/>
    <w:rsid w:val="003706FB"/>
    <w:rsid w:val="00370D3B"/>
    <w:rsid w:val="00371A4D"/>
    <w:rsid w:val="00371B54"/>
    <w:rsid w:val="003728E2"/>
    <w:rsid w:val="00373AD0"/>
    <w:rsid w:val="00373AE0"/>
    <w:rsid w:val="00374049"/>
    <w:rsid w:val="003761D6"/>
    <w:rsid w:val="003769DD"/>
    <w:rsid w:val="00376C65"/>
    <w:rsid w:val="003770D4"/>
    <w:rsid w:val="00377510"/>
    <w:rsid w:val="00380471"/>
    <w:rsid w:val="003808DA"/>
    <w:rsid w:val="003827D7"/>
    <w:rsid w:val="00383621"/>
    <w:rsid w:val="00387539"/>
    <w:rsid w:val="00390526"/>
    <w:rsid w:val="00390F90"/>
    <w:rsid w:val="003913DD"/>
    <w:rsid w:val="003924BE"/>
    <w:rsid w:val="003939B3"/>
    <w:rsid w:val="00394A81"/>
    <w:rsid w:val="003952ED"/>
    <w:rsid w:val="0039570F"/>
    <w:rsid w:val="00396DFD"/>
    <w:rsid w:val="003A0FB0"/>
    <w:rsid w:val="003A23C8"/>
    <w:rsid w:val="003A32E7"/>
    <w:rsid w:val="003A4721"/>
    <w:rsid w:val="003A5C4E"/>
    <w:rsid w:val="003A6273"/>
    <w:rsid w:val="003A71F0"/>
    <w:rsid w:val="003B0014"/>
    <w:rsid w:val="003B0C48"/>
    <w:rsid w:val="003B1981"/>
    <w:rsid w:val="003B23B4"/>
    <w:rsid w:val="003B3640"/>
    <w:rsid w:val="003B3EAF"/>
    <w:rsid w:val="003B69A8"/>
    <w:rsid w:val="003B6E1B"/>
    <w:rsid w:val="003C04B0"/>
    <w:rsid w:val="003C0516"/>
    <w:rsid w:val="003C097D"/>
    <w:rsid w:val="003C2BA6"/>
    <w:rsid w:val="003C38A0"/>
    <w:rsid w:val="003C3EFD"/>
    <w:rsid w:val="003C3FF3"/>
    <w:rsid w:val="003C5857"/>
    <w:rsid w:val="003D1AA6"/>
    <w:rsid w:val="003D7676"/>
    <w:rsid w:val="003D7ABD"/>
    <w:rsid w:val="003E0750"/>
    <w:rsid w:val="003E0F75"/>
    <w:rsid w:val="003E1E08"/>
    <w:rsid w:val="003E2486"/>
    <w:rsid w:val="003E3915"/>
    <w:rsid w:val="003E410B"/>
    <w:rsid w:val="003E456A"/>
    <w:rsid w:val="003E482B"/>
    <w:rsid w:val="003F0320"/>
    <w:rsid w:val="003F03B9"/>
    <w:rsid w:val="003F12C0"/>
    <w:rsid w:val="003F21A3"/>
    <w:rsid w:val="003F27BE"/>
    <w:rsid w:val="003F3553"/>
    <w:rsid w:val="003F4642"/>
    <w:rsid w:val="003F7321"/>
    <w:rsid w:val="00401A70"/>
    <w:rsid w:val="0040221C"/>
    <w:rsid w:val="00402B14"/>
    <w:rsid w:val="00402F6D"/>
    <w:rsid w:val="004049B8"/>
    <w:rsid w:val="00405145"/>
    <w:rsid w:val="004051EC"/>
    <w:rsid w:val="00405ABD"/>
    <w:rsid w:val="00406547"/>
    <w:rsid w:val="00407A9A"/>
    <w:rsid w:val="00410277"/>
    <w:rsid w:val="00411697"/>
    <w:rsid w:val="004118B4"/>
    <w:rsid w:val="00412DA9"/>
    <w:rsid w:val="004133B8"/>
    <w:rsid w:val="004149B8"/>
    <w:rsid w:val="004157D1"/>
    <w:rsid w:val="00416581"/>
    <w:rsid w:val="00416966"/>
    <w:rsid w:val="00417618"/>
    <w:rsid w:val="00417BDF"/>
    <w:rsid w:val="00420461"/>
    <w:rsid w:val="00420D07"/>
    <w:rsid w:val="0042191F"/>
    <w:rsid w:val="00423109"/>
    <w:rsid w:val="00423A91"/>
    <w:rsid w:val="00425650"/>
    <w:rsid w:val="0042596C"/>
    <w:rsid w:val="004263C6"/>
    <w:rsid w:val="00426F7D"/>
    <w:rsid w:val="00430D8D"/>
    <w:rsid w:val="00431950"/>
    <w:rsid w:val="00433755"/>
    <w:rsid w:val="00433C8E"/>
    <w:rsid w:val="00433E52"/>
    <w:rsid w:val="004342E9"/>
    <w:rsid w:val="00434BC8"/>
    <w:rsid w:val="00434E12"/>
    <w:rsid w:val="0043526B"/>
    <w:rsid w:val="0043664C"/>
    <w:rsid w:val="00436BC6"/>
    <w:rsid w:val="00437249"/>
    <w:rsid w:val="00441D35"/>
    <w:rsid w:val="0044242F"/>
    <w:rsid w:val="00445F65"/>
    <w:rsid w:val="00446701"/>
    <w:rsid w:val="004479C9"/>
    <w:rsid w:val="0045174B"/>
    <w:rsid w:val="00451B62"/>
    <w:rsid w:val="004534AB"/>
    <w:rsid w:val="004561B1"/>
    <w:rsid w:val="00456891"/>
    <w:rsid w:val="004569DE"/>
    <w:rsid w:val="00457653"/>
    <w:rsid w:val="00457CA2"/>
    <w:rsid w:val="0046015E"/>
    <w:rsid w:val="00462077"/>
    <w:rsid w:val="00462A5A"/>
    <w:rsid w:val="00462BE5"/>
    <w:rsid w:val="00462C0F"/>
    <w:rsid w:val="00463592"/>
    <w:rsid w:val="004646C5"/>
    <w:rsid w:val="00464900"/>
    <w:rsid w:val="004649BB"/>
    <w:rsid w:val="00467857"/>
    <w:rsid w:val="00472520"/>
    <w:rsid w:val="00473822"/>
    <w:rsid w:val="004744FA"/>
    <w:rsid w:val="004750C7"/>
    <w:rsid w:val="00475CAC"/>
    <w:rsid w:val="004772F9"/>
    <w:rsid w:val="00481003"/>
    <w:rsid w:val="00481AC9"/>
    <w:rsid w:val="0048278E"/>
    <w:rsid w:val="00483B4E"/>
    <w:rsid w:val="00483BE1"/>
    <w:rsid w:val="00485291"/>
    <w:rsid w:val="004860E5"/>
    <w:rsid w:val="0048671A"/>
    <w:rsid w:val="00487431"/>
    <w:rsid w:val="00487447"/>
    <w:rsid w:val="00487DA5"/>
    <w:rsid w:val="004923D7"/>
    <w:rsid w:val="00493400"/>
    <w:rsid w:val="00495148"/>
    <w:rsid w:val="004956F2"/>
    <w:rsid w:val="00497B90"/>
    <w:rsid w:val="00497CAA"/>
    <w:rsid w:val="00497FE2"/>
    <w:rsid w:val="004A0842"/>
    <w:rsid w:val="004A152F"/>
    <w:rsid w:val="004A1618"/>
    <w:rsid w:val="004A1EDC"/>
    <w:rsid w:val="004A295C"/>
    <w:rsid w:val="004A43D4"/>
    <w:rsid w:val="004A48E6"/>
    <w:rsid w:val="004A4F3E"/>
    <w:rsid w:val="004A5515"/>
    <w:rsid w:val="004A5D6B"/>
    <w:rsid w:val="004A702D"/>
    <w:rsid w:val="004A7451"/>
    <w:rsid w:val="004B058B"/>
    <w:rsid w:val="004B1BEE"/>
    <w:rsid w:val="004B36CD"/>
    <w:rsid w:val="004B6C06"/>
    <w:rsid w:val="004C0406"/>
    <w:rsid w:val="004C146D"/>
    <w:rsid w:val="004C177D"/>
    <w:rsid w:val="004C1ABB"/>
    <w:rsid w:val="004C24AA"/>
    <w:rsid w:val="004C3217"/>
    <w:rsid w:val="004C4217"/>
    <w:rsid w:val="004C4843"/>
    <w:rsid w:val="004C5033"/>
    <w:rsid w:val="004C6483"/>
    <w:rsid w:val="004C6490"/>
    <w:rsid w:val="004C7674"/>
    <w:rsid w:val="004C7F03"/>
    <w:rsid w:val="004C7F36"/>
    <w:rsid w:val="004D3171"/>
    <w:rsid w:val="004D392B"/>
    <w:rsid w:val="004D3D26"/>
    <w:rsid w:val="004D41DF"/>
    <w:rsid w:val="004D5788"/>
    <w:rsid w:val="004D61CC"/>
    <w:rsid w:val="004D671E"/>
    <w:rsid w:val="004D6958"/>
    <w:rsid w:val="004E02DE"/>
    <w:rsid w:val="004E056B"/>
    <w:rsid w:val="004E1182"/>
    <w:rsid w:val="004E2FA9"/>
    <w:rsid w:val="004E32D4"/>
    <w:rsid w:val="004E397A"/>
    <w:rsid w:val="004E4A2E"/>
    <w:rsid w:val="004E4EA8"/>
    <w:rsid w:val="004E65F4"/>
    <w:rsid w:val="004E6DBE"/>
    <w:rsid w:val="004E6DD9"/>
    <w:rsid w:val="004E6EBD"/>
    <w:rsid w:val="004F0C2C"/>
    <w:rsid w:val="004F1A22"/>
    <w:rsid w:val="004F3DEA"/>
    <w:rsid w:val="004F3E25"/>
    <w:rsid w:val="004F4977"/>
    <w:rsid w:val="004F568F"/>
    <w:rsid w:val="004F6556"/>
    <w:rsid w:val="004F6F0E"/>
    <w:rsid w:val="004F75CD"/>
    <w:rsid w:val="004F76A9"/>
    <w:rsid w:val="005006AC"/>
    <w:rsid w:val="00500AD8"/>
    <w:rsid w:val="00501AFC"/>
    <w:rsid w:val="0050297C"/>
    <w:rsid w:val="00503DB1"/>
    <w:rsid w:val="00505358"/>
    <w:rsid w:val="00505662"/>
    <w:rsid w:val="005056FB"/>
    <w:rsid w:val="00505F33"/>
    <w:rsid w:val="00506CF7"/>
    <w:rsid w:val="00506DB2"/>
    <w:rsid w:val="0050724D"/>
    <w:rsid w:val="005104B8"/>
    <w:rsid w:val="005141FA"/>
    <w:rsid w:val="0051511B"/>
    <w:rsid w:val="00515733"/>
    <w:rsid w:val="00516E3F"/>
    <w:rsid w:val="00517884"/>
    <w:rsid w:val="005204EE"/>
    <w:rsid w:val="00523440"/>
    <w:rsid w:val="00523CB6"/>
    <w:rsid w:val="00523EF3"/>
    <w:rsid w:val="00524169"/>
    <w:rsid w:val="00524374"/>
    <w:rsid w:val="00524793"/>
    <w:rsid w:val="00525449"/>
    <w:rsid w:val="00526556"/>
    <w:rsid w:val="00526588"/>
    <w:rsid w:val="00526C11"/>
    <w:rsid w:val="005307E1"/>
    <w:rsid w:val="0053184A"/>
    <w:rsid w:val="005321A1"/>
    <w:rsid w:val="00534219"/>
    <w:rsid w:val="00534956"/>
    <w:rsid w:val="0053561C"/>
    <w:rsid w:val="00535762"/>
    <w:rsid w:val="005361F3"/>
    <w:rsid w:val="00536425"/>
    <w:rsid w:val="00537875"/>
    <w:rsid w:val="00537EDD"/>
    <w:rsid w:val="005403CD"/>
    <w:rsid w:val="00540435"/>
    <w:rsid w:val="00541A48"/>
    <w:rsid w:val="00541DF5"/>
    <w:rsid w:val="0054218E"/>
    <w:rsid w:val="00542A8F"/>
    <w:rsid w:val="005434EC"/>
    <w:rsid w:val="00543537"/>
    <w:rsid w:val="00543989"/>
    <w:rsid w:val="005464A9"/>
    <w:rsid w:val="0054746D"/>
    <w:rsid w:val="005501A7"/>
    <w:rsid w:val="00550698"/>
    <w:rsid w:val="005506AF"/>
    <w:rsid w:val="00550714"/>
    <w:rsid w:val="00551015"/>
    <w:rsid w:val="00551277"/>
    <w:rsid w:val="005518C4"/>
    <w:rsid w:val="00552BCD"/>
    <w:rsid w:val="00552DB5"/>
    <w:rsid w:val="00554631"/>
    <w:rsid w:val="00554FF4"/>
    <w:rsid w:val="0055661E"/>
    <w:rsid w:val="00556A6A"/>
    <w:rsid w:val="00556D40"/>
    <w:rsid w:val="00560293"/>
    <w:rsid w:val="00560946"/>
    <w:rsid w:val="00560A9C"/>
    <w:rsid w:val="00561243"/>
    <w:rsid w:val="00562BBB"/>
    <w:rsid w:val="00563613"/>
    <w:rsid w:val="005648C7"/>
    <w:rsid w:val="00565AD8"/>
    <w:rsid w:val="00565ADF"/>
    <w:rsid w:val="0056684E"/>
    <w:rsid w:val="00566DC2"/>
    <w:rsid w:val="00566DC8"/>
    <w:rsid w:val="005671DE"/>
    <w:rsid w:val="00570F54"/>
    <w:rsid w:val="0057226B"/>
    <w:rsid w:val="00572EAC"/>
    <w:rsid w:val="00573AD1"/>
    <w:rsid w:val="00573EFD"/>
    <w:rsid w:val="00575F18"/>
    <w:rsid w:val="00576185"/>
    <w:rsid w:val="00576EC4"/>
    <w:rsid w:val="0057703A"/>
    <w:rsid w:val="00577912"/>
    <w:rsid w:val="005804DC"/>
    <w:rsid w:val="00580987"/>
    <w:rsid w:val="005809F0"/>
    <w:rsid w:val="00580FBD"/>
    <w:rsid w:val="00581CC2"/>
    <w:rsid w:val="005826C5"/>
    <w:rsid w:val="005826FB"/>
    <w:rsid w:val="005828DB"/>
    <w:rsid w:val="005829D9"/>
    <w:rsid w:val="005846FB"/>
    <w:rsid w:val="00584AFA"/>
    <w:rsid w:val="00586EDB"/>
    <w:rsid w:val="00591EE0"/>
    <w:rsid w:val="005922F4"/>
    <w:rsid w:val="0059254C"/>
    <w:rsid w:val="0059475D"/>
    <w:rsid w:val="00594D2A"/>
    <w:rsid w:val="00596546"/>
    <w:rsid w:val="00597220"/>
    <w:rsid w:val="00597B65"/>
    <w:rsid w:val="005A02E5"/>
    <w:rsid w:val="005A1E4E"/>
    <w:rsid w:val="005A2F34"/>
    <w:rsid w:val="005A6302"/>
    <w:rsid w:val="005A65E7"/>
    <w:rsid w:val="005B05FF"/>
    <w:rsid w:val="005B2F3B"/>
    <w:rsid w:val="005B4716"/>
    <w:rsid w:val="005B4D25"/>
    <w:rsid w:val="005B5E62"/>
    <w:rsid w:val="005B6324"/>
    <w:rsid w:val="005B673C"/>
    <w:rsid w:val="005B6A85"/>
    <w:rsid w:val="005C0AFC"/>
    <w:rsid w:val="005C0BBC"/>
    <w:rsid w:val="005C0ED0"/>
    <w:rsid w:val="005C11B8"/>
    <w:rsid w:val="005C16B9"/>
    <w:rsid w:val="005C1B45"/>
    <w:rsid w:val="005C2965"/>
    <w:rsid w:val="005C4C05"/>
    <w:rsid w:val="005C690E"/>
    <w:rsid w:val="005C6A43"/>
    <w:rsid w:val="005C6AAE"/>
    <w:rsid w:val="005C764B"/>
    <w:rsid w:val="005C7733"/>
    <w:rsid w:val="005D1B4B"/>
    <w:rsid w:val="005D2CC4"/>
    <w:rsid w:val="005D32B5"/>
    <w:rsid w:val="005D32F0"/>
    <w:rsid w:val="005D4227"/>
    <w:rsid w:val="005D4597"/>
    <w:rsid w:val="005D5B0E"/>
    <w:rsid w:val="005D6A7F"/>
    <w:rsid w:val="005D716C"/>
    <w:rsid w:val="005D747F"/>
    <w:rsid w:val="005E00F8"/>
    <w:rsid w:val="005E18AB"/>
    <w:rsid w:val="005E1911"/>
    <w:rsid w:val="005E1AAC"/>
    <w:rsid w:val="005E2CB3"/>
    <w:rsid w:val="005E6E47"/>
    <w:rsid w:val="005E6EF3"/>
    <w:rsid w:val="005F0FBD"/>
    <w:rsid w:val="005F1621"/>
    <w:rsid w:val="005F170F"/>
    <w:rsid w:val="005F24DE"/>
    <w:rsid w:val="005F3FB4"/>
    <w:rsid w:val="005F4120"/>
    <w:rsid w:val="005F454A"/>
    <w:rsid w:val="005F47BD"/>
    <w:rsid w:val="005F496D"/>
    <w:rsid w:val="005F5D15"/>
    <w:rsid w:val="005F69FE"/>
    <w:rsid w:val="005F6CEE"/>
    <w:rsid w:val="0060014E"/>
    <w:rsid w:val="00600AA3"/>
    <w:rsid w:val="00600D79"/>
    <w:rsid w:val="00601EB9"/>
    <w:rsid w:val="00601F25"/>
    <w:rsid w:val="006037C2"/>
    <w:rsid w:val="00603E4E"/>
    <w:rsid w:val="006041F4"/>
    <w:rsid w:val="006043E6"/>
    <w:rsid w:val="00604995"/>
    <w:rsid w:val="006052F4"/>
    <w:rsid w:val="00607503"/>
    <w:rsid w:val="00610714"/>
    <w:rsid w:val="00611812"/>
    <w:rsid w:val="00611A4F"/>
    <w:rsid w:val="0061416D"/>
    <w:rsid w:val="006145BA"/>
    <w:rsid w:val="00614930"/>
    <w:rsid w:val="00614A56"/>
    <w:rsid w:val="0061507A"/>
    <w:rsid w:val="0061543B"/>
    <w:rsid w:val="006160AF"/>
    <w:rsid w:val="006172AC"/>
    <w:rsid w:val="006177B2"/>
    <w:rsid w:val="00617A00"/>
    <w:rsid w:val="00617AC0"/>
    <w:rsid w:val="00620DA3"/>
    <w:rsid w:val="006219E9"/>
    <w:rsid w:val="00624520"/>
    <w:rsid w:val="00624F27"/>
    <w:rsid w:val="006262C6"/>
    <w:rsid w:val="00626EDA"/>
    <w:rsid w:val="00627183"/>
    <w:rsid w:val="00627B31"/>
    <w:rsid w:val="00630E39"/>
    <w:rsid w:val="006324F5"/>
    <w:rsid w:val="00634FAE"/>
    <w:rsid w:val="006368BD"/>
    <w:rsid w:val="00636B0C"/>
    <w:rsid w:val="00637DC1"/>
    <w:rsid w:val="0064119B"/>
    <w:rsid w:val="00641F01"/>
    <w:rsid w:val="00642D44"/>
    <w:rsid w:val="00643558"/>
    <w:rsid w:val="0064431D"/>
    <w:rsid w:val="00646EEB"/>
    <w:rsid w:val="00647412"/>
    <w:rsid w:val="00647A85"/>
    <w:rsid w:val="0065107F"/>
    <w:rsid w:val="0065158B"/>
    <w:rsid w:val="00651D7C"/>
    <w:rsid w:val="006521F1"/>
    <w:rsid w:val="0065341C"/>
    <w:rsid w:val="00655627"/>
    <w:rsid w:val="0065652F"/>
    <w:rsid w:val="00656F6A"/>
    <w:rsid w:val="00657365"/>
    <w:rsid w:val="006574F3"/>
    <w:rsid w:val="00660E3E"/>
    <w:rsid w:val="0066217B"/>
    <w:rsid w:val="006628B5"/>
    <w:rsid w:val="00662B8B"/>
    <w:rsid w:val="00663D5E"/>
    <w:rsid w:val="00663EF6"/>
    <w:rsid w:val="006641F9"/>
    <w:rsid w:val="00664472"/>
    <w:rsid w:val="00664B86"/>
    <w:rsid w:val="00664F8E"/>
    <w:rsid w:val="006652E8"/>
    <w:rsid w:val="00665334"/>
    <w:rsid w:val="00665D3F"/>
    <w:rsid w:val="00667C27"/>
    <w:rsid w:val="00667DEF"/>
    <w:rsid w:val="00671B65"/>
    <w:rsid w:val="00672AD6"/>
    <w:rsid w:val="006735D3"/>
    <w:rsid w:val="0067548C"/>
    <w:rsid w:val="00675A22"/>
    <w:rsid w:val="00676F75"/>
    <w:rsid w:val="006773BE"/>
    <w:rsid w:val="00680177"/>
    <w:rsid w:val="006818B5"/>
    <w:rsid w:val="00681E06"/>
    <w:rsid w:val="0068298D"/>
    <w:rsid w:val="00684561"/>
    <w:rsid w:val="0068506A"/>
    <w:rsid w:val="006853C3"/>
    <w:rsid w:val="006866CC"/>
    <w:rsid w:val="006867A7"/>
    <w:rsid w:val="00687C71"/>
    <w:rsid w:val="00690DBF"/>
    <w:rsid w:val="006920DC"/>
    <w:rsid w:val="006927FB"/>
    <w:rsid w:val="00692CC3"/>
    <w:rsid w:val="00695435"/>
    <w:rsid w:val="0069563E"/>
    <w:rsid w:val="00695702"/>
    <w:rsid w:val="00697641"/>
    <w:rsid w:val="00697C2F"/>
    <w:rsid w:val="006A09EE"/>
    <w:rsid w:val="006A1429"/>
    <w:rsid w:val="006A2C19"/>
    <w:rsid w:val="006A3C40"/>
    <w:rsid w:val="006A4017"/>
    <w:rsid w:val="006A4E1E"/>
    <w:rsid w:val="006A5FF7"/>
    <w:rsid w:val="006A6402"/>
    <w:rsid w:val="006A740E"/>
    <w:rsid w:val="006B1D7D"/>
    <w:rsid w:val="006B21C3"/>
    <w:rsid w:val="006B28F4"/>
    <w:rsid w:val="006B3AF1"/>
    <w:rsid w:val="006B4C09"/>
    <w:rsid w:val="006B6075"/>
    <w:rsid w:val="006B6D13"/>
    <w:rsid w:val="006B6FA3"/>
    <w:rsid w:val="006B77A5"/>
    <w:rsid w:val="006C0228"/>
    <w:rsid w:val="006C0704"/>
    <w:rsid w:val="006C173B"/>
    <w:rsid w:val="006C174D"/>
    <w:rsid w:val="006C429F"/>
    <w:rsid w:val="006C4307"/>
    <w:rsid w:val="006C4388"/>
    <w:rsid w:val="006C4CC6"/>
    <w:rsid w:val="006C5B04"/>
    <w:rsid w:val="006C7DB2"/>
    <w:rsid w:val="006D0560"/>
    <w:rsid w:val="006D1D3B"/>
    <w:rsid w:val="006D1F7A"/>
    <w:rsid w:val="006D2385"/>
    <w:rsid w:val="006D2888"/>
    <w:rsid w:val="006D2F0F"/>
    <w:rsid w:val="006D3CA9"/>
    <w:rsid w:val="006D3EE6"/>
    <w:rsid w:val="006D454E"/>
    <w:rsid w:val="006D551B"/>
    <w:rsid w:val="006D555B"/>
    <w:rsid w:val="006D55E9"/>
    <w:rsid w:val="006D6169"/>
    <w:rsid w:val="006D7095"/>
    <w:rsid w:val="006D7801"/>
    <w:rsid w:val="006D7C66"/>
    <w:rsid w:val="006E0850"/>
    <w:rsid w:val="006E1738"/>
    <w:rsid w:val="006E2B9C"/>
    <w:rsid w:val="006E35C1"/>
    <w:rsid w:val="006E6787"/>
    <w:rsid w:val="006E7039"/>
    <w:rsid w:val="006E75E8"/>
    <w:rsid w:val="006E7E02"/>
    <w:rsid w:val="006F0213"/>
    <w:rsid w:val="006F277D"/>
    <w:rsid w:val="006F33FB"/>
    <w:rsid w:val="006F46EA"/>
    <w:rsid w:val="006F51EB"/>
    <w:rsid w:val="006F5628"/>
    <w:rsid w:val="006F633B"/>
    <w:rsid w:val="006F6921"/>
    <w:rsid w:val="006F715D"/>
    <w:rsid w:val="006F7D03"/>
    <w:rsid w:val="00700645"/>
    <w:rsid w:val="00700D7B"/>
    <w:rsid w:val="00700F99"/>
    <w:rsid w:val="0070194A"/>
    <w:rsid w:val="0070205E"/>
    <w:rsid w:val="00703BB0"/>
    <w:rsid w:val="00703D64"/>
    <w:rsid w:val="007045E8"/>
    <w:rsid w:val="007048E3"/>
    <w:rsid w:val="00706A15"/>
    <w:rsid w:val="007127D1"/>
    <w:rsid w:val="0071368C"/>
    <w:rsid w:val="007148B1"/>
    <w:rsid w:val="00714E0C"/>
    <w:rsid w:val="00715465"/>
    <w:rsid w:val="00715F90"/>
    <w:rsid w:val="00722016"/>
    <w:rsid w:val="0072229A"/>
    <w:rsid w:val="00722453"/>
    <w:rsid w:val="00723B04"/>
    <w:rsid w:val="007240D9"/>
    <w:rsid w:val="00725E98"/>
    <w:rsid w:val="007269E5"/>
    <w:rsid w:val="00726EDD"/>
    <w:rsid w:val="007272F2"/>
    <w:rsid w:val="007275A7"/>
    <w:rsid w:val="007276B7"/>
    <w:rsid w:val="00730914"/>
    <w:rsid w:val="007309F7"/>
    <w:rsid w:val="0073104D"/>
    <w:rsid w:val="00731F9A"/>
    <w:rsid w:val="00732ECC"/>
    <w:rsid w:val="00733DC0"/>
    <w:rsid w:val="00733E6C"/>
    <w:rsid w:val="00734AE2"/>
    <w:rsid w:val="0073537B"/>
    <w:rsid w:val="0073569C"/>
    <w:rsid w:val="00736AD9"/>
    <w:rsid w:val="00737142"/>
    <w:rsid w:val="00741E96"/>
    <w:rsid w:val="007429A3"/>
    <w:rsid w:val="00743099"/>
    <w:rsid w:val="00745A36"/>
    <w:rsid w:val="0074605A"/>
    <w:rsid w:val="007465F1"/>
    <w:rsid w:val="00747A03"/>
    <w:rsid w:val="00750452"/>
    <w:rsid w:val="00752009"/>
    <w:rsid w:val="00752071"/>
    <w:rsid w:val="007526CC"/>
    <w:rsid w:val="007534A2"/>
    <w:rsid w:val="007534F4"/>
    <w:rsid w:val="0075418E"/>
    <w:rsid w:val="0075443A"/>
    <w:rsid w:val="00754AAE"/>
    <w:rsid w:val="007553F2"/>
    <w:rsid w:val="0075604F"/>
    <w:rsid w:val="00756990"/>
    <w:rsid w:val="007570E0"/>
    <w:rsid w:val="007606D1"/>
    <w:rsid w:val="007617A1"/>
    <w:rsid w:val="00762113"/>
    <w:rsid w:val="007623FC"/>
    <w:rsid w:val="0076264C"/>
    <w:rsid w:val="00763C18"/>
    <w:rsid w:val="00763D63"/>
    <w:rsid w:val="00764477"/>
    <w:rsid w:val="007657FF"/>
    <w:rsid w:val="00765B85"/>
    <w:rsid w:val="00765B9A"/>
    <w:rsid w:val="00765F9E"/>
    <w:rsid w:val="00766666"/>
    <w:rsid w:val="0076780F"/>
    <w:rsid w:val="00767E34"/>
    <w:rsid w:val="00770323"/>
    <w:rsid w:val="00770EA8"/>
    <w:rsid w:val="00771183"/>
    <w:rsid w:val="0077464E"/>
    <w:rsid w:val="007748B7"/>
    <w:rsid w:val="00774F84"/>
    <w:rsid w:val="0077573B"/>
    <w:rsid w:val="0077583F"/>
    <w:rsid w:val="00776940"/>
    <w:rsid w:val="00777CC9"/>
    <w:rsid w:val="00780DD1"/>
    <w:rsid w:val="00781367"/>
    <w:rsid w:val="0078354D"/>
    <w:rsid w:val="00785398"/>
    <w:rsid w:val="007860D7"/>
    <w:rsid w:val="00786FE3"/>
    <w:rsid w:val="007878C8"/>
    <w:rsid w:val="007905D7"/>
    <w:rsid w:val="00790847"/>
    <w:rsid w:val="00790AB4"/>
    <w:rsid w:val="00790CA7"/>
    <w:rsid w:val="00790F91"/>
    <w:rsid w:val="00792DF2"/>
    <w:rsid w:val="00793007"/>
    <w:rsid w:val="00793767"/>
    <w:rsid w:val="00793F7B"/>
    <w:rsid w:val="007A0869"/>
    <w:rsid w:val="007A118F"/>
    <w:rsid w:val="007A19F7"/>
    <w:rsid w:val="007A1C76"/>
    <w:rsid w:val="007A47FE"/>
    <w:rsid w:val="007A4E79"/>
    <w:rsid w:val="007A622D"/>
    <w:rsid w:val="007A64D2"/>
    <w:rsid w:val="007B149E"/>
    <w:rsid w:val="007B1D8C"/>
    <w:rsid w:val="007B5287"/>
    <w:rsid w:val="007B579A"/>
    <w:rsid w:val="007B6E8A"/>
    <w:rsid w:val="007B768A"/>
    <w:rsid w:val="007B7CF3"/>
    <w:rsid w:val="007B7F6F"/>
    <w:rsid w:val="007C1A9C"/>
    <w:rsid w:val="007C21B9"/>
    <w:rsid w:val="007C2B61"/>
    <w:rsid w:val="007C46BD"/>
    <w:rsid w:val="007C4BF9"/>
    <w:rsid w:val="007C4DC5"/>
    <w:rsid w:val="007C508F"/>
    <w:rsid w:val="007C5912"/>
    <w:rsid w:val="007C5C80"/>
    <w:rsid w:val="007D148F"/>
    <w:rsid w:val="007D1DC8"/>
    <w:rsid w:val="007D2F19"/>
    <w:rsid w:val="007D389C"/>
    <w:rsid w:val="007D3FE9"/>
    <w:rsid w:val="007D443E"/>
    <w:rsid w:val="007D4FD4"/>
    <w:rsid w:val="007D5482"/>
    <w:rsid w:val="007D74B2"/>
    <w:rsid w:val="007E0A9D"/>
    <w:rsid w:val="007E0B7A"/>
    <w:rsid w:val="007E36BF"/>
    <w:rsid w:val="007E3FC1"/>
    <w:rsid w:val="007E4376"/>
    <w:rsid w:val="007E511C"/>
    <w:rsid w:val="007E53D9"/>
    <w:rsid w:val="007E560A"/>
    <w:rsid w:val="007E7388"/>
    <w:rsid w:val="007F0467"/>
    <w:rsid w:val="007F122F"/>
    <w:rsid w:val="007F176C"/>
    <w:rsid w:val="007F23C5"/>
    <w:rsid w:val="007F2488"/>
    <w:rsid w:val="007F2F9D"/>
    <w:rsid w:val="007F2FB8"/>
    <w:rsid w:val="007F2FFC"/>
    <w:rsid w:val="007F3801"/>
    <w:rsid w:val="007F420D"/>
    <w:rsid w:val="007F426F"/>
    <w:rsid w:val="007F466D"/>
    <w:rsid w:val="007F5496"/>
    <w:rsid w:val="007F588B"/>
    <w:rsid w:val="007F64D9"/>
    <w:rsid w:val="007F799A"/>
    <w:rsid w:val="008005A6"/>
    <w:rsid w:val="00800E8A"/>
    <w:rsid w:val="0080131A"/>
    <w:rsid w:val="00801649"/>
    <w:rsid w:val="00801C86"/>
    <w:rsid w:val="008025C9"/>
    <w:rsid w:val="00802FF1"/>
    <w:rsid w:val="00806978"/>
    <w:rsid w:val="00806B22"/>
    <w:rsid w:val="0080744D"/>
    <w:rsid w:val="00807E06"/>
    <w:rsid w:val="00810B56"/>
    <w:rsid w:val="00810FD5"/>
    <w:rsid w:val="008115F3"/>
    <w:rsid w:val="00811714"/>
    <w:rsid w:val="008132FC"/>
    <w:rsid w:val="008133D1"/>
    <w:rsid w:val="00813880"/>
    <w:rsid w:val="00813FE4"/>
    <w:rsid w:val="00817B2C"/>
    <w:rsid w:val="008203AF"/>
    <w:rsid w:val="00820496"/>
    <w:rsid w:val="00820544"/>
    <w:rsid w:val="00820E07"/>
    <w:rsid w:val="008210A9"/>
    <w:rsid w:val="00821861"/>
    <w:rsid w:val="00822272"/>
    <w:rsid w:val="008227E4"/>
    <w:rsid w:val="008228FE"/>
    <w:rsid w:val="00822BFC"/>
    <w:rsid w:val="00826BB0"/>
    <w:rsid w:val="00830959"/>
    <w:rsid w:val="0083140C"/>
    <w:rsid w:val="00831E18"/>
    <w:rsid w:val="0083242F"/>
    <w:rsid w:val="0083266E"/>
    <w:rsid w:val="00832837"/>
    <w:rsid w:val="00833193"/>
    <w:rsid w:val="008331A0"/>
    <w:rsid w:val="008361C7"/>
    <w:rsid w:val="00836329"/>
    <w:rsid w:val="00837493"/>
    <w:rsid w:val="008404B8"/>
    <w:rsid w:val="00841E9D"/>
    <w:rsid w:val="00843498"/>
    <w:rsid w:val="00844344"/>
    <w:rsid w:val="0084484B"/>
    <w:rsid w:val="00844943"/>
    <w:rsid w:val="00847123"/>
    <w:rsid w:val="00850F49"/>
    <w:rsid w:val="0085337C"/>
    <w:rsid w:val="008543A0"/>
    <w:rsid w:val="00854DC2"/>
    <w:rsid w:val="00854F30"/>
    <w:rsid w:val="008574D5"/>
    <w:rsid w:val="008577DA"/>
    <w:rsid w:val="00857D81"/>
    <w:rsid w:val="00860490"/>
    <w:rsid w:val="00860D50"/>
    <w:rsid w:val="00861559"/>
    <w:rsid w:val="00861F91"/>
    <w:rsid w:val="008626EE"/>
    <w:rsid w:val="00862B57"/>
    <w:rsid w:val="008642B6"/>
    <w:rsid w:val="00864324"/>
    <w:rsid w:val="00864732"/>
    <w:rsid w:val="00864DC4"/>
    <w:rsid w:val="00871388"/>
    <w:rsid w:val="00872468"/>
    <w:rsid w:val="00872825"/>
    <w:rsid w:val="008729F0"/>
    <w:rsid w:val="008738B8"/>
    <w:rsid w:val="00873A07"/>
    <w:rsid w:val="008748CB"/>
    <w:rsid w:val="00874F1E"/>
    <w:rsid w:val="008765D1"/>
    <w:rsid w:val="00883E27"/>
    <w:rsid w:val="00885342"/>
    <w:rsid w:val="008854E0"/>
    <w:rsid w:val="0088605D"/>
    <w:rsid w:val="0088619A"/>
    <w:rsid w:val="0088738F"/>
    <w:rsid w:val="008875FF"/>
    <w:rsid w:val="008878A1"/>
    <w:rsid w:val="0089049B"/>
    <w:rsid w:val="00891723"/>
    <w:rsid w:val="00891780"/>
    <w:rsid w:val="00892C08"/>
    <w:rsid w:val="008A1346"/>
    <w:rsid w:val="008A134E"/>
    <w:rsid w:val="008A3A2E"/>
    <w:rsid w:val="008A5D27"/>
    <w:rsid w:val="008A5F72"/>
    <w:rsid w:val="008A7BE6"/>
    <w:rsid w:val="008B16F9"/>
    <w:rsid w:val="008B1DB6"/>
    <w:rsid w:val="008B3D8F"/>
    <w:rsid w:val="008B454F"/>
    <w:rsid w:val="008B4735"/>
    <w:rsid w:val="008B4D86"/>
    <w:rsid w:val="008B64D1"/>
    <w:rsid w:val="008B69FB"/>
    <w:rsid w:val="008B7639"/>
    <w:rsid w:val="008C06A9"/>
    <w:rsid w:val="008C16E6"/>
    <w:rsid w:val="008C2D6F"/>
    <w:rsid w:val="008C3624"/>
    <w:rsid w:val="008C4174"/>
    <w:rsid w:val="008C4B96"/>
    <w:rsid w:val="008C6D9B"/>
    <w:rsid w:val="008C7821"/>
    <w:rsid w:val="008D0A38"/>
    <w:rsid w:val="008D0A5D"/>
    <w:rsid w:val="008D13B4"/>
    <w:rsid w:val="008D1B01"/>
    <w:rsid w:val="008D2978"/>
    <w:rsid w:val="008D371B"/>
    <w:rsid w:val="008D3B02"/>
    <w:rsid w:val="008D45D4"/>
    <w:rsid w:val="008D54A0"/>
    <w:rsid w:val="008D6957"/>
    <w:rsid w:val="008D737E"/>
    <w:rsid w:val="008E0BD1"/>
    <w:rsid w:val="008E0D5D"/>
    <w:rsid w:val="008E1CF1"/>
    <w:rsid w:val="008E2AD0"/>
    <w:rsid w:val="008E403A"/>
    <w:rsid w:val="008E56D5"/>
    <w:rsid w:val="008E5C1D"/>
    <w:rsid w:val="008E7B74"/>
    <w:rsid w:val="008F121B"/>
    <w:rsid w:val="008F16F1"/>
    <w:rsid w:val="008F1A59"/>
    <w:rsid w:val="008F3477"/>
    <w:rsid w:val="008F4327"/>
    <w:rsid w:val="009018BC"/>
    <w:rsid w:val="00902418"/>
    <w:rsid w:val="0090392C"/>
    <w:rsid w:val="0090408C"/>
    <w:rsid w:val="00906282"/>
    <w:rsid w:val="009072B3"/>
    <w:rsid w:val="0091063D"/>
    <w:rsid w:val="00910718"/>
    <w:rsid w:val="00910EA9"/>
    <w:rsid w:val="00911A67"/>
    <w:rsid w:val="00912C70"/>
    <w:rsid w:val="009135EB"/>
    <w:rsid w:val="00913EDA"/>
    <w:rsid w:val="0091503B"/>
    <w:rsid w:val="0091507B"/>
    <w:rsid w:val="00915BD5"/>
    <w:rsid w:val="00916021"/>
    <w:rsid w:val="009162F9"/>
    <w:rsid w:val="00916E72"/>
    <w:rsid w:val="009178D5"/>
    <w:rsid w:val="00917E38"/>
    <w:rsid w:val="00920053"/>
    <w:rsid w:val="0092099F"/>
    <w:rsid w:val="0092135D"/>
    <w:rsid w:val="009218AF"/>
    <w:rsid w:val="00922A07"/>
    <w:rsid w:val="0092368B"/>
    <w:rsid w:val="00924451"/>
    <w:rsid w:val="00924B72"/>
    <w:rsid w:val="00924CE4"/>
    <w:rsid w:val="0092553F"/>
    <w:rsid w:val="00925573"/>
    <w:rsid w:val="00925B19"/>
    <w:rsid w:val="009260E7"/>
    <w:rsid w:val="009275B9"/>
    <w:rsid w:val="00927995"/>
    <w:rsid w:val="00927F8C"/>
    <w:rsid w:val="00930CA8"/>
    <w:rsid w:val="009325EE"/>
    <w:rsid w:val="00932716"/>
    <w:rsid w:val="00932888"/>
    <w:rsid w:val="00933255"/>
    <w:rsid w:val="00933CAB"/>
    <w:rsid w:val="00934504"/>
    <w:rsid w:val="00934910"/>
    <w:rsid w:val="00934AC9"/>
    <w:rsid w:val="00934D58"/>
    <w:rsid w:val="00935F95"/>
    <w:rsid w:val="00936516"/>
    <w:rsid w:val="0093736C"/>
    <w:rsid w:val="009378A5"/>
    <w:rsid w:val="00940C3E"/>
    <w:rsid w:val="00940DFB"/>
    <w:rsid w:val="00941591"/>
    <w:rsid w:val="0094175E"/>
    <w:rsid w:val="00941ACD"/>
    <w:rsid w:val="00942159"/>
    <w:rsid w:val="00942E41"/>
    <w:rsid w:val="00944FD5"/>
    <w:rsid w:val="00950784"/>
    <w:rsid w:val="009508F8"/>
    <w:rsid w:val="00951B20"/>
    <w:rsid w:val="00952937"/>
    <w:rsid w:val="0095293D"/>
    <w:rsid w:val="00952ECF"/>
    <w:rsid w:val="009535E5"/>
    <w:rsid w:val="00954619"/>
    <w:rsid w:val="0095486D"/>
    <w:rsid w:val="009562E5"/>
    <w:rsid w:val="00956618"/>
    <w:rsid w:val="009578A9"/>
    <w:rsid w:val="00957990"/>
    <w:rsid w:val="009603DA"/>
    <w:rsid w:val="00960D74"/>
    <w:rsid w:val="0096217A"/>
    <w:rsid w:val="009629BB"/>
    <w:rsid w:val="009634B0"/>
    <w:rsid w:val="00963983"/>
    <w:rsid w:val="00964265"/>
    <w:rsid w:val="0096448E"/>
    <w:rsid w:val="009651B8"/>
    <w:rsid w:val="0096594C"/>
    <w:rsid w:val="00965C77"/>
    <w:rsid w:val="00966EFA"/>
    <w:rsid w:val="00970EEC"/>
    <w:rsid w:val="0097191B"/>
    <w:rsid w:val="009719D9"/>
    <w:rsid w:val="00971B1C"/>
    <w:rsid w:val="00972DB9"/>
    <w:rsid w:val="00972F94"/>
    <w:rsid w:val="009736E9"/>
    <w:rsid w:val="00974F9E"/>
    <w:rsid w:val="00975359"/>
    <w:rsid w:val="00975D68"/>
    <w:rsid w:val="00975F10"/>
    <w:rsid w:val="00982917"/>
    <w:rsid w:val="00982C36"/>
    <w:rsid w:val="00983504"/>
    <w:rsid w:val="00984A41"/>
    <w:rsid w:val="009852A3"/>
    <w:rsid w:val="00986F5D"/>
    <w:rsid w:val="00991391"/>
    <w:rsid w:val="00991479"/>
    <w:rsid w:val="009931E8"/>
    <w:rsid w:val="00993AB4"/>
    <w:rsid w:val="0099433A"/>
    <w:rsid w:val="00995B52"/>
    <w:rsid w:val="0099782D"/>
    <w:rsid w:val="00997900"/>
    <w:rsid w:val="00997AF8"/>
    <w:rsid w:val="009A055D"/>
    <w:rsid w:val="009A0610"/>
    <w:rsid w:val="009A0C1A"/>
    <w:rsid w:val="009A0EF5"/>
    <w:rsid w:val="009A1EB1"/>
    <w:rsid w:val="009A2146"/>
    <w:rsid w:val="009A2828"/>
    <w:rsid w:val="009A2943"/>
    <w:rsid w:val="009A2BAD"/>
    <w:rsid w:val="009A3F31"/>
    <w:rsid w:val="009A41F6"/>
    <w:rsid w:val="009A62B9"/>
    <w:rsid w:val="009A674E"/>
    <w:rsid w:val="009A6AD2"/>
    <w:rsid w:val="009A76B3"/>
    <w:rsid w:val="009B05C6"/>
    <w:rsid w:val="009B0AB3"/>
    <w:rsid w:val="009B16B9"/>
    <w:rsid w:val="009B1B0C"/>
    <w:rsid w:val="009B1E0C"/>
    <w:rsid w:val="009B33E0"/>
    <w:rsid w:val="009B418A"/>
    <w:rsid w:val="009B4349"/>
    <w:rsid w:val="009B65DA"/>
    <w:rsid w:val="009B7497"/>
    <w:rsid w:val="009B7C34"/>
    <w:rsid w:val="009C08DC"/>
    <w:rsid w:val="009C0ADA"/>
    <w:rsid w:val="009C1A60"/>
    <w:rsid w:val="009C1BE1"/>
    <w:rsid w:val="009C2BD2"/>
    <w:rsid w:val="009C3553"/>
    <w:rsid w:val="009C56EA"/>
    <w:rsid w:val="009C5AD9"/>
    <w:rsid w:val="009D06B5"/>
    <w:rsid w:val="009D14F1"/>
    <w:rsid w:val="009D18E0"/>
    <w:rsid w:val="009D2C00"/>
    <w:rsid w:val="009D37B1"/>
    <w:rsid w:val="009D37E3"/>
    <w:rsid w:val="009D3EEB"/>
    <w:rsid w:val="009D4E0A"/>
    <w:rsid w:val="009D58F4"/>
    <w:rsid w:val="009D60F3"/>
    <w:rsid w:val="009E0234"/>
    <w:rsid w:val="009E07F3"/>
    <w:rsid w:val="009E0C72"/>
    <w:rsid w:val="009E0ED7"/>
    <w:rsid w:val="009E15A8"/>
    <w:rsid w:val="009E1781"/>
    <w:rsid w:val="009E2FA5"/>
    <w:rsid w:val="009E30B5"/>
    <w:rsid w:val="009E3F58"/>
    <w:rsid w:val="009E4114"/>
    <w:rsid w:val="009E47B6"/>
    <w:rsid w:val="009E5EB5"/>
    <w:rsid w:val="009E62B8"/>
    <w:rsid w:val="009E64BF"/>
    <w:rsid w:val="009E6755"/>
    <w:rsid w:val="009E7DCD"/>
    <w:rsid w:val="009F01F2"/>
    <w:rsid w:val="009F1B2A"/>
    <w:rsid w:val="009F3CAC"/>
    <w:rsid w:val="009F51EB"/>
    <w:rsid w:val="009F568A"/>
    <w:rsid w:val="009F640A"/>
    <w:rsid w:val="009F663B"/>
    <w:rsid w:val="009F7106"/>
    <w:rsid w:val="009F7DD4"/>
    <w:rsid w:val="00A00F90"/>
    <w:rsid w:val="00A022E9"/>
    <w:rsid w:val="00A026CB"/>
    <w:rsid w:val="00A02D75"/>
    <w:rsid w:val="00A03176"/>
    <w:rsid w:val="00A03D54"/>
    <w:rsid w:val="00A058F6"/>
    <w:rsid w:val="00A05FA3"/>
    <w:rsid w:val="00A10617"/>
    <w:rsid w:val="00A114ED"/>
    <w:rsid w:val="00A11F88"/>
    <w:rsid w:val="00A11FFB"/>
    <w:rsid w:val="00A12E28"/>
    <w:rsid w:val="00A13219"/>
    <w:rsid w:val="00A14870"/>
    <w:rsid w:val="00A1690F"/>
    <w:rsid w:val="00A16BA2"/>
    <w:rsid w:val="00A205F5"/>
    <w:rsid w:val="00A21184"/>
    <w:rsid w:val="00A21297"/>
    <w:rsid w:val="00A22065"/>
    <w:rsid w:val="00A2374E"/>
    <w:rsid w:val="00A238B8"/>
    <w:rsid w:val="00A24561"/>
    <w:rsid w:val="00A252B6"/>
    <w:rsid w:val="00A302B2"/>
    <w:rsid w:val="00A331CD"/>
    <w:rsid w:val="00A33D10"/>
    <w:rsid w:val="00A33FD6"/>
    <w:rsid w:val="00A3467D"/>
    <w:rsid w:val="00A346A3"/>
    <w:rsid w:val="00A34768"/>
    <w:rsid w:val="00A3485D"/>
    <w:rsid w:val="00A35081"/>
    <w:rsid w:val="00A35951"/>
    <w:rsid w:val="00A36C45"/>
    <w:rsid w:val="00A3787C"/>
    <w:rsid w:val="00A4345F"/>
    <w:rsid w:val="00A43B36"/>
    <w:rsid w:val="00A43D14"/>
    <w:rsid w:val="00A45EA9"/>
    <w:rsid w:val="00A46ED9"/>
    <w:rsid w:val="00A4778D"/>
    <w:rsid w:val="00A50FC3"/>
    <w:rsid w:val="00A51C12"/>
    <w:rsid w:val="00A51F9B"/>
    <w:rsid w:val="00A52EA0"/>
    <w:rsid w:val="00A533C7"/>
    <w:rsid w:val="00A5397F"/>
    <w:rsid w:val="00A545CF"/>
    <w:rsid w:val="00A56840"/>
    <w:rsid w:val="00A56EB8"/>
    <w:rsid w:val="00A63F86"/>
    <w:rsid w:val="00A642D8"/>
    <w:rsid w:val="00A65EB7"/>
    <w:rsid w:val="00A71B9A"/>
    <w:rsid w:val="00A72F57"/>
    <w:rsid w:val="00A7340C"/>
    <w:rsid w:val="00A739A1"/>
    <w:rsid w:val="00A73C26"/>
    <w:rsid w:val="00A73FB8"/>
    <w:rsid w:val="00A74413"/>
    <w:rsid w:val="00A7475A"/>
    <w:rsid w:val="00A762A0"/>
    <w:rsid w:val="00A76A6F"/>
    <w:rsid w:val="00A77474"/>
    <w:rsid w:val="00A77D32"/>
    <w:rsid w:val="00A82478"/>
    <w:rsid w:val="00A82E30"/>
    <w:rsid w:val="00A85E2E"/>
    <w:rsid w:val="00A916EE"/>
    <w:rsid w:val="00A91D72"/>
    <w:rsid w:val="00A91F27"/>
    <w:rsid w:val="00A923EC"/>
    <w:rsid w:val="00A924EA"/>
    <w:rsid w:val="00A926C2"/>
    <w:rsid w:val="00A93A71"/>
    <w:rsid w:val="00A93EA8"/>
    <w:rsid w:val="00A94524"/>
    <w:rsid w:val="00A94BDB"/>
    <w:rsid w:val="00A94E90"/>
    <w:rsid w:val="00A97590"/>
    <w:rsid w:val="00A97E52"/>
    <w:rsid w:val="00AA045E"/>
    <w:rsid w:val="00AA0705"/>
    <w:rsid w:val="00AA09EF"/>
    <w:rsid w:val="00AA0AF6"/>
    <w:rsid w:val="00AA1E63"/>
    <w:rsid w:val="00AA1FCA"/>
    <w:rsid w:val="00AA2432"/>
    <w:rsid w:val="00AA2617"/>
    <w:rsid w:val="00AA2E29"/>
    <w:rsid w:val="00AA5CD8"/>
    <w:rsid w:val="00AA6103"/>
    <w:rsid w:val="00AA773A"/>
    <w:rsid w:val="00AA7FE2"/>
    <w:rsid w:val="00AB097A"/>
    <w:rsid w:val="00AB191E"/>
    <w:rsid w:val="00AB19C6"/>
    <w:rsid w:val="00AB383C"/>
    <w:rsid w:val="00AB4487"/>
    <w:rsid w:val="00AB4BCA"/>
    <w:rsid w:val="00AB51CF"/>
    <w:rsid w:val="00AB5C8B"/>
    <w:rsid w:val="00AB676B"/>
    <w:rsid w:val="00AB6993"/>
    <w:rsid w:val="00AB7450"/>
    <w:rsid w:val="00AB7507"/>
    <w:rsid w:val="00AB7B38"/>
    <w:rsid w:val="00AC1D5F"/>
    <w:rsid w:val="00AC2376"/>
    <w:rsid w:val="00AC34E9"/>
    <w:rsid w:val="00AC3598"/>
    <w:rsid w:val="00AC3F1A"/>
    <w:rsid w:val="00AC4A14"/>
    <w:rsid w:val="00AC4BA3"/>
    <w:rsid w:val="00AC5639"/>
    <w:rsid w:val="00AC59DB"/>
    <w:rsid w:val="00AC62A8"/>
    <w:rsid w:val="00AC65DE"/>
    <w:rsid w:val="00AC7503"/>
    <w:rsid w:val="00AC78A5"/>
    <w:rsid w:val="00AC79A2"/>
    <w:rsid w:val="00AD24E3"/>
    <w:rsid w:val="00AD2ECE"/>
    <w:rsid w:val="00AD31EC"/>
    <w:rsid w:val="00AD3544"/>
    <w:rsid w:val="00AD3580"/>
    <w:rsid w:val="00AD49B0"/>
    <w:rsid w:val="00AD5322"/>
    <w:rsid w:val="00AD54CC"/>
    <w:rsid w:val="00AD5EB6"/>
    <w:rsid w:val="00AD686C"/>
    <w:rsid w:val="00AD7FCF"/>
    <w:rsid w:val="00AE10C5"/>
    <w:rsid w:val="00AE1152"/>
    <w:rsid w:val="00AE139B"/>
    <w:rsid w:val="00AE2E8F"/>
    <w:rsid w:val="00AE3B0F"/>
    <w:rsid w:val="00AE4607"/>
    <w:rsid w:val="00AE504C"/>
    <w:rsid w:val="00AE5F69"/>
    <w:rsid w:val="00AE6D60"/>
    <w:rsid w:val="00AE6DFF"/>
    <w:rsid w:val="00AE7079"/>
    <w:rsid w:val="00AE79C7"/>
    <w:rsid w:val="00AF1648"/>
    <w:rsid w:val="00AF1B9A"/>
    <w:rsid w:val="00AF1FA4"/>
    <w:rsid w:val="00AF4E70"/>
    <w:rsid w:val="00AF557D"/>
    <w:rsid w:val="00AF5CFA"/>
    <w:rsid w:val="00AF61C4"/>
    <w:rsid w:val="00AF6F5F"/>
    <w:rsid w:val="00AF7ADF"/>
    <w:rsid w:val="00AF7D87"/>
    <w:rsid w:val="00B007A8"/>
    <w:rsid w:val="00B010D1"/>
    <w:rsid w:val="00B01B86"/>
    <w:rsid w:val="00B04DBD"/>
    <w:rsid w:val="00B0519B"/>
    <w:rsid w:val="00B06386"/>
    <w:rsid w:val="00B069FF"/>
    <w:rsid w:val="00B076E2"/>
    <w:rsid w:val="00B0796D"/>
    <w:rsid w:val="00B100D2"/>
    <w:rsid w:val="00B105DE"/>
    <w:rsid w:val="00B1082C"/>
    <w:rsid w:val="00B10870"/>
    <w:rsid w:val="00B112C0"/>
    <w:rsid w:val="00B115B8"/>
    <w:rsid w:val="00B11BE6"/>
    <w:rsid w:val="00B12B57"/>
    <w:rsid w:val="00B14F6E"/>
    <w:rsid w:val="00B1524F"/>
    <w:rsid w:val="00B15946"/>
    <w:rsid w:val="00B164CF"/>
    <w:rsid w:val="00B1794C"/>
    <w:rsid w:val="00B17FB9"/>
    <w:rsid w:val="00B20AED"/>
    <w:rsid w:val="00B2218E"/>
    <w:rsid w:val="00B22949"/>
    <w:rsid w:val="00B22D62"/>
    <w:rsid w:val="00B2325C"/>
    <w:rsid w:val="00B242CB"/>
    <w:rsid w:val="00B243D6"/>
    <w:rsid w:val="00B24D62"/>
    <w:rsid w:val="00B250B0"/>
    <w:rsid w:val="00B2581E"/>
    <w:rsid w:val="00B25D14"/>
    <w:rsid w:val="00B26802"/>
    <w:rsid w:val="00B27A5D"/>
    <w:rsid w:val="00B3075F"/>
    <w:rsid w:val="00B30B3A"/>
    <w:rsid w:val="00B3157E"/>
    <w:rsid w:val="00B32474"/>
    <w:rsid w:val="00B32771"/>
    <w:rsid w:val="00B328BF"/>
    <w:rsid w:val="00B34468"/>
    <w:rsid w:val="00B34777"/>
    <w:rsid w:val="00B355B8"/>
    <w:rsid w:val="00B35FE0"/>
    <w:rsid w:val="00B3686D"/>
    <w:rsid w:val="00B3715E"/>
    <w:rsid w:val="00B403ED"/>
    <w:rsid w:val="00B41EA2"/>
    <w:rsid w:val="00B4411F"/>
    <w:rsid w:val="00B44BDD"/>
    <w:rsid w:val="00B44C74"/>
    <w:rsid w:val="00B450C6"/>
    <w:rsid w:val="00B458CF"/>
    <w:rsid w:val="00B45B56"/>
    <w:rsid w:val="00B46F5F"/>
    <w:rsid w:val="00B4780A"/>
    <w:rsid w:val="00B47B46"/>
    <w:rsid w:val="00B50EAF"/>
    <w:rsid w:val="00B51015"/>
    <w:rsid w:val="00B51796"/>
    <w:rsid w:val="00B524F1"/>
    <w:rsid w:val="00B52FF0"/>
    <w:rsid w:val="00B53397"/>
    <w:rsid w:val="00B5477C"/>
    <w:rsid w:val="00B55013"/>
    <w:rsid w:val="00B557C8"/>
    <w:rsid w:val="00B55C8B"/>
    <w:rsid w:val="00B561E9"/>
    <w:rsid w:val="00B5627E"/>
    <w:rsid w:val="00B56D0A"/>
    <w:rsid w:val="00B5755F"/>
    <w:rsid w:val="00B60F1A"/>
    <w:rsid w:val="00B61180"/>
    <w:rsid w:val="00B61DA3"/>
    <w:rsid w:val="00B65CCC"/>
    <w:rsid w:val="00B66C79"/>
    <w:rsid w:val="00B67B38"/>
    <w:rsid w:val="00B67E5A"/>
    <w:rsid w:val="00B72555"/>
    <w:rsid w:val="00B72A7A"/>
    <w:rsid w:val="00B72D04"/>
    <w:rsid w:val="00B72D94"/>
    <w:rsid w:val="00B73408"/>
    <w:rsid w:val="00B73F4C"/>
    <w:rsid w:val="00B75573"/>
    <w:rsid w:val="00B75D37"/>
    <w:rsid w:val="00B75EB8"/>
    <w:rsid w:val="00B765FD"/>
    <w:rsid w:val="00B76870"/>
    <w:rsid w:val="00B77400"/>
    <w:rsid w:val="00B7744F"/>
    <w:rsid w:val="00B77670"/>
    <w:rsid w:val="00B77C20"/>
    <w:rsid w:val="00B77CD4"/>
    <w:rsid w:val="00B80107"/>
    <w:rsid w:val="00B80E3A"/>
    <w:rsid w:val="00B812F1"/>
    <w:rsid w:val="00B81F4F"/>
    <w:rsid w:val="00B840E3"/>
    <w:rsid w:val="00B84BB2"/>
    <w:rsid w:val="00B84F57"/>
    <w:rsid w:val="00B8532E"/>
    <w:rsid w:val="00B857C1"/>
    <w:rsid w:val="00B8596B"/>
    <w:rsid w:val="00B865A8"/>
    <w:rsid w:val="00B87AF9"/>
    <w:rsid w:val="00B87B2E"/>
    <w:rsid w:val="00B9195B"/>
    <w:rsid w:val="00B93178"/>
    <w:rsid w:val="00B93483"/>
    <w:rsid w:val="00B935FF"/>
    <w:rsid w:val="00B93DD5"/>
    <w:rsid w:val="00B97EED"/>
    <w:rsid w:val="00BA0400"/>
    <w:rsid w:val="00BA1304"/>
    <w:rsid w:val="00BA1DA4"/>
    <w:rsid w:val="00BA2BE3"/>
    <w:rsid w:val="00BA4FA1"/>
    <w:rsid w:val="00BA5051"/>
    <w:rsid w:val="00BA56A5"/>
    <w:rsid w:val="00BA579E"/>
    <w:rsid w:val="00BA592B"/>
    <w:rsid w:val="00BA5A68"/>
    <w:rsid w:val="00BA6469"/>
    <w:rsid w:val="00BB13F5"/>
    <w:rsid w:val="00BB1628"/>
    <w:rsid w:val="00BB2119"/>
    <w:rsid w:val="00BB2B77"/>
    <w:rsid w:val="00BB44AE"/>
    <w:rsid w:val="00BB4963"/>
    <w:rsid w:val="00BB4E3D"/>
    <w:rsid w:val="00BB6C4C"/>
    <w:rsid w:val="00BC3730"/>
    <w:rsid w:val="00BC5668"/>
    <w:rsid w:val="00BC623D"/>
    <w:rsid w:val="00BC6598"/>
    <w:rsid w:val="00BC72BD"/>
    <w:rsid w:val="00BD2019"/>
    <w:rsid w:val="00BD22EE"/>
    <w:rsid w:val="00BD245E"/>
    <w:rsid w:val="00BD2A02"/>
    <w:rsid w:val="00BD2EEC"/>
    <w:rsid w:val="00BD37CF"/>
    <w:rsid w:val="00BD3C09"/>
    <w:rsid w:val="00BD4CDB"/>
    <w:rsid w:val="00BD4EB8"/>
    <w:rsid w:val="00BD5C34"/>
    <w:rsid w:val="00BD625B"/>
    <w:rsid w:val="00BD6289"/>
    <w:rsid w:val="00BD6827"/>
    <w:rsid w:val="00BD742F"/>
    <w:rsid w:val="00BE0E9D"/>
    <w:rsid w:val="00BE10DC"/>
    <w:rsid w:val="00BE2850"/>
    <w:rsid w:val="00BE2CF2"/>
    <w:rsid w:val="00BE5172"/>
    <w:rsid w:val="00BE577B"/>
    <w:rsid w:val="00BE5DCE"/>
    <w:rsid w:val="00BE61E2"/>
    <w:rsid w:val="00BE6A9E"/>
    <w:rsid w:val="00BE702B"/>
    <w:rsid w:val="00BE7968"/>
    <w:rsid w:val="00BE79A9"/>
    <w:rsid w:val="00BF0481"/>
    <w:rsid w:val="00BF0538"/>
    <w:rsid w:val="00BF5DB6"/>
    <w:rsid w:val="00C000F0"/>
    <w:rsid w:val="00C00705"/>
    <w:rsid w:val="00C00DD2"/>
    <w:rsid w:val="00C01C93"/>
    <w:rsid w:val="00C01D30"/>
    <w:rsid w:val="00C025BC"/>
    <w:rsid w:val="00C02E41"/>
    <w:rsid w:val="00C02FC0"/>
    <w:rsid w:val="00C0422F"/>
    <w:rsid w:val="00C04422"/>
    <w:rsid w:val="00C049E8"/>
    <w:rsid w:val="00C05562"/>
    <w:rsid w:val="00C05C61"/>
    <w:rsid w:val="00C10168"/>
    <w:rsid w:val="00C11259"/>
    <w:rsid w:val="00C11822"/>
    <w:rsid w:val="00C118BA"/>
    <w:rsid w:val="00C13BCF"/>
    <w:rsid w:val="00C14B68"/>
    <w:rsid w:val="00C15937"/>
    <w:rsid w:val="00C16471"/>
    <w:rsid w:val="00C20416"/>
    <w:rsid w:val="00C21427"/>
    <w:rsid w:val="00C2210E"/>
    <w:rsid w:val="00C224E0"/>
    <w:rsid w:val="00C2315B"/>
    <w:rsid w:val="00C23C1B"/>
    <w:rsid w:val="00C244CD"/>
    <w:rsid w:val="00C2459F"/>
    <w:rsid w:val="00C253E1"/>
    <w:rsid w:val="00C26E37"/>
    <w:rsid w:val="00C27F5B"/>
    <w:rsid w:val="00C300EC"/>
    <w:rsid w:val="00C3127D"/>
    <w:rsid w:val="00C324C8"/>
    <w:rsid w:val="00C3293B"/>
    <w:rsid w:val="00C32C9C"/>
    <w:rsid w:val="00C32CE1"/>
    <w:rsid w:val="00C33A24"/>
    <w:rsid w:val="00C34593"/>
    <w:rsid w:val="00C36542"/>
    <w:rsid w:val="00C374B5"/>
    <w:rsid w:val="00C42CCD"/>
    <w:rsid w:val="00C433F3"/>
    <w:rsid w:val="00C439F2"/>
    <w:rsid w:val="00C44A4F"/>
    <w:rsid w:val="00C454F6"/>
    <w:rsid w:val="00C455C6"/>
    <w:rsid w:val="00C4620B"/>
    <w:rsid w:val="00C46853"/>
    <w:rsid w:val="00C47EBE"/>
    <w:rsid w:val="00C503C5"/>
    <w:rsid w:val="00C50998"/>
    <w:rsid w:val="00C50BF1"/>
    <w:rsid w:val="00C52AFF"/>
    <w:rsid w:val="00C539E0"/>
    <w:rsid w:val="00C53AA0"/>
    <w:rsid w:val="00C53F57"/>
    <w:rsid w:val="00C542DE"/>
    <w:rsid w:val="00C54C88"/>
    <w:rsid w:val="00C5533D"/>
    <w:rsid w:val="00C57731"/>
    <w:rsid w:val="00C60354"/>
    <w:rsid w:val="00C60DEA"/>
    <w:rsid w:val="00C61BC2"/>
    <w:rsid w:val="00C65269"/>
    <w:rsid w:val="00C654F7"/>
    <w:rsid w:val="00C655A4"/>
    <w:rsid w:val="00C65CCE"/>
    <w:rsid w:val="00C660BC"/>
    <w:rsid w:val="00C67312"/>
    <w:rsid w:val="00C67B11"/>
    <w:rsid w:val="00C67D2C"/>
    <w:rsid w:val="00C67ECF"/>
    <w:rsid w:val="00C7111C"/>
    <w:rsid w:val="00C71B0D"/>
    <w:rsid w:val="00C72510"/>
    <w:rsid w:val="00C72973"/>
    <w:rsid w:val="00C72AB5"/>
    <w:rsid w:val="00C7373D"/>
    <w:rsid w:val="00C73DD9"/>
    <w:rsid w:val="00C760B2"/>
    <w:rsid w:val="00C7642B"/>
    <w:rsid w:val="00C76AE1"/>
    <w:rsid w:val="00C7744C"/>
    <w:rsid w:val="00C7797F"/>
    <w:rsid w:val="00C813B7"/>
    <w:rsid w:val="00C82139"/>
    <w:rsid w:val="00C836ED"/>
    <w:rsid w:val="00C840EB"/>
    <w:rsid w:val="00C85286"/>
    <w:rsid w:val="00C852A4"/>
    <w:rsid w:val="00C86E36"/>
    <w:rsid w:val="00C8751B"/>
    <w:rsid w:val="00C92082"/>
    <w:rsid w:val="00C9278C"/>
    <w:rsid w:val="00C927CE"/>
    <w:rsid w:val="00C9350E"/>
    <w:rsid w:val="00C93BCE"/>
    <w:rsid w:val="00C93E7E"/>
    <w:rsid w:val="00C94072"/>
    <w:rsid w:val="00C94B7D"/>
    <w:rsid w:val="00C94B8A"/>
    <w:rsid w:val="00C9545C"/>
    <w:rsid w:val="00C97936"/>
    <w:rsid w:val="00CA2764"/>
    <w:rsid w:val="00CA46B2"/>
    <w:rsid w:val="00CA4A86"/>
    <w:rsid w:val="00CA642D"/>
    <w:rsid w:val="00CA6EC5"/>
    <w:rsid w:val="00CB01C7"/>
    <w:rsid w:val="00CB0655"/>
    <w:rsid w:val="00CB1302"/>
    <w:rsid w:val="00CB35CA"/>
    <w:rsid w:val="00CB45F9"/>
    <w:rsid w:val="00CB4EAF"/>
    <w:rsid w:val="00CB51B7"/>
    <w:rsid w:val="00CB6487"/>
    <w:rsid w:val="00CB7116"/>
    <w:rsid w:val="00CB73A6"/>
    <w:rsid w:val="00CC04F9"/>
    <w:rsid w:val="00CC0CD0"/>
    <w:rsid w:val="00CC24A3"/>
    <w:rsid w:val="00CC2742"/>
    <w:rsid w:val="00CC2CAB"/>
    <w:rsid w:val="00CC2DAF"/>
    <w:rsid w:val="00CC49B5"/>
    <w:rsid w:val="00CC5C80"/>
    <w:rsid w:val="00CC67DC"/>
    <w:rsid w:val="00CC6FE8"/>
    <w:rsid w:val="00CC723B"/>
    <w:rsid w:val="00CC77C9"/>
    <w:rsid w:val="00CC7A22"/>
    <w:rsid w:val="00CD0766"/>
    <w:rsid w:val="00CD18D7"/>
    <w:rsid w:val="00CD3B94"/>
    <w:rsid w:val="00CD430F"/>
    <w:rsid w:val="00CD4F26"/>
    <w:rsid w:val="00CD4F8B"/>
    <w:rsid w:val="00CD5B40"/>
    <w:rsid w:val="00CD68C7"/>
    <w:rsid w:val="00CE31D6"/>
    <w:rsid w:val="00CE323F"/>
    <w:rsid w:val="00CE3450"/>
    <w:rsid w:val="00CE3CA3"/>
    <w:rsid w:val="00CE4382"/>
    <w:rsid w:val="00CE4524"/>
    <w:rsid w:val="00CE50D7"/>
    <w:rsid w:val="00CE5A8F"/>
    <w:rsid w:val="00CE5FE1"/>
    <w:rsid w:val="00CE60A6"/>
    <w:rsid w:val="00CE7ABE"/>
    <w:rsid w:val="00CE7AEF"/>
    <w:rsid w:val="00CF112D"/>
    <w:rsid w:val="00CF20D8"/>
    <w:rsid w:val="00CF2134"/>
    <w:rsid w:val="00CF280B"/>
    <w:rsid w:val="00CF2D8F"/>
    <w:rsid w:val="00CF5370"/>
    <w:rsid w:val="00CF5DED"/>
    <w:rsid w:val="00CF6DF9"/>
    <w:rsid w:val="00CF7CB0"/>
    <w:rsid w:val="00D021A9"/>
    <w:rsid w:val="00D02D21"/>
    <w:rsid w:val="00D03EF3"/>
    <w:rsid w:val="00D05918"/>
    <w:rsid w:val="00D07154"/>
    <w:rsid w:val="00D07573"/>
    <w:rsid w:val="00D10635"/>
    <w:rsid w:val="00D11BA2"/>
    <w:rsid w:val="00D13492"/>
    <w:rsid w:val="00D142B9"/>
    <w:rsid w:val="00D15F39"/>
    <w:rsid w:val="00D167F9"/>
    <w:rsid w:val="00D20C29"/>
    <w:rsid w:val="00D21315"/>
    <w:rsid w:val="00D22CE5"/>
    <w:rsid w:val="00D231CC"/>
    <w:rsid w:val="00D27013"/>
    <w:rsid w:val="00D273E9"/>
    <w:rsid w:val="00D27E56"/>
    <w:rsid w:val="00D31040"/>
    <w:rsid w:val="00D314A5"/>
    <w:rsid w:val="00D32B4B"/>
    <w:rsid w:val="00D32FD9"/>
    <w:rsid w:val="00D335D0"/>
    <w:rsid w:val="00D34762"/>
    <w:rsid w:val="00D34893"/>
    <w:rsid w:val="00D34ED1"/>
    <w:rsid w:val="00D351FE"/>
    <w:rsid w:val="00D36786"/>
    <w:rsid w:val="00D36FF7"/>
    <w:rsid w:val="00D4184D"/>
    <w:rsid w:val="00D41C73"/>
    <w:rsid w:val="00D44B3E"/>
    <w:rsid w:val="00D45DD1"/>
    <w:rsid w:val="00D460E6"/>
    <w:rsid w:val="00D46120"/>
    <w:rsid w:val="00D46CC8"/>
    <w:rsid w:val="00D471CD"/>
    <w:rsid w:val="00D47A5E"/>
    <w:rsid w:val="00D51CA5"/>
    <w:rsid w:val="00D53332"/>
    <w:rsid w:val="00D602BE"/>
    <w:rsid w:val="00D609F5"/>
    <w:rsid w:val="00D610A5"/>
    <w:rsid w:val="00D62DD6"/>
    <w:rsid w:val="00D632B0"/>
    <w:rsid w:val="00D6552B"/>
    <w:rsid w:val="00D6592A"/>
    <w:rsid w:val="00D66688"/>
    <w:rsid w:val="00D66828"/>
    <w:rsid w:val="00D66DAD"/>
    <w:rsid w:val="00D67D81"/>
    <w:rsid w:val="00D72211"/>
    <w:rsid w:val="00D72963"/>
    <w:rsid w:val="00D72CDB"/>
    <w:rsid w:val="00D72D26"/>
    <w:rsid w:val="00D753C2"/>
    <w:rsid w:val="00D7699F"/>
    <w:rsid w:val="00D76CDF"/>
    <w:rsid w:val="00D77382"/>
    <w:rsid w:val="00D80A03"/>
    <w:rsid w:val="00D81AC9"/>
    <w:rsid w:val="00D82AE9"/>
    <w:rsid w:val="00D8395C"/>
    <w:rsid w:val="00D841AE"/>
    <w:rsid w:val="00D84335"/>
    <w:rsid w:val="00D84D68"/>
    <w:rsid w:val="00D86107"/>
    <w:rsid w:val="00D86548"/>
    <w:rsid w:val="00D90499"/>
    <w:rsid w:val="00D91884"/>
    <w:rsid w:val="00D93744"/>
    <w:rsid w:val="00D93B30"/>
    <w:rsid w:val="00D94E35"/>
    <w:rsid w:val="00D9555A"/>
    <w:rsid w:val="00D958A8"/>
    <w:rsid w:val="00D97BF3"/>
    <w:rsid w:val="00DA0CA8"/>
    <w:rsid w:val="00DA2B61"/>
    <w:rsid w:val="00DA45AD"/>
    <w:rsid w:val="00DA5904"/>
    <w:rsid w:val="00DA7189"/>
    <w:rsid w:val="00DA7673"/>
    <w:rsid w:val="00DA7AFA"/>
    <w:rsid w:val="00DB1236"/>
    <w:rsid w:val="00DB201C"/>
    <w:rsid w:val="00DB2415"/>
    <w:rsid w:val="00DB2552"/>
    <w:rsid w:val="00DB2849"/>
    <w:rsid w:val="00DB4C6E"/>
    <w:rsid w:val="00DB553A"/>
    <w:rsid w:val="00DB6194"/>
    <w:rsid w:val="00DB729A"/>
    <w:rsid w:val="00DB72B7"/>
    <w:rsid w:val="00DB7D27"/>
    <w:rsid w:val="00DC05EB"/>
    <w:rsid w:val="00DC0B89"/>
    <w:rsid w:val="00DC19F9"/>
    <w:rsid w:val="00DC1AB0"/>
    <w:rsid w:val="00DC204E"/>
    <w:rsid w:val="00DC2F8A"/>
    <w:rsid w:val="00DC3615"/>
    <w:rsid w:val="00DC377F"/>
    <w:rsid w:val="00DC6A02"/>
    <w:rsid w:val="00DC739C"/>
    <w:rsid w:val="00DC7898"/>
    <w:rsid w:val="00DD2E0C"/>
    <w:rsid w:val="00DD3470"/>
    <w:rsid w:val="00DD3A71"/>
    <w:rsid w:val="00DD3AAA"/>
    <w:rsid w:val="00DD3CAE"/>
    <w:rsid w:val="00DD666F"/>
    <w:rsid w:val="00DE1825"/>
    <w:rsid w:val="00DE1F1E"/>
    <w:rsid w:val="00DE50DC"/>
    <w:rsid w:val="00DE54A6"/>
    <w:rsid w:val="00DE5DD0"/>
    <w:rsid w:val="00DE65B8"/>
    <w:rsid w:val="00DE6BCD"/>
    <w:rsid w:val="00DF1AB6"/>
    <w:rsid w:val="00DF24C0"/>
    <w:rsid w:val="00DF3D14"/>
    <w:rsid w:val="00DF44A4"/>
    <w:rsid w:val="00DF4DDD"/>
    <w:rsid w:val="00DF4EBB"/>
    <w:rsid w:val="00DF636F"/>
    <w:rsid w:val="00DF6790"/>
    <w:rsid w:val="00DF69E8"/>
    <w:rsid w:val="00DF69F8"/>
    <w:rsid w:val="00DF731A"/>
    <w:rsid w:val="00E01B3E"/>
    <w:rsid w:val="00E01C3B"/>
    <w:rsid w:val="00E02235"/>
    <w:rsid w:val="00E028A9"/>
    <w:rsid w:val="00E02D1A"/>
    <w:rsid w:val="00E02E70"/>
    <w:rsid w:val="00E036E7"/>
    <w:rsid w:val="00E03F50"/>
    <w:rsid w:val="00E04389"/>
    <w:rsid w:val="00E047C1"/>
    <w:rsid w:val="00E049F5"/>
    <w:rsid w:val="00E04B62"/>
    <w:rsid w:val="00E07796"/>
    <w:rsid w:val="00E10DE4"/>
    <w:rsid w:val="00E12289"/>
    <w:rsid w:val="00E127E9"/>
    <w:rsid w:val="00E14BDC"/>
    <w:rsid w:val="00E1604A"/>
    <w:rsid w:val="00E1691B"/>
    <w:rsid w:val="00E16F81"/>
    <w:rsid w:val="00E1779E"/>
    <w:rsid w:val="00E178A8"/>
    <w:rsid w:val="00E201E1"/>
    <w:rsid w:val="00E20D9B"/>
    <w:rsid w:val="00E22292"/>
    <w:rsid w:val="00E225DC"/>
    <w:rsid w:val="00E22960"/>
    <w:rsid w:val="00E23C6C"/>
    <w:rsid w:val="00E2471A"/>
    <w:rsid w:val="00E24E92"/>
    <w:rsid w:val="00E25A17"/>
    <w:rsid w:val="00E30979"/>
    <w:rsid w:val="00E30E6E"/>
    <w:rsid w:val="00E318AD"/>
    <w:rsid w:val="00E319B7"/>
    <w:rsid w:val="00E31C79"/>
    <w:rsid w:val="00E3216F"/>
    <w:rsid w:val="00E3222E"/>
    <w:rsid w:val="00E327FA"/>
    <w:rsid w:val="00E336AA"/>
    <w:rsid w:val="00E33A27"/>
    <w:rsid w:val="00E33C7F"/>
    <w:rsid w:val="00E33E5B"/>
    <w:rsid w:val="00E34362"/>
    <w:rsid w:val="00E34641"/>
    <w:rsid w:val="00E3676B"/>
    <w:rsid w:val="00E374A8"/>
    <w:rsid w:val="00E37649"/>
    <w:rsid w:val="00E37E60"/>
    <w:rsid w:val="00E40187"/>
    <w:rsid w:val="00E40D5D"/>
    <w:rsid w:val="00E415A3"/>
    <w:rsid w:val="00E42477"/>
    <w:rsid w:val="00E42585"/>
    <w:rsid w:val="00E43221"/>
    <w:rsid w:val="00E4371E"/>
    <w:rsid w:val="00E46681"/>
    <w:rsid w:val="00E46F34"/>
    <w:rsid w:val="00E4786C"/>
    <w:rsid w:val="00E5175B"/>
    <w:rsid w:val="00E5228C"/>
    <w:rsid w:val="00E5248B"/>
    <w:rsid w:val="00E5391A"/>
    <w:rsid w:val="00E53B1A"/>
    <w:rsid w:val="00E5422B"/>
    <w:rsid w:val="00E54CD6"/>
    <w:rsid w:val="00E56C07"/>
    <w:rsid w:val="00E57EE9"/>
    <w:rsid w:val="00E6099F"/>
    <w:rsid w:val="00E60FD3"/>
    <w:rsid w:val="00E6108C"/>
    <w:rsid w:val="00E63530"/>
    <w:rsid w:val="00E63BF3"/>
    <w:rsid w:val="00E63D1C"/>
    <w:rsid w:val="00E649A1"/>
    <w:rsid w:val="00E64A57"/>
    <w:rsid w:val="00E677F9"/>
    <w:rsid w:val="00E70304"/>
    <w:rsid w:val="00E7044C"/>
    <w:rsid w:val="00E704A9"/>
    <w:rsid w:val="00E70B07"/>
    <w:rsid w:val="00E72779"/>
    <w:rsid w:val="00E73119"/>
    <w:rsid w:val="00E733CE"/>
    <w:rsid w:val="00E73E2C"/>
    <w:rsid w:val="00E73F09"/>
    <w:rsid w:val="00E764E3"/>
    <w:rsid w:val="00E7695E"/>
    <w:rsid w:val="00E774D5"/>
    <w:rsid w:val="00E776A1"/>
    <w:rsid w:val="00E80172"/>
    <w:rsid w:val="00E816B1"/>
    <w:rsid w:val="00E820C7"/>
    <w:rsid w:val="00E828CA"/>
    <w:rsid w:val="00E82EE1"/>
    <w:rsid w:val="00E83C17"/>
    <w:rsid w:val="00E83FFA"/>
    <w:rsid w:val="00E841DA"/>
    <w:rsid w:val="00E84333"/>
    <w:rsid w:val="00E8500A"/>
    <w:rsid w:val="00E85309"/>
    <w:rsid w:val="00E86DA0"/>
    <w:rsid w:val="00E87AAF"/>
    <w:rsid w:val="00E90C9D"/>
    <w:rsid w:val="00E9134A"/>
    <w:rsid w:val="00E92A35"/>
    <w:rsid w:val="00E931D6"/>
    <w:rsid w:val="00E9540B"/>
    <w:rsid w:val="00E955E7"/>
    <w:rsid w:val="00E96B30"/>
    <w:rsid w:val="00EA28F0"/>
    <w:rsid w:val="00EA2979"/>
    <w:rsid w:val="00EA2AB6"/>
    <w:rsid w:val="00EA3D1D"/>
    <w:rsid w:val="00EA459A"/>
    <w:rsid w:val="00EA5B32"/>
    <w:rsid w:val="00EA69CD"/>
    <w:rsid w:val="00EB0D59"/>
    <w:rsid w:val="00EB0EC6"/>
    <w:rsid w:val="00EB2528"/>
    <w:rsid w:val="00EB3FDD"/>
    <w:rsid w:val="00EB401A"/>
    <w:rsid w:val="00EB4849"/>
    <w:rsid w:val="00EB7C36"/>
    <w:rsid w:val="00EC0504"/>
    <w:rsid w:val="00EC08BD"/>
    <w:rsid w:val="00EC0A55"/>
    <w:rsid w:val="00EC10BF"/>
    <w:rsid w:val="00EC21D6"/>
    <w:rsid w:val="00EC2784"/>
    <w:rsid w:val="00EC288D"/>
    <w:rsid w:val="00EC3504"/>
    <w:rsid w:val="00EC38F7"/>
    <w:rsid w:val="00EC6402"/>
    <w:rsid w:val="00EC65D9"/>
    <w:rsid w:val="00EC6AC3"/>
    <w:rsid w:val="00EC761C"/>
    <w:rsid w:val="00ED095C"/>
    <w:rsid w:val="00ED0D03"/>
    <w:rsid w:val="00ED0E92"/>
    <w:rsid w:val="00ED1BA9"/>
    <w:rsid w:val="00ED2642"/>
    <w:rsid w:val="00ED2E0A"/>
    <w:rsid w:val="00ED3187"/>
    <w:rsid w:val="00ED33CF"/>
    <w:rsid w:val="00ED6763"/>
    <w:rsid w:val="00EE03DF"/>
    <w:rsid w:val="00EE0ED1"/>
    <w:rsid w:val="00EE136E"/>
    <w:rsid w:val="00EE4CC7"/>
    <w:rsid w:val="00EE644A"/>
    <w:rsid w:val="00EE67C6"/>
    <w:rsid w:val="00EE6C6B"/>
    <w:rsid w:val="00EE6F09"/>
    <w:rsid w:val="00EF0D52"/>
    <w:rsid w:val="00EF1CAF"/>
    <w:rsid w:val="00EF1F46"/>
    <w:rsid w:val="00EF2810"/>
    <w:rsid w:val="00EF3409"/>
    <w:rsid w:val="00EF388D"/>
    <w:rsid w:val="00EF48A3"/>
    <w:rsid w:val="00EF58CA"/>
    <w:rsid w:val="00F009B3"/>
    <w:rsid w:val="00F01DE4"/>
    <w:rsid w:val="00F021AB"/>
    <w:rsid w:val="00F027BA"/>
    <w:rsid w:val="00F03407"/>
    <w:rsid w:val="00F03E26"/>
    <w:rsid w:val="00F048D7"/>
    <w:rsid w:val="00F064E2"/>
    <w:rsid w:val="00F07286"/>
    <w:rsid w:val="00F075DE"/>
    <w:rsid w:val="00F11650"/>
    <w:rsid w:val="00F12028"/>
    <w:rsid w:val="00F1216D"/>
    <w:rsid w:val="00F13DD3"/>
    <w:rsid w:val="00F13FCC"/>
    <w:rsid w:val="00F15BDD"/>
    <w:rsid w:val="00F15ECA"/>
    <w:rsid w:val="00F204DA"/>
    <w:rsid w:val="00F21A57"/>
    <w:rsid w:val="00F22F4E"/>
    <w:rsid w:val="00F2384D"/>
    <w:rsid w:val="00F24C2A"/>
    <w:rsid w:val="00F269FC"/>
    <w:rsid w:val="00F26CC1"/>
    <w:rsid w:val="00F275B5"/>
    <w:rsid w:val="00F3086F"/>
    <w:rsid w:val="00F30F68"/>
    <w:rsid w:val="00F3193E"/>
    <w:rsid w:val="00F31CE1"/>
    <w:rsid w:val="00F32753"/>
    <w:rsid w:val="00F34810"/>
    <w:rsid w:val="00F35E12"/>
    <w:rsid w:val="00F36C41"/>
    <w:rsid w:val="00F371C3"/>
    <w:rsid w:val="00F40FC1"/>
    <w:rsid w:val="00F415ED"/>
    <w:rsid w:val="00F419EF"/>
    <w:rsid w:val="00F420B6"/>
    <w:rsid w:val="00F42800"/>
    <w:rsid w:val="00F42997"/>
    <w:rsid w:val="00F42CF6"/>
    <w:rsid w:val="00F4457F"/>
    <w:rsid w:val="00F44680"/>
    <w:rsid w:val="00F44F1A"/>
    <w:rsid w:val="00F45A24"/>
    <w:rsid w:val="00F47351"/>
    <w:rsid w:val="00F47D05"/>
    <w:rsid w:val="00F50ABD"/>
    <w:rsid w:val="00F52A13"/>
    <w:rsid w:val="00F5402B"/>
    <w:rsid w:val="00F54242"/>
    <w:rsid w:val="00F54DF3"/>
    <w:rsid w:val="00F54FF0"/>
    <w:rsid w:val="00F553AD"/>
    <w:rsid w:val="00F57F7B"/>
    <w:rsid w:val="00F61E30"/>
    <w:rsid w:val="00F6324A"/>
    <w:rsid w:val="00F6408C"/>
    <w:rsid w:val="00F65633"/>
    <w:rsid w:val="00F65A39"/>
    <w:rsid w:val="00F65C20"/>
    <w:rsid w:val="00F66270"/>
    <w:rsid w:val="00F666F9"/>
    <w:rsid w:val="00F67C50"/>
    <w:rsid w:val="00F70D31"/>
    <w:rsid w:val="00F71745"/>
    <w:rsid w:val="00F71CA8"/>
    <w:rsid w:val="00F739D0"/>
    <w:rsid w:val="00F73E83"/>
    <w:rsid w:val="00F7405B"/>
    <w:rsid w:val="00F7547F"/>
    <w:rsid w:val="00F75A11"/>
    <w:rsid w:val="00F77587"/>
    <w:rsid w:val="00F81C00"/>
    <w:rsid w:val="00F8265B"/>
    <w:rsid w:val="00F82E64"/>
    <w:rsid w:val="00F82EF7"/>
    <w:rsid w:val="00F832A6"/>
    <w:rsid w:val="00F84E44"/>
    <w:rsid w:val="00F86EBE"/>
    <w:rsid w:val="00F901FE"/>
    <w:rsid w:val="00F90C11"/>
    <w:rsid w:val="00F910CA"/>
    <w:rsid w:val="00F913EB"/>
    <w:rsid w:val="00F916E9"/>
    <w:rsid w:val="00F921DC"/>
    <w:rsid w:val="00F930BE"/>
    <w:rsid w:val="00F93E19"/>
    <w:rsid w:val="00F93F07"/>
    <w:rsid w:val="00F9489A"/>
    <w:rsid w:val="00F95D88"/>
    <w:rsid w:val="00F96B86"/>
    <w:rsid w:val="00FA008C"/>
    <w:rsid w:val="00FA05D4"/>
    <w:rsid w:val="00FA1E27"/>
    <w:rsid w:val="00FA2B96"/>
    <w:rsid w:val="00FA2F64"/>
    <w:rsid w:val="00FA31BA"/>
    <w:rsid w:val="00FA3859"/>
    <w:rsid w:val="00FA780F"/>
    <w:rsid w:val="00FB217E"/>
    <w:rsid w:val="00FB252E"/>
    <w:rsid w:val="00FB2AD3"/>
    <w:rsid w:val="00FB3949"/>
    <w:rsid w:val="00FB48D7"/>
    <w:rsid w:val="00FB6E55"/>
    <w:rsid w:val="00FC040D"/>
    <w:rsid w:val="00FC0703"/>
    <w:rsid w:val="00FC136A"/>
    <w:rsid w:val="00FC3AE1"/>
    <w:rsid w:val="00FC4EE1"/>
    <w:rsid w:val="00FC501D"/>
    <w:rsid w:val="00FC5C59"/>
    <w:rsid w:val="00FC5DAC"/>
    <w:rsid w:val="00FC61D1"/>
    <w:rsid w:val="00FC62B0"/>
    <w:rsid w:val="00FC6335"/>
    <w:rsid w:val="00FC6E0D"/>
    <w:rsid w:val="00FC739E"/>
    <w:rsid w:val="00FC788C"/>
    <w:rsid w:val="00FD0A0A"/>
    <w:rsid w:val="00FD0DF6"/>
    <w:rsid w:val="00FD1219"/>
    <w:rsid w:val="00FD193A"/>
    <w:rsid w:val="00FD1C67"/>
    <w:rsid w:val="00FD28F1"/>
    <w:rsid w:val="00FD30F5"/>
    <w:rsid w:val="00FD379F"/>
    <w:rsid w:val="00FD48E6"/>
    <w:rsid w:val="00FD4CE8"/>
    <w:rsid w:val="00FD56B9"/>
    <w:rsid w:val="00FD5F60"/>
    <w:rsid w:val="00FD689B"/>
    <w:rsid w:val="00FD741B"/>
    <w:rsid w:val="00FE02FB"/>
    <w:rsid w:val="00FE1973"/>
    <w:rsid w:val="00FE37B5"/>
    <w:rsid w:val="00FE3C4E"/>
    <w:rsid w:val="00FE473F"/>
    <w:rsid w:val="00FE50FD"/>
    <w:rsid w:val="00FE5721"/>
    <w:rsid w:val="00FE589F"/>
    <w:rsid w:val="00FE599D"/>
    <w:rsid w:val="00FE62C4"/>
    <w:rsid w:val="00FE6430"/>
    <w:rsid w:val="00FE6FE3"/>
    <w:rsid w:val="00FF25D2"/>
    <w:rsid w:val="00FF2B9B"/>
    <w:rsid w:val="00FF2BCD"/>
    <w:rsid w:val="00FF2CF0"/>
    <w:rsid w:val="00FF71EB"/>
    <w:rsid w:val="00FF730E"/>
    <w:rsid w:val="00FF7A1C"/>
    <w:rsid w:val="00FF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4097"/>
    <o:shapelayout v:ext="edit">
      <o:idmap v:ext="edit" data="1"/>
    </o:shapelayout>
  </w:shapeDefaults>
  <w:decimalSymbol w:val=","/>
  <w:listSeparator w:val=";"/>
  <w15:docId w15:val="{CE545B86-20CB-4FA5-81E3-E03A6E4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65DA"/>
    <w:rPr>
      <w:rFonts w:eastAsia="Times New Roman"/>
      <w:sz w:val="24"/>
    </w:rPr>
  </w:style>
  <w:style w:type="paragraph" w:styleId="11">
    <w:name w:val="heading 1"/>
    <w:aliases w:val="H1,heading 1,h:1,h:1app,level 1,Level 1 Head,h1,Huvudrubrik,Section Head,1st level,l1,1,H11,H12,H13,H14,H15,H16,H17,Level 1 Topic Heading,Head 1,Head 11,Head 12,Head 111,Head 13,Head 112,Head 14,Head 113,Head 15,Head 114,Head 16,Head 115,Hea"/>
    <w:basedOn w:val="a1"/>
    <w:link w:val="12"/>
    <w:uiPriority w:val="99"/>
    <w:qFormat/>
    <w:rsid w:val="00F15ECA"/>
    <w:pPr>
      <w:spacing w:before="100" w:beforeAutospacing="1" w:after="100" w:afterAutospacing="1"/>
      <w:outlineLvl w:val="0"/>
    </w:pPr>
    <w:rPr>
      <w:b/>
      <w:kern w:val="36"/>
      <w:sz w:val="48"/>
    </w:rPr>
  </w:style>
  <w:style w:type="paragraph" w:styleId="20">
    <w:name w:val="heading 2"/>
    <w:aliases w:val="Козел2,H2,H21,H22,H211,h2,2,h 2,2nd level,l2,heading 2+ Indent: Left 0.25 in,标题 2 Char Char,标题 2 Char,1.1  标题 2 Char,h:2,h:2app,T2,A,Header 2,Level 2 Head,heading 2,heading 2 Char, Char,±êÌâ 2 Char Char,±êÌâ 2 Char,1.1  ±êÌâ 2 Char,Char,节名,T"/>
    <w:basedOn w:val="a1"/>
    <w:next w:val="a1"/>
    <w:link w:val="22"/>
    <w:uiPriority w:val="99"/>
    <w:qFormat/>
    <w:rsid w:val="00F15ECA"/>
    <w:pPr>
      <w:keepNext/>
      <w:spacing w:before="240" w:after="60"/>
      <w:outlineLvl w:val="1"/>
    </w:pPr>
    <w:rPr>
      <w:rFonts w:ascii="Arial" w:eastAsia="Calibri" w:hAnsi="Arial"/>
      <w:b/>
      <w:i/>
      <w:sz w:val="28"/>
    </w:rPr>
  </w:style>
  <w:style w:type="paragraph" w:styleId="31">
    <w:name w:val="heading 3"/>
    <w:aliases w:val="heading 3 + Indent: Left 0.25 in Знак,Заголовок 3 Знак,H3,h3,Çàãîëîâîê 3,标题 3 Char1,标题 3 Char Char1,标题 3 Char Char Char Char Char,标题 3 Char Char Char,标题 3 Char1 Char Char Char,标题 3 Char Char Char Char Char Char Char Char,l3,CT,3,Head3,31,32"/>
    <w:basedOn w:val="a1"/>
    <w:next w:val="a1"/>
    <w:link w:val="33"/>
    <w:uiPriority w:val="99"/>
    <w:qFormat/>
    <w:rsid w:val="00F15ECA"/>
    <w:pPr>
      <w:keepNext/>
      <w:widowControl w:val="0"/>
      <w:autoSpaceDE w:val="0"/>
      <w:autoSpaceDN w:val="0"/>
      <w:adjustRightInd w:val="0"/>
      <w:spacing w:before="240" w:after="60"/>
      <w:outlineLvl w:val="2"/>
    </w:pPr>
    <w:rPr>
      <w:rFonts w:ascii="Arial" w:eastAsia="Calibri" w:hAnsi="Arial"/>
      <w:b/>
      <w:sz w:val="26"/>
    </w:rPr>
  </w:style>
  <w:style w:type="paragraph" w:styleId="40">
    <w:name w:val="heading 4"/>
    <w:aliases w:val="h4,a.,Heading 51,4,H4,Çàãîëîâîê 4,I4,l4,list 4,mh1l,Module heading 1 large (18 points),Head 4,H4-Heading 4,Heading4,4heading,(Shift Ctrl 4),Titre 41,t4.T4,heading4,I41,41,l41,heading41,Map Title,Level 2 - a,Sub-Minor,Project table,Propos,PIM"/>
    <w:basedOn w:val="a1"/>
    <w:next w:val="a1"/>
    <w:link w:val="41"/>
    <w:uiPriority w:val="99"/>
    <w:qFormat/>
    <w:rsid w:val="00A11FFB"/>
    <w:pPr>
      <w:keepNext/>
      <w:tabs>
        <w:tab w:val="num" w:pos="851"/>
      </w:tabs>
      <w:spacing w:before="240" w:after="60"/>
      <w:ind w:left="1573" w:hanging="864"/>
      <w:outlineLvl w:val="3"/>
    </w:pPr>
    <w:rPr>
      <w:rFonts w:ascii="Arial Narrow" w:eastAsia="Calibri" w:hAnsi="Arial Narrow"/>
      <w:sz w:val="28"/>
    </w:rPr>
  </w:style>
  <w:style w:type="paragraph" w:styleId="50">
    <w:name w:val="heading 5"/>
    <w:aliases w:val="H5,Çàãîëîâîê 5,5,h5,Head5,Header 5,heading 5,l5,hm,Table label,mh2,Module heading 2,Head 5,list 5,H5-Heading 5,Heading5,heading5,IS41 Heading 5,L5,Roman list,Underavsnitt,ТЗ5"/>
    <w:basedOn w:val="a1"/>
    <w:link w:val="51"/>
    <w:uiPriority w:val="99"/>
    <w:qFormat/>
    <w:rsid w:val="00A916EE"/>
    <w:pPr>
      <w:spacing w:before="100" w:beforeAutospacing="1" w:after="100" w:afterAutospacing="1"/>
      <w:outlineLvl w:val="4"/>
    </w:pPr>
    <w:rPr>
      <w:rFonts w:ascii="Calibri" w:hAnsi="Calibri"/>
      <w:b/>
      <w:bCs/>
      <w:i/>
      <w:iCs/>
      <w:sz w:val="26"/>
      <w:szCs w:val="26"/>
    </w:rPr>
  </w:style>
  <w:style w:type="paragraph" w:styleId="6">
    <w:name w:val="heading 6"/>
    <w:aliases w:val="Знак17,H6"/>
    <w:basedOn w:val="a1"/>
    <w:next w:val="a1"/>
    <w:link w:val="60"/>
    <w:uiPriority w:val="99"/>
    <w:qFormat/>
    <w:rsid w:val="00A11FFB"/>
    <w:pPr>
      <w:tabs>
        <w:tab w:val="num" w:pos="1861"/>
      </w:tabs>
      <w:spacing w:before="240" w:after="60"/>
      <w:ind w:left="1861" w:hanging="1152"/>
      <w:outlineLvl w:val="5"/>
    </w:pPr>
    <w:rPr>
      <w:b/>
      <w:sz w:val="22"/>
    </w:rPr>
  </w:style>
  <w:style w:type="paragraph" w:styleId="7">
    <w:name w:val="heading 7"/>
    <w:aliases w:val="Знак16"/>
    <w:basedOn w:val="a1"/>
    <w:next w:val="a1"/>
    <w:link w:val="70"/>
    <w:uiPriority w:val="99"/>
    <w:qFormat/>
    <w:rsid w:val="00A11FFB"/>
    <w:pPr>
      <w:tabs>
        <w:tab w:val="num" w:pos="2005"/>
      </w:tabs>
      <w:spacing w:before="240" w:after="60"/>
      <w:ind w:left="2005" w:hanging="1296"/>
      <w:outlineLvl w:val="6"/>
    </w:pPr>
  </w:style>
  <w:style w:type="paragraph" w:styleId="8">
    <w:name w:val="heading 8"/>
    <w:aliases w:val="Знак15"/>
    <w:basedOn w:val="a1"/>
    <w:next w:val="a1"/>
    <w:link w:val="80"/>
    <w:uiPriority w:val="99"/>
    <w:qFormat/>
    <w:rsid w:val="00F15ECA"/>
    <w:pPr>
      <w:spacing w:before="240" w:after="60"/>
      <w:outlineLvl w:val="7"/>
    </w:pPr>
    <w:rPr>
      <w:i/>
      <w:sz w:val="20"/>
    </w:rPr>
  </w:style>
  <w:style w:type="paragraph" w:styleId="9">
    <w:name w:val="heading 9"/>
    <w:aliases w:val="Знак14"/>
    <w:basedOn w:val="a1"/>
    <w:next w:val="a1"/>
    <w:link w:val="90"/>
    <w:uiPriority w:val="99"/>
    <w:qFormat/>
    <w:rsid w:val="00A11FFB"/>
    <w:pPr>
      <w:tabs>
        <w:tab w:val="num" w:pos="2293"/>
      </w:tabs>
      <w:spacing w:before="240" w:after="60"/>
      <w:ind w:left="2293" w:hanging="1584"/>
      <w:outlineLvl w:val="8"/>
    </w:pPr>
    <w:rPr>
      <w:rFonts w:ascii="Arial" w:eastAsia="Calibri"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heading 1 Знак,h:1 Знак,h:1app Знак,level 1 Знак,Level 1 Head Знак,h1 Знак,Huvudrubrik Знак,Section Head Знак,1st level Знак,l1 Знак,1 Знак,H11 Знак,H12 Знак,H13 Знак,H14 Знак,H15 Знак,H16 Знак,H17 Знак,Head 1 Знак,Head 11 Знак"/>
    <w:link w:val="11"/>
    <w:uiPriority w:val="99"/>
    <w:locked/>
    <w:rsid w:val="00F15ECA"/>
    <w:rPr>
      <w:rFonts w:eastAsia="Times New Roman"/>
      <w:b/>
      <w:color w:val="auto"/>
      <w:kern w:val="36"/>
      <w:sz w:val="48"/>
      <w:lang w:eastAsia="ru-RU"/>
    </w:rPr>
  </w:style>
  <w:style w:type="character" w:customStyle="1" w:styleId="22">
    <w:name w:val="Заголовок 2 Знак"/>
    <w:aliases w:val="Козел2 Знак,H2 Знак,H21 Знак,H22 Знак,H211 Знак,h2 Знак,2 Знак,h 2 Знак,2nd level Знак,l2 Знак,heading 2+ Indent: Left 0.25 in Знак,标题 2 Char Char Знак,标题 2 Char Знак,1.1  标题 2 Char Знак,h:2 Знак,h:2app Знак,T2 Знак,A Знак,Header 2 Знак"/>
    <w:link w:val="20"/>
    <w:uiPriority w:val="99"/>
    <w:locked/>
    <w:rsid w:val="00F15ECA"/>
    <w:rPr>
      <w:rFonts w:ascii="Arial" w:hAnsi="Arial"/>
      <w:b/>
      <w:i/>
      <w:color w:val="auto"/>
      <w:sz w:val="28"/>
      <w:lang w:eastAsia="ru-RU"/>
    </w:rPr>
  </w:style>
  <w:style w:type="character" w:customStyle="1" w:styleId="33">
    <w:name w:val="Заголовок 3 Знак3"/>
    <w:aliases w:val="heading 3 + Indent: Left 0.25 in Знак Знак1,Заголовок 3 Знак Знак2,H3 Знак1,h3 Знак1,Çàãîëîâîê 3 Знак1,标题 3 Char1 Знак1,标题 3 Char Char1 Знак1,标题 3 Char Char Char Char Char Знак1,标题 3 Char Char Char Знак1,标题 3 Char1 Char Char Char Знак1"/>
    <w:link w:val="31"/>
    <w:uiPriority w:val="99"/>
    <w:locked/>
    <w:rsid w:val="00F15ECA"/>
    <w:rPr>
      <w:rFonts w:ascii="Arial" w:hAnsi="Arial"/>
      <w:b/>
      <w:color w:val="auto"/>
      <w:sz w:val="26"/>
      <w:lang w:eastAsia="ru-RU"/>
    </w:rPr>
  </w:style>
  <w:style w:type="character" w:customStyle="1" w:styleId="41">
    <w:name w:val="Заголовок 4 Знак"/>
    <w:aliases w:val="h4 Знак,a. Знак,Heading 51 Знак,4 Знак,H4 Знак,Çàãîëîâîê 4 Знак,I4 Знак,l4 Знак,list 4 Знак,mh1l Знак,Module heading 1 large (18 points) Знак,Head 4 Знак,H4-Heading 4 Знак,Heading4 Знак,4heading Знак,(Shift Ctrl 4) Знак,Titre 41 Знак"/>
    <w:link w:val="40"/>
    <w:uiPriority w:val="99"/>
    <w:locked/>
    <w:rsid w:val="00A11FFB"/>
    <w:rPr>
      <w:rFonts w:ascii="Arial Narrow" w:hAnsi="Arial Narrow"/>
      <w:sz w:val="28"/>
    </w:rPr>
  </w:style>
  <w:style w:type="character" w:customStyle="1" w:styleId="51">
    <w:name w:val="Заголовок 5 Знак"/>
    <w:aliases w:val="H5 Знак,Çàãîëîâîê 5 Знак,5 Знак,h5 Знак,Head5 Знак,Header 5 Знак,heading 5 Знак,l5 Знак,hm Знак,Table label Знак,mh2 Знак,Module heading 2 Знак,Head 5 Знак,list 5 Знак,H5-Heading 5 Знак,Heading5 Знак,heading5 Знак,IS41 Heading 5 Знак"/>
    <w:link w:val="50"/>
    <w:uiPriority w:val="99"/>
    <w:rsid w:val="003354F8"/>
    <w:rPr>
      <w:rFonts w:ascii="Calibri" w:eastAsia="Times New Roman" w:hAnsi="Calibri" w:cs="Times New Roman"/>
      <w:b/>
      <w:bCs/>
      <w:i/>
      <w:iCs/>
      <w:sz w:val="26"/>
      <w:szCs w:val="26"/>
    </w:rPr>
  </w:style>
  <w:style w:type="character" w:customStyle="1" w:styleId="60">
    <w:name w:val="Заголовок 6 Знак"/>
    <w:aliases w:val="Знак17 Знак,H6 Знак"/>
    <w:link w:val="6"/>
    <w:uiPriority w:val="99"/>
    <w:locked/>
    <w:rsid w:val="00A11FFB"/>
    <w:rPr>
      <w:rFonts w:eastAsia="Times New Roman"/>
      <w:b/>
      <w:sz w:val="22"/>
    </w:rPr>
  </w:style>
  <w:style w:type="character" w:customStyle="1" w:styleId="70">
    <w:name w:val="Заголовок 7 Знак"/>
    <w:aliases w:val="Знак16 Знак"/>
    <w:link w:val="7"/>
    <w:uiPriority w:val="99"/>
    <w:locked/>
    <w:rsid w:val="00A11FFB"/>
    <w:rPr>
      <w:rFonts w:eastAsia="Times New Roman"/>
      <w:sz w:val="24"/>
    </w:rPr>
  </w:style>
  <w:style w:type="character" w:customStyle="1" w:styleId="80">
    <w:name w:val="Заголовок 8 Знак"/>
    <w:aliases w:val="Знак15 Знак"/>
    <w:link w:val="8"/>
    <w:uiPriority w:val="99"/>
    <w:locked/>
    <w:rsid w:val="00F15ECA"/>
    <w:rPr>
      <w:rFonts w:eastAsia="Times New Roman"/>
      <w:i/>
      <w:color w:val="auto"/>
      <w:lang w:eastAsia="ru-RU"/>
    </w:rPr>
  </w:style>
  <w:style w:type="character" w:customStyle="1" w:styleId="90">
    <w:name w:val="Заголовок 9 Знак"/>
    <w:aliases w:val="Знак14 Знак"/>
    <w:link w:val="9"/>
    <w:uiPriority w:val="99"/>
    <w:locked/>
    <w:rsid w:val="00A11FFB"/>
    <w:rPr>
      <w:rFonts w:ascii="Arial" w:hAnsi="Arial"/>
      <w:sz w:val="22"/>
    </w:rPr>
  </w:style>
  <w:style w:type="paragraph" w:styleId="a5">
    <w:name w:val="Normal (Web)"/>
    <w:basedOn w:val="a1"/>
    <w:uiPriority w:val="99"/>
    <w:rsid w:val="00F15ECA"/>
    <w:pPr>
      <w:spacing w:before="100" w:beforeAutospacing="1" w:after="100" w:afterAutospacing="1"/>
    </w:pPr>
    <w:rPr>
      <w:color w:val="000000"/>
      <w:szCs w:val="24"/>
    </w:rPr>
  </w:style>
  <w:style w:type="character" w:customStyle="1" w:styleId="a6">
    <w:name w:val="Текст выноски Знак"/>
    <w:aliases w:val="Знак13 Знак"/>
    <w:link w:val="a7"/>
    <w:uiPriority w:val="99"/>
    <w:locked/>
    <w:rsid w:val="00F15ECA"/>
    <w:rPr>
      <w:rFonts w:ascii="Tahoma" w:hAnsi="Tahoma"/>
      <w:color w:val="auto"/>
      <w:sz w:val="16"/>
      <w:lang w:eastAsia="ru-RU"/>
    </w:rPr>
  </w:style>
  <w:style w:type="paragraph" w:styleId="a7">
    <w:name w:val="Balloon Text"/>
    <w:aliases w:val="Знак13"/>
    <w:basedOn w:val="a1"/>
    <w:link w:val="a6"/>
    <w:uiPriority w:val="99"/>
    <w:rsid w:val="00F15ECA"/>
    <w:pPr>
      <w:widowControl w:val="0"/>
      <w:autoSpaceDE w:val="0"/>
      <w:autoSpaceDN w:val="0"/>
      <w:adjustRightInd w:val="0"/>
    </w:pPr>
    <w:rPr>
      <w:rFonts w:ascii="Tahoma" w:eastAsia="Calibri" w:hAnsi="Tahoma"/>
      <w:sz w:val="16"/>
    </w:rPr>
  </w:style>
  <w:style w:type="character" w:customStyle="1" w:styleId="BalloonTextChar1">
    <w:name w:val="Balloon Text Char1"/>
    <w:aliases w:val="Знак13 Char1"/>
    <w:uiPriority w:val="99"/>
    <w:semiHidden/>
    <w:rsid w:val="003354F8"/>
    <w:rPr>
      <w:rFonts w:eastAsia="Times New Roman"/>
      <w:sz w:val="0"/>
      <w:szCs w:val="0"/>
    </w:rPr>
  </w:style>
  <w:style w:type="paragraph" w:styleId="a8">
    <w:name w:val="List Paragraph"/>
    <w:basedOn w:val="a1"/>
    <w:uiPriority w:val="34"/>
    <w:qFormat/>
    <w:rsid w:val="00F15ECA"/>
    <w:pPr>
      <w:widowControl w:val="0"/>
      <w:autoSpaceDE w:val="0"/>
      <w:autoSpaceDN w:val="0"/>
      <w:adjustRightInd w:val="0"/>
      <w:ind w:left="720"/>
      <w:contextualSpacing/>
    </w:pPr>
    <w:rPr>
      <w:sz w:val="20"/>
    </w:rPr>
  </w:style>
  <w:style w:type="character" w:customStyle="1" w:styleId="a9">
    <w:name w:val="Верхний колонтитул Знак"/>
    <w:aliases w:val="Знак12 Знак"/>
    <w:link w:val="aa"/>
    <w:uiPriority w:val="99"/>
    <w:locked/>
    <w:rsid w:val="00F15ECA"/>
    <w:rPr>
      <w:rFonts w:eastAsia="Times New Roman"/>
      <w:color w:val="auto"/>
      <w:sz w:val="20"/>
      <w:lang w:eastAsia="ru-RU"/>
    </w:rPr>
  </w:style>
  <w:style w:type="paragraph" w:styleId="aa">
    <w:name w:val="header"/>
    <w:aliases w:val="Знак12"/>
    <w:basedOn w:val="a1"/>
    <w:link w:val="a9"/>
    <w:uiPriority w:val="99"/>
    <w:rsid w:val="00F15ECA"/>
    <w:pPr>
      <w:widowControl w:val="0"/>
      <w:tabs>
        <w:tab w:val="center" w:pos="4677"/>
        <w:tab w:val="right" w:pos="9355"/>
      </w:tabs>
      <w:autoSpaceDE w:val="0"/>
      <w:autoSpaceDN w:val="0"/>
      <w:adjustRightInd w:val="0"/>
    </w:pPr>
    <w:rPr>
      <w:sz w:val="20"/>
    </w:rPr>
  </w:style>
  <w:style w:type="character" w:customStyle="1" w:styleId="HeaderChar1">
    <w:name w:val="Header Char1"/>
    <w:aliases w:val="Знак12 Char1"/>
    <w:uiPriority w:val="99"/>
    <w:semiHidden/>
    <w:rsid w:val="003354F8"/>
    <w:rPr>
      <w:rFonts w:eastAsia="Times New Roman"/>
      <w:sz w:val="24"/>
      <w:szCs w:val="20"/>
    </w:rPr>
  </w:style>
  <w:style w:type="paragraph" w:styleId="ab">
    <w:name w:val="footer"/>
    <w:aliases w:val="DTSFußzeile,r,footer"/>
    <w:basedOn w:val="a1"/>
    <w:link w:val="ac"/>
    <w:uiPriority w:val="99"/>
    <w:rsid w:val="00F15ECA"/>
    <w:pPr>
      <w:widowControl w:val="0"/>
      <w:tabs>
        <w:tab w:val="center" w:pos="4677"/>
        <w:tab w:val="right" w:pos="9355"/>
      </w:tabs>
      <w:autoSpaceDE w:val="0"/>
      <w:autoSpaceDN w:val="0"/>
      <w:adjustRightInd w:val="0"/>
    </w:pPr>
    <w:rPr>
      <w:sz w:val="20"/>
    </w:rPr>
  </w:style>
  <w:style w:type="character" w:customStyle="1" w:styleId="FooterChar">
    <w:name w:val="Footer Char"/>
    <w:aliases w:val="DTSFußzeile Char,r Char"/>
    <w:uiPriority w:val="99"/>
    <w:semiHidden/>
    <w:rsid w:val="003354F8"/>
    <w:rPr>
      <w:rFonts w:eastAsia="Times New Roman"/>
      <w:sz w:val="24"/>
      <w:szCs w:val="20"/>
    </w:rPr>
  </w:style>
  <w:style w:type="character" w:customStyle="1" w:styleId="ac">
    <w:name w:val="Нижний колонтитул Знак"/>
    <w:aliases w:val="DTSFußzeile Знак,r Знак,footer Знак"/>
    <w:link w:val="ab"/>
    <w:uiPriority w:val="99"/>
    <w:locked/>
    <w:rsid w:val="00F15ECA"/>
    <w:rPr>
      <w:rFonts w:eastAsia="Times New Roman"/>
      <w:color w:val="auto"/>
      <w:sz w:val="20"/>
      <w:lang w:eastAsia="ru-RU"/>
    </w:rPr>
  </w:style>
  <w:style w:type="character" w:styleId="ad">
    <w:name w:val="Hyperlink"/>
    <w:uiPriority w:val="99"/>
    <w:rsid w:val="00F15ECA"/>
    <w:rPr>
      <w:rFonts w:cs="Times New Roman"/>
      <w:color w:val="0000FF"/>
      <w:u w:val="single"/>
    </w:rPr>
  </w:style>
  <w:style w:type="paragraph" w:styleId="32">
    <w:name w:val="Body Text 3"/>
    <w:aliases w:val="Знак11"/>
    <w:basedOn w:val="a1"/>
    <w:link w:val="34"/>
    <w:uiPriority w:val="99"/>
    <w:rsid w:val="00F15ECA"/>
    <w:pPr>
      <w:spacing w:after="120"/>
    </w:pPr>
    <w:rPr>
      <w:sz w:val="16"/>
      <w:lang w:val="en-AU"/>
    </w:rPr>
  </w:style>
  <w:style w:type="character" w:customStyle="1" w:styleId="34">
    <w:name w:val="Основной текст 3 Знак"/>
    <w:aliases w:val="Знак11 Знак"/>
    <w:link w:val="32"/>
    <w:uiPriority w:val="99"/>
    <w:locked/>
    <w:rsid w:val="00F15ECA"/>
    <w:rPr>
      <w:rFonts w:eastAsia="Times New Roman"/>
      <w:color w:val="auto"/>
      <w:sz w:val="16"/>
      <w:lang w:val="en-AU" w:eastAsia="ru-RU"/>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Текст основной с отступом 1,Знак4 Знак Знак1"/>
    <w:basedOn w:val="a1"/>
    <w:link w:val="af"/>
    <w:uiPriority w:val="99"/>
    <w:rsid w:val="00F15ECA"/>
    <w:pPr>
      <w:spacing w:after="120"/>
      <w:ind w:left="283"/>
    </w:pPr>
    <w:rPr>
      <w:sz w:val="20"/>
    </w:rPr>
  </w:style>
  <w:style w:type="character" w:customStyle="1" w:styleId="af">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Знак4 Знак Знак1 Знак"/>
    <w:link w:val="ae"/>
    <w:uiPriority w:val="99"/>
    <w:locked/>
    <w:rsid w:val="00F15ECA"/>
    <w:rPr>
      <w:rFonts w:eastAsia="Times New Roman"/>
      <w:color w:val="auto"/>
      <w:lang w:eastAsia="ru-RU"/>
    </w:rPr>
  </w:style>
  <w:style w:type="paragraph" w:styleId="af0">
    <w:name w:val="Body Text"/>
    <w:aliases w:val="Список 1,Знак1 Знак,Знак1,Основной текст Знак, Знак1 Знак, Знак1,AvtalBrödtext,Bodytext,EHPT, ändrad,ändrad,Body Text ,Body Text level 1,Response,à¹×éÍàÃ×èÍ§,Compliance,body indent,AvtalBrodtext,andrad,compact,paragraph 2,bt,Block text,sp"/>
    <w:basedOn w:val="a1"/>
    <w:link w:val="35"/>
    <w:uiPriority w:val="99"/>
    <w:rsid w:val="00F15ECA"/>
    <w:pPr>
      <w:spacing w:after="120"/>
    </w:pPr>
    <w:rPr>
      <w:sz w:val="20"/>
    </w:rPr>
  </w:style>
  <w:style w:type="character" w:customStyle="1" w:styleId="35">
    <w:name w:val="Основной текст Знак3"/>
    <w:aliases w:val="Список 1 Знак,Знак1 Знак Знак2,Знак1 Знак2,Основной текст Знак Знак2, Знак1 Знак Знак, Знак1 Знак1,AvtalBrödtext Знак1,Bodytext Знак1,EHPT Знак1, ändrad Знак1,ändrad Знак1,Body Text  Знак1,Body Text level 1 Знак1,Response Знак1"/>
    <w:link w:val="af0"/>
    <w:uiPriority w:val="99"/>
    <w:locked/>
    <w:rsid w:val="00F15ECA"/>
    <w:rPr>
      <w:rFonts w:eastAsia="Times New Roman"/>
      <w:color w:val="auto"/>
      <w:lang w:eastAsia="ru-RU"/>
    </w:rPr>
  </w:style>
  <w:style w:type="character" w:customStyle="1" w:styleId="Normal">
    <w:name w:val="Normal Знак"/>
    <w:link w:val="13"/>
    <w:locked/>
    <w:rsid w:val="00F15ECA"/>
    <w:rPr>
      <w:rFonts w:eastAsia="Times New Roman"/>
      <w:sz w:val="24"/>
      <w:lang w:val="ru-RU" w:eastAsia="ru-RU" w:bidi="ar-SA"/>
    </w:rPr>
  </w:style>
  <w:style w:type="paragraph" w:customStyle="1" w:styleId="13">
    <w:name w:val="Обычный1"/>
    <w:link w:val="Normal"/>
    <w:uiPriority w:val="99"/>
    <w:rsid w:val="002D52C1"/>
    <w:rPr>
      <w:rFonts w:eastAsia="Times New Roman"/>
      <w:sz w:val="24"/>
    </w:rPr>
  </w:style>
  <w:style w:type="paragraph" w:customStyle="1" w:styleId="TableText">
    <w:name w:val="Table Text"/>
    <w:basedOn w:val="af0"/>
    <w:link w:val="TableTextChar"/>
    <w:uiPriority w:val="99"/>
    <w:rsid w:val="00F15ECA"/>
    <w:pPr>
      <w:spacing w:before="60" w:after="60"/>
    </w:pPr>
    <w:rPr>
      <w:rFonts w:ascii="Arial" w:hAnsi="Arial"/>
      <w:sz w:val="18"/>
      <w:lang w:eastAsia="en-US"/>
    </w:rPr>
  </w:style>
  <w:style w:type="paragraph" w:customStyle="1" w:styleId="TableBoldText">
    <w:name w:val="Table Bold Text"/>
    <w:basedOn w:val="a1"/>
    <w:uiPriority w:val="99"/>
    <w:rsid w:val="00F15ECA"/>
    <w:pPr>
      <w:spacing w:before="120" w:after="60"/>
    </w:pPr>
    <w:rPr>
      <w:rFonts w:ascii="Arial" w:hAnsi="Arial"/>
      <w:b/>
      <w:sz w:val="18"/>
      <w:lang w:eastAsia="en-US"/>
    </w:rPr>
  </w:style>
  <w:style w:type="paragraph" w:styleId="af1">
    <w:name w:val="No Spacing"/>
    <w:uiPriority w:val="99"/>
    <w:qFormat/>
    <w:rsid w:val="00F15ECA"/>
    <w:rPr>
      <w:rFonts w:ascii="Calibri" w:eastAsia="Times New Roman" w:hAnsi="Calibri"/>
      <w:sz w:val="22"/>
      <w:szCs w:val="22"/>
    </w:rPr>
  </w:style>
  <w:style w:type="paragraph" w:styleId="af2">
    <w:name w:val="footnote text"/>
    <w:aliases w:val="Знак10"/>
    <w:basedOn w:val="a1"/>
    <w:link w:val="af3"/>
    <w:uiPriority w:val="99"/>
    <w:semiHidden/>
    <w:rsid w:val="00F15ECA"/>
    <w:rPr>
      <w:sz w:val="20"/>
    </w:rPr>
  </w:style>
  <w:style w:type="character" w:customStyle="1" w:styleId="af3">
    <w:name w:val="Текст сноски Знак"/>
    <w:aliases w:val="Знак10 Знак"/>
    <w:link w:val="af2"/>
    <w:uiPriority w:val="99"/>
    <w:semiHidden/>
    <w:locked/>
    <w:rsid w:val="00F15ECA"/>
    <w:rPr>
      <w:rFonts w:eastAsia="Times New Roman"/>
      <w:color w:val="auto"/>
      <w:sz w:val="20"/>
      <w:lang w:eastAsia="ru-RU"/>
    </w:rPr>
  </w:style>
  <w:style w:type="paragraph" w:customStyle="1" w:styleId="15">
    <w:name w:val="Основной текст1"/>
    <w:basedOn w:val="a1"/>
    <w:link w:val="BodyText"/>
    <w:uiPriority w:val="99"/>
    <w:rsid w:val="00F15ECA"/>
    <w:rPr>
      <w:b/>
    </w:rPr>
  </w:style>
  <w:style w:type="paragraph" w:styleId="23">
    <w:name w:val="Body Text 2"/>
    <w:aliases w:val="Знак9,Основной текст 2 Знак Знак"/>
    <w:basedOn w:val="a1"/>
    <w:link w:val="24"/>
    <w:uiPriority w:val="99"/>
    <w:rsid w:val="00F15ECA"/>
    <w:pPr>
      <w:spacing w:after="120" w:line="480" w:lineRule="auto"/>
    </w:pPr>
    <w:rPr>
      <w:sz w:val="20"/>
    </w:rPr>
  </w:style>
  <w:style w:type="character" w:customStyle="1" w:styleId="24">
    <w:name w:val="Основной текст 2 Знак"/>
    <w:aliases w:val="Знак9 Знак,Основной текст 2 Знак Знак Знак1"/>
    <w:link w:val="23"/>
    <w:uiPriority w:val="99"/>
    <w:locked/>
    <w:rsid w:val="00F15ECA"/>
    <w:rPr>
      <w:rFonts w:eastAsia="Times New Roman"/>
      <w:color w:val="auto"/>
      <w:lang w:eastAsia="ru-RU"/>
    </w:rPr>
  </w:style>
  <w:style w:type="character" w:customStyle="1" w:styleId="goodscomment1">
    <w:name w:val="goods_comment1"/>
    <w:uiPriority w:val="99"/>
    <w:rsid w:val="00F15ECA"/>
    <w:rPr>
      <w:rFonts w:ascii="Tahoma" w:hAnsi="Tahoma"/>
      <w:color w:val="CC33CC"/>
      <w:sz w:val="21"/>
    </w:rPr>
  </w:style>
  <w:style w:type="paragraph" w:customStyle="1" w:styleId="Char1ZchnZchn1CharZchnZchn">
    <w:name w:val="Char1 Zchn Zchn1 Char Zchn Zchn Знак"/>
    <w:basedOn w:val="a1"/>
    <w:uiPriority w:val="99"/>
    <w:rsid w:val="00F15ECA"/>
    <w:pPr>
      <w:spacing w:after="160" w:line="240" w:lineRule="exact"/>
    </w:pPr>
    <w:rPr>
      <w:rFonts w:ascii="Arial" w:hAnsi="Arial" w:cs="Arial"/>
      <w:sz w:val="20"/>
      <w:lang w:val="en-US" w:eastAsia="en-US"/>
    </w:rPr>
  </w:style>
  <w:style w:type="character" w:styleId="af4">
    <w:name w:val="Strong"/>
    <w:uiPriority w:val="22"/>
    <w:qFormat/>
    <w:rsid w:val="00F15ECA"/>
    <w:rPr>
      <w:rFonts w:cs="Times New Roman"/>
      <w:b/>
    </w:rPr>
  </w:style>
  <w:style w:type="character" w:styleId="af5">
    <w:name w:val="Emphasis"/>
    <w:uiPriority w:val="99"/>
    <w:qFormat/>
    <w:rsid w:val="00F15ECA"/>
    <w:rPr>
      <w:rFonts w:cs="Times New Roman"/>
      <w:i/>
    </w:rPr>
  </w:style>
  <w:style w:type="paragraph" w:styleId="af6">
    <w:name w:val="Title"/>
    <w:aliases w:val="Знак8"/>
    <w:basedOn w:val="a1"/>
    <w:link w:val="af7"/>
    <w:uiPriority w:val="99"/>
    <w:qFormat/>
    <w:rsid w:val="00F15ECA"/>
    <w:pPr>
      <w:jc w:val="center"/>
    </w:pPr>
    <w:rPr>
      <w:rFonts w:ascii="Arial" w:eastAsia="Calibri" w:hAnsi="Arial"/>
      <w:b/>
      <w:sz w:val="20"/>
    </w:rPr>
  </w:style>
  <w:style w:type="character" w:customStyle="1" w:styleId="af7">
    <w:name w:val="Название Знак"/>
    <w:aliases w:val="Знак8 Знак"/>
    <w:link w:val="af6"/>
    <w:uiPriority w:val="99"/>
    <w:locked/>
    <w:rsid w:val="00F15ECA"/>
    <w:rPr>
      <w:rFonts w:ascii="Arial" w:hAnsi="Arial"/>
      <w:b/>
      <w:color w:val="auto"/>
      <w:sz w:val="20"/>
    </w:rPr>
  </w:style>
  <w:style w:type="paragraph" w:customStyle="1" w:styleId="FR2">
    <w:name w:val="FR2"/>
    <w:uiPriority w:val="99"/>
    <w:rsid w:val="00F15ECA"/>
    <w:pPr>
      <w:widowControl w:val="0"/>
      <w:ind w:firstLine="720"/>
      <w:jc w:val="both"/>
    </w:pPr>
    <w:rPr>
      <w:rFonts w:ascii="Courier New" w:eastAsia="Times New Roman" w:hAnsi="Courier New"/>
      <w:sz w:val="24"/>
      <w:lang w:eastAsia="en-US"/>
    </w:rPr>
  </w:style>
  <w:style w:type="paragraph" w:styleId="af8">
    <w:name w:val="Plain Text"/>
    <w:aliases w:val="Знак7"/>
    <w:basedOn w:val="a1"/>
    <w:link w:val="af9"/>
    <w:uiPriority w:val="99"/>
    <w:rsid w:val="00F15ECA"/>
    <w:rPr>
      <w:rFonts w:ascii="Courier New" w:eastAsia="Calibri" w:hAnsi="Courier New"/>
      <w:sz w:val="20"/>
    </w:rPr>
  </w:style>
  <w:style w:type="character" w:customStyle="1" w:styleId="af9">
    <w:name w:val="Текст Знак"/>
    <w:aliases w:val="Знак7 Знак"/>
    <w:link w:val="af8"/>
    <w:uiPriority w:val="99"/>
    <w:locked/>
    <w:rsid w:val="00F15ECA"/>
    <w:rPr>
      <w:rFonts w:ascii="Courier New" w:hAnsi="Courier New"/>
      <w:color w:val="auto"/>
      <w:sz w:val="20"/>
      <w:lang w:eastAsia="ru-RU"/>
    </w:rPr>
  </w:style>
  <w:style w:type="paragraph" w:customStyle="1" w:styleId="caaieiaie11">
    <w:name w:val="caaieiaie 11"/>
    <w:basedOn w:val="a1"/>
    <w:next w:val="a1"/>
    <w:uiPriority w:val="99"/>
    <w:rsid w:val="00F15ECA"/>
    <w:pPr>
      <w:keepNext/>
      <w:autoSpaceDE w:val="0"/>
      <w:autoSpaceDN w:val="0"/>
      <w:adjustRightInd w:val="0"/>
      <w:spacing w:before="120" w:after="120"/>
    </w:pPr>
    <w:rPr>
      <w:b/>
      <w:bCs/>
      <w:kern w:val="28"/>
      <w:sz w:val="28"/>
      <w:szCs w:val="28"/>
    </w:rPr>
  </w:style>
  <w:style w:type="paragraph" w:styleId="25">
    <w:name w:val="Body Text Indent 2"/>
    <w:aliases w:val="Знак6"/>
    <w:basedOn w:val="a1"/>
    <w:link w:val="26"/>
    <w:uiPriority w:val="99"/>
    <w:rsid w:val="00F15ECA"/>
    <w:pPr>
      <w:spacing w:after="120" w:line="480" w:lineRule="auto"/>
      <w:ind w:left="283"/>
    </w:pPr>
    <w:rPr>
      <w:sz w:val="20"/>
    </w:rPr>
  </w:style>
  <w:style w:type="character" w:customStyle="1" w:styleId="26">
    <w:name w:val="Основной текст с отступом 2 Знак"/>
    <w:aliases w:val="Знак6 Знак"/>
    <w:link w:val="25"/>
    <w:uiPriority w:val="99"/>
    <w:locked/>
    <w:rsid w:val="00F15ECA"/>
    <w:rPr>
      <w:rFonts w:eastAsia="Times New Roman"/>
      <w:color w:val="auto"/>
      <w:lang w:eastAsia="ru-RU"/>
    </w:rPr>
  </w:style>
  <w:style w:type="paragraph" w:customStyle="1" w:styleId="aoaoicaa">
    <w:name w:val="aoaoi caa"/>
    <w:basedOn w:val="a1"/>
    <w:uiPriority w:val="99"/>
    <w:rsid w:val="00F15ECA"/>
    <w:rPr>
      <w:b/>
      <w:caps/>
    </w:rPr>
  </w:style>
  <w:style w:type="paragraph" w:customStyle="1" w:styleId="afa">
    <w:name w:val="абзац"/>
    <w:basedOn w:val="a1"/>
    <w:uiPriority w:val="99"/>
    <w:rsid w:val="00F15ECA"/>
    <w:pPr>
      <w:spacing w:before="120"/>
      <w:ind w:firstLine="708"/>
      <w:jc w:val="both"/>
    </w:pPr>
    <w:rPr>
      <w:sz w:val="22"/>
    </w:rPr>
  </w:style>
  <w:style w:type="character" w:customStyle="1" w:styleId="preparersnote">
    <w:name w:val="preparer's note"/>
    <w:uiPriority w:val="99"/>
    <w:rsid w:val="00F15ECA"/>
    <w:rPr>
      <w:b/>
      <w:i/>
    </w:rPr>
  </w:style>
  <w:style w:type="paragraph" w:customStyle="1" w:styleId="Body1">
    <w:name w:val="Body1"/>
    <w:basedOn w:val="a1"/>
    <w:uiPriority w:val="99"/>
    <w:rsid w:val="00F15ECA"/>
    <w:pPr>
      <w:spacing w:after="240"/>
      <w:ind w:left="567"/>
      <w:jc w:val="both"/>
    </w:pPr>
    <w:rPr>
      <w:rFonts w:ascii="Arial" w:eastAsia="SimSun" w:hAnsi="Arial"/>
      <w:sz w:val="20"/>
      <w:lang w:val="en-GB"/>
    </w:rPr>
  </w:style>
  <w:style w:type="paragraph" w:customStyle="1" w:styleId="Body2">
    <w:name w:val="Body2"/>
    <w:basedOn w:val="a1"/>
    <w:uiPriority w:val="99"/>
    <w:rsid w:val="00F15ECA"/>
    <w:pPr>
      <w:spacing w:after="240"/>
      <w:ind w:left="567"/>
      <w:jc w:val="both"/>
    </w:pPr>
    <w:rPr>
      <w:rFonts w:ascii="Arial" w:eastAsia="SimSun" w:hAnsi="Arial"/>
      <w:sz w:val="20"/>
      <w:lang w:val="en-GB"/>
    </w:rPr>
  </w:style>
  <w:style w:type="paragraph" w:customStyle="1" w:styleId="Body3">
    <w:name w:val="Body3"/>
    <w:basedOn w:val="a1"/>
    <w:uiPriority w:val="99"/>
    <w:rsid w:val="00F15ECA"/>
    <w:pPr>
      <w:spacing w:after="240"/>
      <w:ind w:left="850"/>
      <w:jc w:val="both"/>
    </w:pPr>
    <w:rPr>
      <w:rFonts w:ascii="Arial" w:eastAsia="SimSun" w:hAnsi="Arial"/>
      <w:sz w:val="20"/>
      <w:lang w:val="en-GB"/>
    </w:rPr>
  </w:style>
  <w:style w:type="paragraph" w:customStyle="1" w:styleId="1-1">
    <w:name w:val="Заголовок 1-1"/>
    <w:basedOn w:val="11"/>
    <w:uiPriority w:val="99"/>
    <w:rsid w:val="00F15ECA"/>
    <w:pPr>
      <w:keepNext/>
      <w:pageBreakBefore/>
      <w:tabs>
        <w:tab w:val="num" w:pos="567"/>
      </w:tabs>
      <w:spacing w:before="0" w:beforeAutospacing="0" w:after="240" w:afterAutospacing="0"/>
      <w:ind w:left="567" w:hanging="454"/>
      <w:jc w:val="both"/>
    </w:pPr>
    <w:rPr>
      <w:rFonts w:ascii="Arial" w:eastAsia="SimSun" w:hAnsi="Arial"/>
      <w:kern w:val="0"/>
      <w:sz w:val="24"/>
    </w:rPr>
  </w:style>
  <w:style w:type="paragraph" w:customStyle="1" w:styleId="Normal1">
    <w:name w:val="Normal1"/>
    <w:uiPriority w:val="99"/>
    <w:rsid w:val="00F15ECA"/>
    <w:pPr>
      <w:widowControl w:val="0"/>
      <w:spacing w:line="312" w:lineRule="atLeast"/>
      <w:jc w:val="both"/>
    </w:pPr>
    <w:rPr>
      <w:rFonts w:eastAsia="SimSun"/>
      <w:sz w:val="24"/>
    </w:rPr>
  </w:style>
  <w:style w:type="paragraph" w:customStyle="1" w:styleId="afb">
    <w:name w:val="Знак"/>
    <w:basedOn w:val="a1"/>
    <w:uiPriority w:val="99"/>
    <w:rsid w:val="00F15ECA"/>
    <w:pPr>
      <w:spacing w:after="160" w:line="240" w:lineRule="exact"/>
    </w:pPr>
    <w:rPr>
      <w:rFonts w:cs="Verdana"/>
      <w:sz w:val="28"/>
      <w:szCs w:val="24"/>
      <w:lang w:val="en-US" w:eastAsia="en-US"/>
    </w:rPr>
  </w:style>
  <w:style w:type="character" w:styleId="afc">
    <w:name w:val="page number"/>
    <w:uiPriority w:val="99"/>
    <w:rsid w:val="00F15ECA"/>
    <w:rPr>
      <w:rFonts w:cs="Times New Roman"/>
    </w:rPr>
  </w:style>
  <w:style w:type="paragraph" w:customStyle="1" w:styleId="afd">
    <w:name w:val="Знак Знак Знак Знак Знак Знак Знак"/>
    <w:basedOn w:val="a1"/>
    <w:rsid w:val="00F15ECA"/>
    <w:pPr>
      <w:widowControl w:val="0"/>
      <w:tabs>
        <w:tab w:val="num" w:pos="5040"/>
      </w:tabs>
      <w:ind w:left="5040" w:hanging="360"/>
      <w:jc w:val="both"/>
    </w:pPr>
    <w:rPr>
      <w:rFonts w:ascii="Arial" w:eastAsia="SimSun" w:hAnsi="Arial" w:cs="Arial"/>
      <w:kern w:val="2"/>
      <w:sz w:val="20"/>
      <w:szCs w:val="24"/>
      <w:lang w:val="en-US" w:eastAsia="zh-CN"/>
    </w:rPr>
  </w:style>
  <w:style w:type="paragraph" w:customStyle="1" w:styleId="TextNormal">
    <w:name w:val="Text Normal"/>
    <w:basedOn w:val="a1"/>
    <w:uiPriority w:val="99"/>
    <w:rsid w:val="00F15ECA"/>
    <w:pPr>
      <w:widowControl w:val="0"/>
      <w:ind w:firstLine="720"/>
      <w:jc w:val="both"/>
    </w:pPr>
    <w:rPr>
      <w:rFonts w:ascii="Arial" w:hAnsi="Arial"/>
      <w:sz w:val="22"/>
    </w:rPr>
  </w:style>
  <w:style w:type="character" w:customStyle="1" w:styleId="font9pt">
    <w:name w:val="font9pt"/>
    <w:uiPriority w:val="99"/>
    <w:rsid w:val="00F15ECA"/>
  </w:style>
  <w:style w:type="paragraph" w:customStyle="1" w:styleId="36">
    <w:name w:val="Заголовок 3 Витя"/>
    <w:basedOn w:val="31"/>
    <w:uiPriority w:val="99"/>
    <w:rsid w:val="00F15ECA"/>
    <w:pPr>
      <w:widowControl/>
      <w:overflowPunct w:val="0"/>
      <w:spacing w:before="120" w:after="120"/>
      <w:ind w:firstLine="720"/>
      <w:jc w:val="both"/>
      <w:textAlignment w:val="baseline"/>
    </w:pPr>
    <w:rPr>
      <w:rFonts w:ascii="Times New Roman" w:hAnsi="Times New Roman"/>
      <w:b w:val="0"/>
      <w:sz w:val="28"/>
      <w:szCs w:val="28"/>
    </w:rPr>
  </w:style>
  <w:style w:type="character" w:customStyle="1" w:styleId="110">
    <w:name w:val="Список 1 Знак Знак1"/>
    <w:uiPriority w:val="99"/>
    <w:rsid w:val="00F15ECA"/>
    <w:rPr>
      <w:rFonts w:ascii="Times New Roman" w:hAnsi="Times New Roman"/>
      <w:sz w:val="24"/>
    </w:rPr>
  </w:style>
  <w:style w:type="paragraph" w:styleId="afe">
    <w:name w:val="annotation text"/>
    <w:aliases w:val="Знак5"/>
    <w:basedOn w:val="a1"/>
    <w:link w:val="aff"/>
    <w:uiPriority w:val="99"/>
    <w:rsid w:val="00F15ECA"/>
    <w:pPr>
      <w:widowControl w:val="0"/>
      <w:autoSpaceDE w:val="0"/>
      <w:autoSpaceDN w:val="0"/>
      <w:adjustRightInd w:val="0"/>
    </w:pPr>
    <w:rPr>
      <w:sz w:val="20"/>
    </w:rPr>
  </w:style>
  <w:style w:type="character" w:customStyle="1" w:styleId="aff">
    <w:name w:val="Текст примечания Знак"/>
    <w:aliases w:val="Знак5 Знак"/>
    <w:link w:val="afe"/>
    <w:uiPriority w:val="99"/>
    <w:locked/>
    <w:rsid w:val="00F15ECA"/>
    <w:rPr>
      <w:rFonts w:eastAsia="Times New Roman"/>
      <w:color w:val="auto"/>
      <w:sz w:val="20"/>
      <w:lang w:eastAsia="ru-RU"/>
    </w:rPr>
  </w:style>
  <w:style w:type="paragraph" w:styleId="aff0">
    <w:name w:val="Body Text First Indent"/>
    <w:aliases w:val="Знак4"/>
    <w:basedOn w:val="af0"/>
    <w:link w:val="aff1"/>
    <w:uiPriority w:val="99"/>
    <w:rsid w:val="00F15ECA"/>
    <w:pPr>
      <w:ind w:firstLine="210"/>
    </w:pPr>
  </w:style>
  <w:style w:type="character" w:customStyle="1" w:styleId="aff1">
    <w:name w:val="Красная строка Знак"/>
    <w:aliases w:val="Знак4 Знак"/>
    <w:link w:val="aff0"/>
    <w:uiPriority w:val="99"/>
    <w:locked/>
    <w:rsid w:val="00F15ECA"/>
    <w:rPr>
      <w:rFonts w:eastAsia="Times New Roman" w:cs="Times New Roman"/>
      <w:color w:val="auto"/>
      <w:lang w:eastAsia="ru-RU"/>
    </w:rPr>
  </w:style>
  <w:style w:type="character" w:customStyle="1" w:styleId="shorttext">
    <w:name w:val="short_text"/>
    <w:uiPriority w:val="99"/>
    <w:rsid w:val="00F15ECA"/>
  </w:style>
  <w:style w:type="character" w:customStyle="1" w:styleId="hps">
    <w:name w:val="hps"/>
    <w:uiPriority w:val="99"/>
    <w:rsid w:val="00F15ECA"/>
  </w:style>
  <w:style w:type="character" w:customStyle="1" w:styleId="SC41613">
    <w:name w:val="SC.4.1613"/>
    <w:uiPriority w:val="99"/>
    <w:rsid w:val="00F15ECA"/>
    <w:rPr>
      <w:color w:val="000000"/>
    </w:rPr>
  </w:style>
  <w:style w:type="character" w:customStyle="1" w:styleId="16">
    <w:name w:val="Козел1 Знак Знак"/>
    <w:uiPriority w:val="99"/>
    <w:rsid w:val="00F15ECA"/>
    <w:rPr>
      <w:rFonts w:ascii="Arial" w:hAnsi="Arial"/>
      <w:b/>
      <w:kern w:val="32"/>
      <w:sz w:val="32"/>
      <w:lang w:val="ru-RU" w:eastAsia="ru-RU"/>
    </w:rPr>
  </w:style>
  <w:style w:type="paragraph" w:customStyle="1" w:styleId="Default">
    <w:name w:val="Default"/>
    <w:uiPriority w:val="99"/>
    <w:rsid w:val="00F15ECA"/>
    <w:pPr>
      <w:autoSpaceDE w:val="0"/>
      <w:autoSpaceDN w:val="0"/>
      <w:adjustRightInd w:val="0"/>
    </w:pPr>
    <w:rPr>
      <w:rFonts w:eastAsia="Times New Roman"/>
      <w:color w:val="000000"/>
      <w:sz w:val="24"/>
      <w:szCs w:val="24"/>
    </w:rPr>
  </w:style>
  <w:style w:type="character" w:customStyle="1" w:styleId="17">
    <w:name w:val="Обычный1 Знак"/>
    <w:link w:val="111"/>
    <w:uiPriority w:val="99"/>
    <w:semiHidden/>
    <w:locked/>
    <w:rsid w:val="00F15ECA"/>
    <w:rPr>
      <w:rFonts w:ascii="Arial" w:hAnsi="Arial"/>
      <w:color w:val="000000"/>
      <w:sz w:val="22"/>
      <w:szCs w:val="24"/>
      <w:lang w:val="ru-RU" w:eastAsia="ru-RU" w:bidi="ar-SA"/>
    </w:rPr>
  </w:style>
  <w:style w:type="paragraph" w:customStyle="1" w:styleId="111">
    <w:name w:val="Обычный11"/>
    <w:link w:val="17"/>
    <w:uiPriority w:val="99"/>
    <w:rsid w:val="00F15ECA"/>
    <w:pPr>
      <w:widowControl w:val="0"/>
      <w:overflowPunct w:val="0"/>
      <w:autoSpaceDE w:val="0"/>
      <w:autoSpaceDN w:val="0"/>
      <w:adjustRightInd w:val="0"/>
      <w:textAlignment w:val="baseline"/>
    </w:pPr>
    <w:rPr>
      <w:rFonts w:ascii="Arial" w:hAnsi="Arial"/>
      <w:color w:val="000000"/>
      <w:sz w:val="22"/>
      <w:szCs w:val="24"/>
    </w:rPr>
  </w:style>
  <w:style w:type="character" w:customStyle="1" w:styleId="apple-converted-space">
    <w:name w:val="apple-converted-space"/>
    <w:uiPriority w:val="99"/>
    <w:rsid w:val="00F15ECA"/>
  </w:style>
  <w:style w:type="paragraph" w:customStyle="1" w:styleId="210">
    <w:name w:val="Основной текст 21"/>
    <w:basedOn w:val="a1"/>
    <w:uiPriority w:val="99"/>
    <w:rsid w:val="002D52C1"/>
    <w:pPr>
      <w:jc w:val="both"/>
    </w:pPr>
  </w:style>
  <w:style w:type="paragraph" w:customStyle="1" w:styleId="Char1ZchnZchn1CharZchnZchn1">
    <w:name w:val="Char1 Zchn Zchn1 Char Zchn Zchn Знак1"/>
    <w:basedOn w:val="a1"/>
    <w:uiPriority w:val="99"/>
    <w:rsid w:val="002D52C1"/>
    <w:pPr>
      <w:spacing w:after="160" w:line="240" w:lineRule="exact"/>
    </w:pPr>
    <w:rPr>
      <w:rFonts w:ascii="Arial" w:hAnsi="Arial" w:cs="Arial"/>
      <w:sz w:val="20"/>
      <w:lang w:val="en-US" w:eastAsia="en-US"/>
    </w:rPr>
  </w:style>
  <w:style w:type="paragraph" w:customStyle="1" w:styleId="18">
    <w:name w:val="Знак18"/>
    <w:basedOn w:val="a1"/>
    <w:uiPriority w:val="99"/>
    <w:rsid w:val="002D52C1"/>
    <w:pPr>
      <w:spacing w:after="160" w:line="240" w:lineRule="exact"/>
    </w:pPr>
    <w:rPr>
      <w:rFonts w:cs="Verdana"/>
      <w:sz w:val="28"/>
      <w:szCs w:val="24"/>
      <w:lang w:val="en-US" w:eastAsia="en-US"/>
    </w:rPr>
  </w:style>
  <w:style w:type="paragraph" w:customStyle="1" w:styleId="19">
    <w:name w:val="Знак Знак Знак Знак Знак Знак Знак1"/>
    <w:basedOn w:val="a1"/>
    <w:uiPriority w:val="99"/>
    <w:rsid w:val="002D52C1"/>
    <w:pPr>
      <w:widowControl w:val="0"/>
      <w:tabs>
        <w:tab w:val="num" w:pos="5040"/>
      </w:tabs>
      <w:ind w:left="5040" w:hanging="360"/>
      <w:jc w:val="both"/>
    </w:pPr>
    <w:rPr>
      <w:rFonts w:ascii="Arial" w:eastAsia="SimSun" w:hAnsi="Arial" w:cs="Arial"/>
      <w:kern w:val="2"/>
      <w:sz w:val="20"/>
      <w:szCs w:val="24"/>
      <w:lang w:val="en-US" w:eastAsia="zh-CN"/>
    </w:rPr>
  </w:style>
  <w:style w:type="character" w:customStyle="1" w:styleId="ft459">
    <w:name w:val="ft459"/>
    <w:uiPriority w:val="99"/>
    <w:rsid w:val="002D52C1"/>
    <w:rPr>
      <w:rFonts w:cs="Times New Roman"/>
    </w:rPr>
  </w:style>
  <w:style w:type="character" w:customStyle="1" w:styleId="highlight">
    <w:name w:val="highlight"/>
    <w:uiPriority w:val="99"/>
    <w:rsid w:val="002D52C1"/>
    <w:rPr>
      <w:rFonts w:cs="Times New Roman"/>
    </w:rPr>
  </w:style>
  <w:style w:type="character" w:customStyle="1" w:styleId="ft417">
    <w:name w:val="ft417"/>
    <w:uiPriority w:val="99"/>
    <w:rsid w:val="002D52C1"/>
    <w:rPr>
      <w:rFonts w:cs="Times New Roman"/>
    </w:rPr>
  </w:style>
  <w:style w:type="character" w:customStyle="1" w:styleId="ft466">
    <w:name w:val="ft466"/>
    <w:uiPriority w:val="99"/>
    <w:rsid w:val="002D52C1"/>
    <w:rPr>
      <w:rFonts w:cs="Times New Roman"/>
    </w:rPr>
  </w:style>
  <w:style w:type="character" w:customStyle="1" w:styleId="ft468">
    <w:name w:val="ft468"/>
    <w:uiPriority w:val="99"/>
    <w:rsid w:val="002D52C1"/>
    <w:rPr>
      <w:rFonts w:cs="Times New Roman"/>
    </w:rPr>
  </w:style>
  <w:style w:type="character" w:customStyle="1" w:styleId="ft471">
    <w:name w:val="ft471"/>
    <w:uiPriority w:val="99"/>
    <w:rsid w:val="002D52C1"/>
    <w:rPr>
      <w:rFonts w:cs="Times New Roman"/>
    </w:rPr>
  </w:style>
  <w:style w:type="character" w:customStyle="1" w:styleId="ft475">
    <w:name w:val="ft475"/>
    <w:uiPriority w:val="99"/>
    <w:rsid w:val="002D52C1"/>
    <w:rPr>
      <w:rFonts w:cs="Times New Roman"/>
    </w:rPr>
  </w:style>
  <w:style w:type="paragraph" w:customStyle="1" w:styleId="aff2">
    <w:name w:val="Абзац"/>
    <w:basedOn w:val="a1"/>
    <w:uiPriority w:val="99"/>
    <w:rsid w:val="00A916EE"/>
    <w:pPr>
      <w:spacing w:before="120" w:after="120"/>
      <w:ind w:firstLine="709"/>
    </w:pPr>
    <w:rPr>
      <w:rFonts w:ascii="Arial Narrow" w:hAnsi="Arial Narrow"/>
      <w:sz w:val="20"/>
      <w:szCs w:val="24"/>
    </w:rPr>
  </w:style>
  <w:style w:type="table" w:styleId="aff3">
    <w:name w:val="Table Grid"/>
    <w:basedOn w:val="a3"/>
    <w:uiPriority w:val="59"/>
    <w:rsid w:val="00A91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Пункт НПА"/>
    <w:basedOn w:val="27"/>
    <w:uiPriority w:val="99"/>
    <w:rsid w:val="00A916EE"/>
    <w:pPr>
      <w:tabs>
        <w:tab w:val="clear" w:pos="720"/>
        <w:tab w:val="num" w:pos="420"/>
        <w:tab w:val="left" w:pos="964"/>
      </w:tabs>
      <w:spacing w:before="120" w:after="120"/>
      <w:ind w:left="420" w:hanging="420"/>
      <w:jc w:val="both"/>
    </w:pPr>
    <w:rPr>
      <w:sz w:val="28"/>
      <w:szCs w:val="28"/>
    </w:rPr>
  </w:style>
  <w:style w:type="paragraph" w:styleId="27">
    <w:name w:val="List Number 2"/>
    <w:basedOn w:val="a1"/>
    <w:uiPriority w:val="99"/>
    <w:rsid w:val="00A916EE"/>
    <w:pPr>
      <w:tabs>
        <w:tab w:val="num" w:pos="720"/>
      </w:tabs>
      <w:ind w:left="720" w:hanging="360"/>
    </w:pPr>
    <w:rPr>
      <w:szCs w:val="24"/>
    </w:rPr>
  </w:style>
  <w:style w:type="character" w:styleId="aff5">
    <w:name w:val="FollowedHyperlink"/>
    <w:uiPriority w:val="99"/>
    <w:rsid w:val="00A916EE"/>
    <w:rPr>
      <w:rFonts w:cs="Times New Roman"/>
      <w:color w:val="0E70D1"/>
      <w:u w:val="none"/>
      <w:effect w:val="none"/>
    </w:rPr>
  </w:style>
  <w:style w:type="paragraph" w:customStyle="1" w:styleId="copyright">
    <w:name w:val="copyright"/>
    <w:basedOn w:val="a1"/>
    <w:uiPriority w:val="99"/>
    <w:rsid w:val="00A916EE"/>
    <w:pPr>
      <w:spacing w:before="100" w:beforeAutospacing="1" w:after="100" w:afterAutospacing="1"/>
    </w:pPr>
    <w:rPr>
      <w:rFonts w:ascii="Verdana" w:hAnsi="Verdana"/>
      <w:color w:val="8C965B"/>
      <w:sz w:val="14"/>
      <w:szCs w:val="14"/>
    </w:rPr>
  </w:style>
  <w:style w:type="paragraph" w:customStyle="1" w:styleId="bottomlink">
    <w:name w:val="bottomlink"/>
    <w:basedOn w:val="a1"/>
    <w:uiPriority w:val="99"/>
    <w:rsid w:val="00A916EE"/>
    <w:pPr>
      <w:spacing w:before="100" w:beforeAutospacing="1" w:after="100" w:afterAutospacing="1"/>
    </w:pPr>
    <w:rPr>
      <w:rFonts w:ascii="Verdana" w:hAnsi="Verdana"/>
      <w:color w:val="474B30"/>
      <w:sz w:val="14"/>
      <w:szCs w:val="14"/>
    </w:rPr>
  </w:style>
  <w:style w:type="paragraph" w:customStyle="1" w:styleId="n11vrdw">
    <w:name w:val="n11vrdw"/>
    <w:basedOn w:val="a1"/>
    <w:uiPriority w:val="99"/>
    <w:rsid w:val="00A916EE"/>
    <w:pPr>
      <w:spacing w:before="100" w:beforeAutospacing="1" w:after="100" w:afterAutospacing="1"/>
    </w:pPr>
    <w:rPr>
      <w:rFonts w:ascii="Tahoma" w:hAnsi="Tahoma" w:cs="Tahoma"/>
      <w:color w:val="000000"/>
      <w:sz w:val="18"/>
      <w:szCs w:val="18"/>
    </w:rPr>
  </w:style>
  <w:style w:type="paragraph" w:customStyle="1" w:styleId="n9vrd">
    <w:name w:val="n9vrd"/>
    <w:basedOn w:val="a1"/>
    <w:uiPriority w:val="99"/>
    <w:rsid w:val="00A916EE"/>
    <w:pPr>
      <w:spacing w:before="100" w:beforeAutospacing="1" w:after="100" w:afterAutospacing="1"/>
    </w:pPr>
    <w:rPr>
      <w:rFonts w:ascii="Tahoma" w:hAnsi="Tahoma" w:cs="Tahoma"/>
      <w:color w:val="000000"/>
      <w:sz w:val="14"/>
      <w:szCs w:val="14"/>
    </w:rPr>
  </w:style>
  <w:style w:type="paragraph" w:customStyle="1" w:styleId="n10vrd">
    <w:name w:val="n10vrd"/>
    <w:basedOn w:val="a1"/>
    <w:uiPriority w:val="99"/>
    <w:rsid w:val="00A916EE"/>
    <w:pPr>
      <w:spacing w:before="100" w:beforeAutospacing="1" w:after="100" w:afterAutospacing="1"/>
    </w:pPr>
    <w:rPr>
      <w:rFonts w:ascii="Tahoma" w:hAnsi="Tahoma" w:cs="Tahoma"/>
      <w:color w:val="000000"/>
      <w:sz w:val="15"/>
      <w:szCs w:val="15"/>
    </w:rPr>
  </w:style>
  <w:style w:type="paragraph" w:customStyle="1" w:styleId="n11vrd">
    <w:name w:val="n11vrd"/>
    <w:basedOn w:val="a1"/>
    <w:uiPriority w:val="99"/>
    <w:rsid w:val="00A916EE"/>
    <w:pPr>
      <w:spacing w:before="100" w:beforeAutospacing="1" w:after="100" w:afterAutospacing="1"/>
    </w:pPr>
    <w:rPr>
      <w:rFonts w:ascii="Tahoma" w:hAnsi="Tahoma" w:cs="Tahoma"/>
      <w:color w:val="000000"/>
      <w:sz w:val="17"/>
      <w:szCs w:val="17"/>
    </w:rPr>
  </w:style>
  <w:style w:type="paragraph" w:customStyle="1" w:styleId="n12vrd">
    <w:name w:val="n12vrd"/>
    <w:basedOn w:val="a1"/>
    <w:uiPriority w:val="99"/>
    <w:rsid w:val="00A916EE"/>
    <w:pPr>
      <w:spacing w:before="100" w:beforeAutospacing="1" w:after="100" w:afterAutospacing="1"/>
    </w:pPr>
    <w:rPr>
      <w:rFonts w:ascii="Tahoma" w:hAnsi="Tahoma" w:cs="Tahoma"/>
      <w:color w:val="000000"/>
      <w:sz w:val="18"/>
      <w:szCs w:val="18"/>
    </w:rPr>
  </w:style>
  <w:style w:type="paragraph" w:customStyle="1" w:styleId="n13vrd">
    <w:name w:val="n13vrd"/>
    <w:basedOn w:val="a1"/>
    <w:uiPriority w:val="99"/>
    <w:rsid w:val="00A916EE"/>
    <w:pPr>
      <w:spacing w:before="100" w:beforeAutospacing="1" w:after="100" w:afterAutospacing="1"/>
    </w:pPr>
    <w:rPr>
      <w:rFonts w:ascii="Tahoma" w:hAnsi="Tahoma" w:cs="Tahoma"/>
      <w:color w:val="000000"/>
      <w:sz w:val="20"/>
    </w:rPr>
  </w:style>
  <w:style w:type="paragraph" w:customStyle="1" w:styleId="n14vrd">
    <w:name w:val="n14vrd"/>
    <w:basedOn w:val="a1"/>
    <w:uiPriority w:val="99"/>
    <w:rsid w:val="00A916EE"/>
    <w:pPr>
      <w:spacing w:before="100" w:beforeAutospacing="1" w:after="100" w:afterAutospacing="1"/>
    </w:pPr>
    <w:rPr>
      <w:rFonts w:ascii="Tahoma" w:hAnsi="Tahoma" w:cs="Tahoma"/>
      <w:color w:val="000000"/>
      <w:sz w:val="21"/>
      <w:szCs w:val="21"/>
    </w:rPr>
  </w:style>
  <w:style w:type="paragraph" w:customStyle="1" w:styleId="n9w">
    <w:name w:val="n9w"/>
    <w:basedOn w:val="a1"/>
    <w:uiPriority w:val="99"/>
    <w:rsid w:val="00A916EE"/>
    <w:pPr>
      <w:spacing w:before="100" w:beforeAutospacing="1" w:after="100" w:afterAutospacing="1"/>
    </w:pPr>
    <w:rPr>
      <w:rFonts w:ascii="Arial" w:hAnsi="Arial" w:cs="Arial"/>
      <w:color w:val="000000"/>
      <w:sz w:val="14"/>
      <w:szCs w:val="14"/>
    </w:rPr>
  </w:style>
  <w:style w:type="paragraph" w:customStyle="1" w:styleId="n10w">
    <w:name w:val="n10w"/>
    <w:basedOn w:val="a1"/>
    <w:uiPriority w:val="99"/>
    <w:rsid w:val="00A916EE"/>
    <w:pPr>
      <w:spacing w:before="100" w:beforeAutospacing="1" w:after="100" w:afterAutospacing="1"/>
    </w:pPr>
    <w:rPr>
      <w:rFonts w:ascii="Arial" w:hAnsi="Arial" w:cs="Arial"/>
      <w:color w:val="000000"/>
      <w:sz w:val="15"/>
      <w:szCs w:val="15"/>
    </w:rPr>
  </w:style>
  <w:style w:type="paragraph" w:customStyle="1" w:styleId="n11w">
    <w:name w:val="n11w"/>
    <w:basedOn w:val="a1"/>
    <w:uiPriority w:val="99"/>
    <w:rsid w:val="00A916EE"/>
    <w:pPr>
      <w:spacing w:before="100" w:beforeAutospacing="1" w:after="100" w:afterAutospacing="1"/>
    </w:pPr>
    <w:rPr>
      <w:rFonts w:ascii="Arial" w:hAnsi="Arial" w:cs="Arial"/>
      <w:color w:val="000000"/>
      <w:sz w:val="17"/>
      <w:szCs w:val="17"/>
    </w:rPr>
  </w:style>
  <w:style w:type="paragraph" w:customStyle="1" w:styleId="n12w">
    <w:name w:val="n12w"/>
    <w:basedOn w:val="a1"/>
    <w:uiPriority w:val="99"/>
    <w:rsid w:val="00A916EE"/>
    <w:pPr>
      <w:spacing w:before="100" w:beforeAutospacing="1" w:after="100" w:afterAutospacing="1"/>
    </w:pPr>
    <w:rPr>
      <w:rFonts w:ascii="Arial" w:hAnsi="Arial" w:cs="Arial"/>
      <w:color w:val="000000"/>
      <w:sz w:val="18"/>
      <w:szCs w:val="18"/>
    </w:rPr>
  </w:style>
  <w:style w:type="paragraph" w:customStyle="1" w:styleId="n13w">
    <w:name w:val="n13w"/>
    <w:basedOn w:val="a1"/>
    <w:uiPriority w:val="99"/>
    <w:rsid w:val="00A916EE"/>
    <w:pPr>
      <w:spacing w:before="100" w:beforeAutospacing="1" w:after="100" w:afterAutospacing="1"/>
    </w:pPr>
    <w:rPr>
      <w:rFonts w:ascii="Arial" w:hAnsi="Arial" w:cs="Arial"/>
      <w:color w:val="000000"/>
      <w:sz w:val="20"/>
    </w:rPr>
  </w:style>
  <w:style w:type="paragraph" w:customStyle="1" w:styleId="n14w">
    <w:name w:val="n14w"/>
    <w:basedOn w:val="a1"/>
    <w:uiPriority w:val="99"/>
    <w:rsid w:val="00A916EE"/>
    <w:pPr>
      <w:spacing w:before="100" w:beforeAutospacing="1" w:after="100" w:afterAutospacing="1"/>
    </w:pPr>
    <w:rPr>
      <w:rFonts w:ascii="Arial" w:hAnsi="Arial" w:cs="Arial"/>
      <w:color w:val="000000"/>
      <w:sz w:val="21"/>
      <w:szCs w:val="21"/>
    </w:rPr>
  </w:style>
  <w:style w:type="paragraph" w:customStyle="1" w:styleId="n15w">
    <w:name w:val="n15w"/>
    <w:basedOn w:val="a1"/>
    <w:uiPriority w:val="99"/>
    <w:rsid w:val="00A916EE"/>
    <w:pPr>
      <w:spacing w:before="100" w:beforeAutospacing="1" w:after="100" w:afterAutospacing="1"/>
    </w:pPr>
    <w:rPr>
      <w:rFonts w:ascii="Arial" w:hAnsi="Arial" w:cs="Arial"/>
      <w:color w:val="000000"/>
      <w:sz w:val="23"/>
      <w:szCs w:val="23"/>
    </w:rPr>
  </w:style>
  <w:style w:type="paragraph" w:customStyle="1" w:styleId="n16w">
    <w:name w:val="n16w"/>
    <w:basedOn w:val="a1"/>
    <w:uiPriority w:val="99"/>
    <w:rsid w:val="00A916EE"/>
    <w:pPr>
      <w:spacing w:before="100" w:beforeAutospacing="1" w:after="100" w:afterAutospacing="1"/>
    </w:pPr>
    <w:rPr>
      <w:rFonts w:ascii="Arial" w:hAnsi="Arial" w:cs="Arial"/>
      <w:color w:val="000000"/>
      <w:szCs w:val="24"/>
    </w:rPr>
  </w:style>
  <w:style w:type="paragraph" w:customStyle="1" w:styleId="n17w">
    <w:name w:val="n17w"/>
    <w:basedOn w:val="a1"/>
    <w:uiPriority w:val="99"/>
    <w:rsid w:val="00A916EE"/>
    <w:pPr>
      <w:spacing w:before="100" w:beforeAutospacing="1" w:after="100" w:afterAutospacing="1"/>
    </w:pPr>
    <w:rPr>
      <w:rFonts w:ascii="Arial" w:hAnsi="Arial" w:cs="Arial"/>
      <w:color w:val="000000"/>
      <w:sz w:val="26"/>
      <w:szCs w:val="26"/>
    </w:rPr>
  </w:style>
  <w:style w:type="paragraph" w:customStyle="1" w:styleId="n18w">
    <w:name w:val="n18w"/>
    <w:basedOn w:val="a1"/>
    <w:uiPriority w:val="99"/>
    <w:rsid w:val="00A916EE"/>
    <w:pPr>
      <w:spacing w:before="100" w:beforeAutospacing="1" w:after="100" w:afterAutospacing="1"/>
    </w:pPr>
    <w:rPr>
      <w:rFonts w:ascii="Arial" w:hAnsi="Arial" w:cs="Arial"/>
      <w:color w:val="000000"/>
      <w:sz w:val="27"/>
      <w:szCs w:val="27"/>
    </w:rPr>
  </w:style>
  <w:style w:type="paragraph" w:customStyle="1" w:styleId="n19w">
    <w:name w:val="n19w"/>
    <w:basedOn w:val="a1"/>
    <w:uiPriority w:val="99"/>
    <w:rsid w:val="00A916EE"/>
    <w:pPr>
      <w:spacing w:before="100" w:beforeAutospacing="1" w:after="100" w:afterAutospacing="1"/>
    </w:pPr>
    <w:rPr>
      <w:rFonts w:ascii="Arial" w:hAnsi="Arial" w:cs="Arial"/>
      <w:color w:val="000000"/>
      <w:sz w:val="29"/>
      <w:szCs w:val="29"/>
    </w:rPr>
  </w:style>
  <w:style w:type="paragraph" w:customStyle="1" w:styleId="n20w">
    <w:name w:val="n20w"/>
    <w:basedOn w:val="a1"/>
    <w:uiPriority w:val="99"/>
    <w:rsid w:val="00A916EE"/>
    <w:pPr>
      <w:spacing w:before="100" w:beforeAutospacing="1" w:after="100" w:afterAutospacing="1"/>
    </w:pPr>
    <w:rPr>
      <w:rFonts w:ascii="Arial" w:hAnsi="Arial" w:cs="Arial"/>
      <w:color w:val="000000"/>
      <w:sz w:val="30"/>
      <w:szCs w:val="30"/>
    </w:rPr>
  </w:style>
  <w:style w:type="paragraph" w:customStyle="1" w:styleId="n9">
    <w:name w:val="n9"/>
    <w:basedOn w:val="a1"/>
    <w:uiPriority w:val="99"/>
    <w:rsid w:val="00A916EE"/>
    <w:pPr>
      <w:spacing w:before="100" w:beforeAutospacing="1" w:after="100" w:afterAutospacing="1"/>
    </w:pPr>
    <w:rPr>
      <w:rFonts w:ascii="Arial" w:hAnsi="Arial" w:cs="Arial"/>
      <w:color w:val="000000"/>
      <w:sz w:val="14"/>
      <w:szCs w:val="14"/>
    </w:rPr>
  </w:style>
  <w:style w:type="paragraph" w:customStyle="1" w:styleId="n10">
    <w:name w:val="n10"/>
    <w:basedOn w:val="a1"/>
    <w:uiPriority w:val="99"/>
    <w:rsid w:val="00A916EE"/>
    <w:pPr>
      <w:spacing w:before="100" w:beforeAutospacing="1" w:after="100" w:afterAutospacing="1"/>
    </w:pPr>
    <w:rPr>
      <w:rFonts w:ascii="Arial" w:hAnsi="Arial" w:cs="Arial"/>
      <w:color w:val="000000"/>
      <w:sz w:val="15"/>
      <w:szCs w:val="15"/>
    </w:rPr>
  </w:style>
  <w:style w:type="paragraph" w:customStyle="1" w:styleId="n11">
    <w:name w:val="n11"/>
    <w:basedOn w:val="a1"/>
    <w:uiPriority w:val="99"/>
    <w:rsid w:val="00A916EE"/>
    <w:pPr>
      <w:spacing w:before="100" w:beforeAutospacing="1" w:after="100" w:afterAutospacing="1"/>
    </w:pPr>
    <w:rPr>
      <w:rFonts w:ascii="Arial" w:hAnsi="Arial" w:cs="Arial"/>
      <w:color w:val="000000"/>
      <w:sz w:val="17"/>
      <w:szCs w:val="17"/>
    </w:rPr>
  </w:style>
  <w:style w:type="paragraph" w:customStyle="1" w:styleId="n12">
    <w:name w:val="n12"/>
    <w:basedOn w:val="a1"/>
    <w:uiPriority w:val="99"/>
    <w:rsid w:val="00A916EE"/>
    <w:pPr>
      <w:spacing w:before="100" w:beforeAutospacing="1" w:after="100" w:afterAutospacing="1"/>
    </w:pPr>
    <w:rPr>
      <w:rFonts w:ascii="Arial" w:hAnsi="Arial" w:cs="Arial"/>
      <w:color w:val="000000"/>
      <w:sz w:val="18"/>
      <w:szCs w:val="18"/>
    </w:rPr>
  </w:style>
  <w:style w:type="paragraph" w:customStyle="1" w:styleId="n13">
    <w:name w:val="n13"/>
    <w:basedOn w:val="a1"/>
    <w:uiPriority w:val="99"/>
    <w:rsid w:val="00A916EE"/>
    <w:pPr>
      <w:spacing w:before="100" w:beforeAutospacing="1" w:after="100" w:afterAutospacing="1"/>
    </w:pPr>
    <w:rPr>
      <w:rFonts w:ascii="Arial" w:hAnsi="Arial" w:cs="Arial"/>
      <w:color w:val="000000"/>
      <w:sz w:val="20"/>
    </w:rPr>
  </w:style>
  <w:style w:type="paragraph" w:customStyle="1" w:styleId="n14">
    <w:name w:val="n14"/>
    <w:basedOn w:val="a1"/>
    <w:uiPriority w:val="99"/>
    <w:rsid w:val="00A916EE"/>
    <w:pPr>
      <w:spacing w:before="100" w:beforeAutospacing="1" w:after="100" w:afterAutospacing="1"/>
    </w:pPr>
    <w:rPr>
      <w:rFonts w:ascii="Arial" w:hAnsi="Arial" w:cs="Arial"/>
      <w:color w:val="000000"/>
      <w:sz w:val="21"/>
      <w:szCs w:val="21"/>
    </w:rPr>
  </w:style>
  <w:style w:type="paragraph" w:customStyle="1" w:styleId="n15">
    <w:name w:val="n15"/>
    <w:basedOn w:val="a1"/>
    <w:uiPriority w:val="99"/>
    <w:rsid w:val="00A916EE"/>
    <w:pPr>
      <w:spacing w:before="100" w:beforeAutospacing="1" w:after="100" w:afterAutospacing="1"/>
    </w:pPr>
    <w:rPr>
      <w:rFonts w:ascii="Arial" w:hAnsi="Arial" w:cs="Arial"/>
      <w:color w:val="000000"/>
      <w:sz w:val="23"/>
      <w:szCs w:val="23"/>
    </w:rPr>
  </w:style>
  <w:style w:type="paragraph" w:customStyle="1" w:styleId="n16">
    <w:name w:val="n16"/>
    <w:basedOn w:val="a1"/>
    <w:uiPriority w:val="99"/>
    <w:rsid w:val="00A916EE"/>
    <w:pPr>
      <w:spacing w:before="100" w:beforeAutospacing="1" w:after="100" w:afterAutospacing="1"/>
    </w:pPr>
    <w:rPr>
      <w:rFonts w:ascii="Arial" w:hAnsi="Arial" w:cs="Arial"/>
      <w:color w:val="000000"/>
      <w:szCs w:val="24"/>
    </w:rPr>
  </w:style>
  <w:style w:type="paragraph" w:customStyle="1" w:styleId="n17">
    <w:name w:val="n17"/>
    <w:basedOn w:val="a1"/>
    <w:uiPriority w:val="99"/>
    <w:rsid w:val="00A916EE"/>
    <w:pPr>
      <w:spacing w:before="100" w:beforeAutospacing="1" w:after="100" w:afterAutospacing="1"/>
    </w:pPr>
    <w:rPr>
      <w:rFonts w:ascii="Arial" w:hAnsi="Arial" w:cs="Arial"/>
      <w:color w:val="000000"/>
      <w:sz w:val="26"/>
      <w:szCs w:val="26"/>
    </w:rPr>
  </w:style>
  <w:style w:type="paragraph" w:customStyle="1" w:styleId="n18">
    <w:name w:val="n18"/>
    <w:basedOn w:val="a1"/>
    <w:uiPriority w:val="99"/>
    <w:rsid w:val="00A916EE"/>
    <w:pPr>
      <w:spacing w:before="100" w:beforeAutospacing="1" w:after="100" w:afterAutospacing="1"/>
    </w:pPr>
    <w:rPr>
      <w:rFonts w:ascii="Arial" w:hAnsi="Arial" w:cs="Arial"/>
      <w:color w:val="000000"/>
      <w:sz w:val="27"/>
      <w:szCs w:val="27"/>
    </w:rPr>
  </w:style>
  <w:style w:type="paragraph" w:customStyle="1" w:styleId="n19">
    <w:name w:val="n19"/>
    <w:basedOn w:val="a1"/>
    <w:uiPriority w:val="99"/>
    <w:rsid w:val="00A916EE"/>
    <w:pPr>
      <w:spacing w:before="100" w:beforeAutospacing="1" w:after="100" w:afterAutospacing="1"/>
    </w:pPr>
    <w:rPr>
      <w:rFonts w:ascii="Arial" w:hAnsi="Arial" w:cs="Arial"/>
      <w:color w:val="000000"/>
      <w:sz w:val="29"/>
      <w:szCs w:val="29"/>
    </w:rPr>
  </w:style>
  <w:style w:type="paragraph" w:customStyle="1" w:styleId="n20">
    <w:name w:val="n20"/>
    <w:basedOn w:val="a1"/>
    <w:uiPriority w:val="99"/>
    <w:rsid w:val="00A916EE"/>
    <w:pPr>
      <w:spacing w:before="100" w:beforeAutospacing="1" w:after="100" w:afterAutospacing="1"/>
    </w:pPr>
    <w:rPr>
      <w:rFonts w:ascii="Arial" w:hAnsi="Arial" w:cs="Arial"/>
      <w:color w:val="000000"/>
      <w:sz w:val="30"/>
      <w:szCs w:val="30"/>
    </w:rPr>
  </w:style>
  <w:style w:type="paragraph" w:customStyle="1" w:styleId="n15vrd">
    <w:name w:val="n15vrd"/>
    <w:basedOn w:val="a1"/>
    <w:uiPriority w:val="99"/>
    <w:rsid w:val="00A916EE"/>
    <w:pPr>
      <w:spacing w:before="100" w:beforeAutospacing="1" w:after="100" w:afterAutospacing="1"/>
    </w:pPr>
    <w:rPr>
      <w:rFonts w:ascii="Verdana" w:hAnsi="Verdana"/>
      <w:color w:val="000000"/>
      <w:sz w:val="23"/>
      <w:szCs w:val="23"/>
    </w:rPr>
  </w:style>
  <w:style w:type="paragraph" w:customStyle="1" w:styleId="n16vrd">
    <w:name w:val="n16vrd"/>
    <w:basedOn w:val="a1"/>
    <w:uiPriority w:val="99"/>
    <w:rsid w:val="00A916EE"/>
    <w:pPr>
      <w:spacing w:before="100" w:beforeAutospacing="1" w:after="100" w:afterAutospacing="1"/>
    </w:pPr>
    <w:rPr>
      <w:rFonts w:ascii="Verdana" w:hAnsi="Verdana"/>
      <w:color w:val="000000"/>
      <w:szCs w:val="24"/>
    </w:rPr>
  </w:style>
  <w:style w:type="paragraph" w:customStyle="1" w:styleId="n17vrd">
    <w:name w:val="n17vrd"/>
    <w:basedOn w:val="a1"/>
    <w:uiPriority w:val="99"/>
    <w:rsid w:val="00A916EE"/>
    <w:pPr>
      <w:spacing w:before="100" w:beforeAutospacing="1" w:after="100" w:afterAutospacing="1"/>
    </w:pPr>
    <w:rPr>
      <w:rFonts w:ascii="Verdana" w:hAnsi="Verdana"/>
      <w:color w:val="000000"/>
      <w:sz w:val="26"/>
      <w:szCs w:val="26"/>
    </w:rPr>
  </w:style>
  <w:style w:type="paragraph" w:customStyle="1" w:styleId="n18vrd">
    <w:name w:val="n18vrd"/>
    <w:basedOn w:val="a1"/>
    <w:uiPriority w:val="99"/>
    <w:rsid w:val="00A916EE"/>
    <w:pPr>
      <w:spacing w:before="100" w:beforeAutospacing="1" w:after="100" w:afterAutospacing="1"/>
    </w:pPr>
    <w:rPr>
      <w:rFonts w:ascii="Verdana" w:hAnsi="Verdana"/>
      <w:color w:val="000000"/>
      <w:sz w:val="27"/>
      <w:szCs w:val="27"/>
    </w:rPr>
  </w:style>
  <w:style w:type="paragraph" w:customStyle="1" w:styleId="n19vrd">
    <w:name w:val="n19vrd"/>
    <w:basedOn w:val="a1"/>
    <w:uiPriority w:val="99"/>
    <w:rsid w:val="00A916EE"/>
    <w:pPr>
      <w:spacing w:before="100" w:beforeAutospacing="1" w:after="100" w:afterAutospacing="1"/>
    </w:pPr>
    <w:rPr>
      <w:rFonts w:ascii="Verdana" w:hAnsi="Verdana"/>
      <w:color w:val="000000"/>
      <w:sz w:val="29"/>
      <w:szCs w:val="29"/>
    </w:rPr>
  </w:style>
  <w:style w:type="paragraph" w:customStyle="1" w:styleId="n20vrd">
    <w:name w:val="n20vrd"/>
    <w:basedOn w:val="a1"/>
    <w:uiPriority w:val="99"/>
    <w:rsid w:val="00A916EE"/>
    <w:pPr>
      <w:spacing w:before="100" w:beforeAutospacing="1" w:after="100" w:afterAutospacing="1"/>
    </w:pPr>
    <w:rPr>
      <w:rFonts w:ascii="Verdana" w:hAnsi="Verdana"/>
      <w:color w:val="000000"/>
      <w:sz w:val="30"/>
      <w:szCs w:val="30"/>
    </w:rPr>
  </w:style>
  <w:style w:type="paragraph" w:customStyle="1" w:styleId="forminput">
    <w:name w:val="forminput"/>
    <w:basedOn w:val="a1"/>
    <w:uiPriority w:val="99"/>
    <w:rsid w:val="00A916EE"/>
    <w:pPr>
      <w:pBdr>
        <w:top w:val="single" w:sz="6" w:space="0" w:color="A4A88B"/>
        <w:left w:val="single" w:sz="6" w:space="0" w:color="A4A88B"/>
        <w:bottom w:val="single" w:sz="6" w:space="0" w:color="A4A88B"/>
        <w:right w:val="single" w:sz="6" w:space="0" w:color="A4A88B"/>
      </w:pBdr>
      <w:shd w:val="clear" w:color="auto" w:fill="FFFFFF"/>
      <w:spacing w:before="100" w:beforeAutospacing="1"/>
    </w:pPr>
    <w:rPr>
      <w:rFonts w:ascii="Verdana" w:hAnsi="Verdana"/>
      <w:color w:val="000000"/>
      <w:sz w:val="17"/>
      <w:szCs w:val="17"/>
    </w:rPr>
  </w:style>
  <w:style w:type="paragraph" w:customStyle="1" w:styleId="formtextarea">
    <w:name w:val="formtextarea"/>
    <w:basedOn w:val="a1"/>
    <w:uiPriority w:val="99"/>
    <w:rsid w:val="00A916EE"/>
    <w:pPr>
      <w:pBdr>
        <w:top w:val="single" w:sz="6" w:space="0" w:color="A4A88B"/>
        <w:left w:val="single" w:sz="6" w:space="0" w:color="A4A88B"/>
        <w:bottom w:val="single" w:sz="6" w:space="0" w:color="A4A88B"/>
        <w:right w:val="single" w:sz="6" w:space="0" w:color="A4A88B"/>
      </w:pBdr>
      <w:shd w:val="clear" w:color="auto" w:fill="FFFFFF"/>
      <w:spacing w:before="100" w:beforeAutospacing="1"/>
    </w:pPr>
    <w:rPr>
      <w:rFonts w:ascii="Verdana" w:hAnsi="Verdana"/>
      <w:color w:val="000000"/>
      <w:sz w:val="17"/>
      <w:szCs w:val="17"/>
    </w:rPr>
  </w:style>
  <w:style w:type="paragraph" w:customStyle="1" w:styleId="texttable">
    <w:name w:val="texttable"/>
    <w:basedOn w:val="a1"/>
    <w:uiPriority w:val="99"/>
    <w:rsid w:val="00A916EE"/>
    <w:pPr>
      <w:spacing w:before="195" w:after="195"/>
    </w:pPr>
    <w:rPr>
      <w:rFonts w:ascii="Verdana" w:hAnsi="Verdana"/>
      <w:color w:val="000000"/>
      <w:sz w:val="18"/>
      <w:szCs w:val="18"/>
    </w:rPr>
  </w:style>
  <w:style w:type="paragraph" w:customStyle="1" w:styleId="newsdate">
    <w:name w:val="newsdate"/>
    <w:basedOn w:val="a1"/>
    <w:uiPriority w:val="99"/>
    <w:rsid w:val="00A916EE"/>
    <w:pPr>
      <w:spacing w:before="100" w:beforeAutospacing="1" w:after="100" w:afterAutospacing="1"/>
    </w:pPr>
    <w:rPr>
      <w:rFonts w:ascii="Verdana" w:hAnsi="Verdana"/>
      <w:color w:val="4E6573"/>
      <w:sz w:val="18"/>
      <w:szCs w:val="18"/>
    </w:rPr>
  </w:style>
  <w:style w:type="paragraph" w:customStyle="1" w:styleId="newstext">
    <w:name w:val="newstext"/>
    <w:basedOn w:val="a1"/>
    <w:uiPriority w:val="99"/>
    <w:rsid w:val="00A916EE"/>
    <w:pPr>
      <w:spacing w:before="100" w:beforeAutospacing="1" w:after="100" w:afterAutospacing="1"/>
    </w:pPr>
    <w:rPr>
      <w:rFonts w:ascii="Verdana" w:hAnsi="Verdana"/>
      <w:color w:val="000000"/>
      <w:sz w:val="17"/>
      <w:szCs w:val="17"/>
    </w:rPr>
  </w:style>
  <w:style w:type="paragraph" w:customStyle="1" w:styleId="header01">
    <w:name w:val="header01"/>
    <w:basedOn w:val="a1"/>
    <w:uiPriority w:val="99"/>
    <w:rsid w:val="00A916EE"/>
    <w:pPr>
      <w:spacing w:before="100" w:beforeAutospacing="1" w:after="100" w:afterAutospacing="1"/>
    </w:pPr>
    <w:rPr>
      <w:rFonts w:ascii="Verdana" w:hAnsi="Verdana"/>
      <w:b/>
      <w:bCs/>
      <w:color w:val="FFFFFF"/>
      <w:sz w:val="21"/>
      <w:szCs w:val="21"/>
    </w:rPr>
  </w:style>
  <w:style w:type="character" w:customStyle="1" w:styleId="ft461">
    <w:name w:val="ft461"/>
    <w:uiPriority w:val="99"/>
    <w:rsid w:val="00A916EE"/>
    <w:rPr>
      <w:rFonts w:cs="Times New Roman"/>
    </w:rPr>
  </w:style>
  <w:style w:type="character" w:customStyle="1" w:styleId="ft934">
    <w:name w:val="ft934"/>
    <w:uiPriority w:val="99"/>
    <w:rsid w:val="00A916EE"/>
    <w:rPr>
      <w:rFonts w:cs="Times New Roman"/>
    </w:rPr>
  </w:style>
  <w:style w:type="character" w:customStyle="1" w:styleId="ft425">
    <w:name w:val="ft425"/>
    <w:uiPriority w:val="99"/>
    <w:rsid w:val="00A916EE"/>
    <w:rPr>
      <w:rFonts w:cs="Times New Roman"/>
    </w:rPr>
  </w:style>
  <w:style w:type="character" w:customStyle="1" w:styleId="ft938">
    <w:name w:val="ft938"/>
    <w:uiPriority w:val="99"/>
    <w:rsid w:val="00A916EE"/>
    <w:rPr>
      <w:rFonts w:cs="Times New Roman"/>
    </w:rPr>
  </w:style>
  <w:style w:type="character" w:customStyle="1" w:styleId="ft940">
    <w:name w:val="ft940"/>
    <w:uiPriority w:val="99"/>
    <w:rsid w:val="00A916EE"/>
    <w:rPr>
      <w:rFonts w:cs="Times New Roman"/>
    </w:rPr>
  </w:style>
  <w:style w:type="character" w:customStyle="1" w:styleId="ft943">
    <w:name w:val="ft943"/>
    <w:uiPriority w:val="99"/>
    <w:rsid w:val="00A916EE"/>
    <w:rPr>
      <w:rFonts w:cs="Times New Roman"/>
    </w:rPr>
  </w:style>
  <w:style w:type="character" w:customStyle="1" w:styleId="ft945">
    <w:name w:val="ft945"/>
    <w:uiPriority w:val="99"/>
    <w:rsid w:val="00A916EE"/>
    <w:rPr>
      <w:rFonts w:cs="Times New Roman"/>
    </w:rPr>
  </w:style>
  <w:style w:type="character" w:customStyle="1" w:styleId="ft947">
    <w:name w:val="ft947"/>
    <w:uiPriority w:val="99"/>
    <w:rsid w:val="00A916EE"/>
    <w:rPr>
      <w:rFonts w:cs="Times New Roman"/>
    </w:rPr>
  </w:style>
  <w:style w:type="character" w:customStyle="1" w:styleId="ft948">
    <w:name w:val="ft948"/>
    <w:uiPriority w:val="99"/>
    <w:rsid w:val="00A916EE"/>
    <w:rPr>
      <w:rFonts w:cs="Times New Roman"/>
    </w:rPr>
  </w:style>
  <w:style w:type="character" w:customStyle="1" w:styleId="ft905">
    <w:name w:val="ft905"/>
    <w:uiPriority w:val="99"/>
    <w:rsid w:val="00A916EE"/>
    <w:rPr>
      <w:rFonts w:cs="Times New Roman"/>
    </w:rPr>
  </w:style>
  <w:style w:type="character" w:customStyle="1" w:styleId="ft953">
    <w:name w:val="ft953"/>
    <w:uiPriority w:val="99"/>
    <w:rsid w:val="00A916EE"/>
    <w:rPr>
      <w:rFonts w:cs="Times New Roman"/>
    </w:rPr>
  </w:style>
  <w:style w:type="character" w:customStyle="1" w:styleId="ft958">
    <w:name w:val="ft958"/>
    <w:uiPriority w:val="99"/>
    <w:rsid w:val="00A916EE"/>
    <w:rPr>
      <w:rFonts w:cs="Times New Roman"/>
    </w:rPr>
  </w:style>
  <w:style w:type="character" w:customStyle="1" w:styleId="ft962">
    <w:name w:val="ft962"/>
    <w:uiPriority w:val="99"/>
    <w:rsid w:val="00A916EE"/>
    <w:rPr>
      <w:rFonts w:cs="Times New Roman"/>
    </w:rPr>
  </w:style>
  <w:style w:type="character" w:customStyle="1" w:styleId="ft964">
    <w:name w:val="ft964"/>
    <w:uiPriority w:val="99"/>
    <w:rsid w:val="00A916EE"/>
    <w:rPr>
      <w:rFonts w:cs="Times New Roman"/>
    </w:rPr>
  </w:style>
  <w:style w:type="character" w:customStyle="1" w:styleId="ft969">
    <w:name w:val="ft969"/>
    <w:uiPriority w:val="99"/>
    <w:rsid w:val="00A916EE"/>
    <w:rPr>
      <w:rFonts w:cs="Times New Roman"/>
    </w:rPr>
  </w:style>
  <w:style w:type="character" w:customStyle="1" w:styleId="310">
    <w:name w:val="Заголовок 3 Знак1"/>
    <w:aliases w:val="Заголовок 3 Знак Знак,heading 3 + Indent: Left 0.25 in Знак Знак"/>
    <w:uiPriority w:val="99"/>
    <w:rsid w:val="00A11FFB"/>
    <w:rPr>
      <w:rFonts w:ascii="Arial Narrow" w:hAnsi="Arial Narrow"/>
      <w:b/>
      <w:sz w:val="26"/>
    </w:rPr>
  </w:style>
  <w:style w:type="paragraph" w:customStyle="1" w:styleId="aff6">
    <w:name w:val="Текст документа Знак Знак"/>
    <w:basedOn w:val="a1"/>
    <w:link w:val="aff7"/>
    <w:uiPriority w:val="99"/>
    <w:rsid w:val="00A11FFB"/>
    <w:pPr>
      <w:spacing w:line="360" w:lineRule="auto"/>
      <w:ind w:firstLine="680"/>
      <w:jc w:val="both"/>
    </w:pPr>
  </w:style>
  <w:style w:type="character" w:customStyle="1" w:styleId="aff7">
    <w:name w:val="Текст документа Знак Знак Знак"/>
    <w:link w:val="aff6"/>
    <w:uiPriority w:val="99"/>
    <w:locked/>
    <w:rsid w:val="00A11FFB"/>
    <w:rPr>
      <w:rFonts w:eastAsia="Times New Roman"/>
      <w:sz w:val="24"/>
    </w:rPr>
  </w:style>
  <w:style w:type="paragraph" w:styleId="aff8">
    <w:name w:val="caption"/>
    <w:aliases w:val="Fig &amp; Table Title,図"/>
    <w:basedOn w:val="a1"/>
    <w:next w:val="a1"/>
    <w:link w:val="aff9"/>
    <w:uiPriority w:val="99"/>
    <w:qFormat/>
    <w:rsid w:val="00A11FFB"/>
    <w:pPr>
      <w:spacing w:before="120" w:after="240"/>
      <w:jc w:val="center"/>
    </w:pPr>
    <w:rPr>
      <w:sz w:val="28"/>
    </w:rPr>
  </w:style>
  <w:style w:type="paragraph" w:customStyle="1" w:styleId="affa">
    <w:name w:val="Название таблицы"/>
    <w:basedOn w:val="a1"/>
    <w:uiPriority w:val="99"/>
    <w:rsid w:val="00A11FFB"/>
    <w:pPr>
      <w:keepNext/>
      <w:keepLines/>
      <w:spacing w:before="240" w:after="120" w:line="240" w:lineRule="atLeast"/>
    </w:pPr>
  </w:style>
  <w:style w:type="paragraph" w:customStyle="1" w:styleId="affb">
    <w:name w:val="Иллюстрация"/>
    <w:basedOn w:val="a1"/>
    <w:next w:val="a1"/>
    <w:uiPriority w:val="99"/>
    <w:rsid w:val="00A11FFB"/>
    <w:pPr>
      <w:spacing w:before="240" w:after="60" w:line="240" w:lineRule="atLeast"/>
      <w:jc w:val="center"/>
    </w:pPr>
    <w:rPr>
      <w:sz w:val="22"/>
    </w:rPr>
  </w:style>
  <w:style w:type="paragraph" w:customStyle="1" w:styleId="affc">
    <w:name w:val="Название иллюстрации"/>
    <w:basedOn w:val="affa"/>
    <w:next w:val="a1"/>
    <w:uiPriority w:val="99"/>
    <w:rsid w:val="00A11FFB"/>
  </w:style>
  <w:style w:type="character" w:customStyle="1" w:styleId="1a">
    <w:name w:val="Знак концевой сноски1"/>
    <w:uiPriority w:val="99"/>
    <w:rsid w:val="00A11FFB"/>
    <w:rPr>
      <w:rFonts w:ascii="Times New Roman" w:hAnsi="Times New Roman"/>
      <w:sz w:val="24"/>
      <w:vertAlign w:val="baseline"/>
    </w:rPr>
  </w:style>
  <w:style w:type="paragraph" w:customStyle="1" w:styleId="affd">
    <w:name w:val="Заголовок"/>
    <w:basedOn w:val="11"/>
    <w:uiPriority w:val="99"/>
    <w:rsid w:val="00A11FFB"/>
    <w:pPr>
      <w:keepNext/>
      <w:keepLines/>
      <w:pageBreakBefore/>
      <w:spacing w:before="360" w:beforeAutospacing="0" w:after="360" w:afterAutospacing="0"/>
      <w:jc w:val="center"/>
      <w:outlineLvl w:val="9"/>
    </w:pPr>
    <w:rPr>
      <w:caps/>
      <w:kern w:val="28"/>
      <w:sz w:val="32"/>
      <w:szCs w:val="32"/>
    </w:rPr>
  </w:style>
  <w:style w:type="paragraph" w:customStyle="1" w:styleId="affe">
    <w:name w:val="Список сокращений"/>
    <w:basedOn w:val="a1"/>
    <w:uiPriority w:val="99"/>
    <w:rsid w:val="00A11FFB"/>
    <w:pPr>
      <w:spacing w:line="360" w:lineRule="auto"/>
    </w:pPr>
    <w:rPr>
      <w:sz w:val="28"/>
    </w:rPr>
  </w:style>
  <w:style w:type="paragraph" w:customStyle="1" w:styleId="afff">
    <w:name w:val="Список нумерованный"/>
    <w:basedOn w:val="a1"/>
    <w:uiPriority w:val="99"/>
    <w:rsid w:val="00A11FFB"/>
    <w:pPr>
      <w:tabs>
        <w:tab w:val="num" w:pos="284"/>
      </w:tabs>
      <w:spacing w:line="360" w:lineRule="auto"/>
      <w:ind w:left="284" w:hanging="284"/>
      <w:jc w:val="both"/>
    </w:pPr>
    <w:rPr>
      <w:sz w:val="28"/>
    </w:rPr>
  </w:style>
  <w:style w:type="paragraph" w:customStyle="1" w:styleId="afff0">
    <w:name w:val="Список с дефисом"/>
    <w:basedOn w:val="a1"/>
    <w:uiPriority w:val="99"/>
    <w:rsid w:val="00A11FFB"/>
    <w:pPr>
      <w:tabs>
        <w:tab w:val="num" w:pos="1440"/>
      </w:tabs>
      <w:spacing w:line="360" w:lineRule="auto"/>
      <w:ind w:left="1440" w:hanging="360"/>
      <w:jc w:val="both"/>
    </w:pPr>
    <w:rPr>
      <w:sz w:val="28"/>
    </w:rPr>
  </w:style>
  <w:style w:type="paragraph" w:customStyle="1" w:styleId="afff1">
    <w:name w:val="Текст таблицы"/>
    <w:basedOn w:val="a1"/>
    <w:link w:val="afff2"/>
    <w:uiPriority w:val="99"/>
    <w:rsid w:val="00A11FFB"/>
    <w:pPr>
      <w:spacing w:before="40" w:after="40"/>
      <w:contextualSpacing/>
    </w:pPr>
  </w:style>
  <w:style w:type="character" w:customStyle="1" w:styleId="afff2">
    <w:name w:val="Текст таблицы Знак"/>
    <w:link w:val="afff1"/>
    <w:uiPriority w:val="99"/>
    <w:locked/>
    <w:rsid w:val="00A11FFB"/>
    <w:rPr>
      <w:rFonts w:eastAsia="Times New Roman"/>
      <w:sz w:val="24"/>
    </w:rPr>
  </w:style>
  <w:style w:type="paragraph" w:customStyle="1" w:styleId="afff3">
    <w:name w:val="Текст таблицы малый"/>
    <w:basedOn w:val="afff1"/>
    <w:uiPriority w:val="99"/>
    <w:rsid w:val="00A11FFB"/>
  </w:style>
  <w:style w:type="paragraph" w:customStyle="1" w:styleId="afff4">
    <w:name w:val="Заголовок слева"/>
    <w:basedOn w:val="affd"/>
    <w:next w:val="a1"/>
    <w:uiPriority w:val="99"/>
    <w:rsid w:val="00A11FFB"/>
    <w:pPr>
      <w:tabs>
        <w:tab w:val="num" w:pos="1440"/>
      </w:tabs>
      <w:jc w:val="left"/>
    </w:pPr>
  </w:style>
  <w:style w:type="paragraph" w:customStyle="1" w:styleId="afff5">
    <w:name w:val="Список библиографии"/>
    <w:basedOn w:val="afff"/>
    <w:uiPriority w:val="99"/>
    <w:rsid w:val="00A11FFB"/>
    <w:pPr>
      <w:tabs>
        <w:tab w:val="clear" w:pos="284"/>
        <w:tab w:val="num" w:pos="360"/>
      </w:tabs>
      <w:spacing w:line="240" w:lineRule="auto"/>
      <w:ind w:left="360" w:hanging="360"/>
      <w:jc w:val="left"/>
    </w:pPr>
  </w:style>
  <w:style w:type="paragraph" w:customStyle="1" w:styleId="afff6">
    <w:name w:val="Текст библиографии"/>
    <w:basedOn w:val="afff1"/>
    <w:uiPriority w:val="99"/>
    <w:rsid w:val="00A11FFB"/>
  </w:style>
  <w:style w:type="paragraph" w:customStyle="1" w:styleId="afff7">
    <w:name w:val="Íàçâàíèå îðãàíèçàöèè"/>
    <w:basedOn w:val="aa"/>
    <w:uiPriority w:val="99"/>
    <w:rsid w:val="00A11FFB"/>
  </w:style>
  <w:style w:type="paragraph" w:customStyle="1" w:styleId="afff8">
    <w:name w:val="Слово Оглавление"/>
    <w:basedOn w:val="a1"/>
    <w:next w:val="a1"/>
    <w:uiPriority w:val="99"/>
    <w:rsid w:val="00A11FFB"/>
    <w:pPr>
      <w:pageBreakBefore/>
      <w:spacing w:line="360" w:lineRule="auto"/>
      <w:jc w:val="both"/>
    </w:pPr>
    <w:rPr>
      <w:b/>
      <w:caps/>
      <w:sz w:val="32"/>
    </w:rPr>
  </w:style>
  <w:style w:type="paragraph" w:customStyle="1" w:styleId="afff9">
    <w:name w:val="Список исполнителей"/>
    <w:basedOn w:val="a1"/>
    <w:uiPriority w:val="99"/>
    <w:rsid w:val="00A11FFB"/>
    <w:rPr>
      <w:szCs w:val="24"/>
    </w:rPr>
  </w:style>
  <w:style w:type="character" w:customStyle="1" w:styleId="1b">
    <w:name w:val="Основной текст Знак1"/>
    <w:aliases w:val="Основной текст Знак Знак,Знак1 Знак Знак1,Знак1 Знак1, Знак1 Знак Знак1, Знак1 Знак Знак2,Body Text Char Знак"/>
    <w:uiPriority w:val="99"/>
    <w:rsid w:val="00A11FFB"/>
    <w:rPr>
      <w:sz w:val="24"/>
      <w:lang w:val="ru-RU" w:eastAsia="ru-RU"/>
    </w:rPr>
  </w:style>
  <w:style w:type="paragraph" w:customStyle="1" w:styleId="a0">
    <w:name w:val="Основной Знак"/>
    <w:basedOn w:val="a1"/>
    <w:link w:val="afffa"/>
    <w:uiPriority w:val="99"/>
    <w:rsid w:val="00A11FFB"/>
    <w:pPr>
      <w:numPr>
        <w:numId w:val="7"/>
      </w:numPr>
      <w:tabs>
        <w:tab w:val="clear" w:pos="1134"/>
      </w:tabs>
      <w:spacing w:line="360" w:lineRule="auto"/>
      <w:ind w:left="0" w:firstLine="680"/>
      <w:jc w:val="both"/>
    </w:pPr>
    <w:rPr>
      <w:rFonts w:eastAsia="Calibri"/>
      <w:sz w:val="28"/>
      <w:szCs w:val="24"/>
    </w:rPr>
  </w:style>
  <w:style w:type="character" w:customStyle="1" w:styleId="afffa">
    <w:name w:val="Основной Знак Знак"/>
    <w:link w:val="a0"/>
    <w:uiPriority w:val="99"/>
    <w:locked/>
    <w:rsid w:val="00A11FFB"/>
    <w:rPr>
      <w:sz w:val="28"/>
      <w:szCs w:val="24"/>
    </w:rPr>
  </w:style>
  <w:style w:type="paragraph" w:customStyle="1" w:styleId="afffb">
    <w:name w:val="текст таблицы"/>
    <w:basedOn w:val="a1"/>
    <w:uiPriority w:val="99"/>
    <w:rsid w:val="00A11FFB"/>
    <w:pPr>
      <w:spacing w:before="120" w:line="360" w:lineRule="auto"/>
      <w:ind w:left="142" w:hanging="142"/>
      <w:jc w:val="both"/>
    </w:pPr>
    <w:rPr>
      <w:rFonts w:eastAsia="Batang"/>
      <w:sz w:val="28"/>
      <w:szCs w:val="28"/>
    </w:rPr>
  </w:style>
  <w:style w:type="paragraph" w:styleId="afffc">
    <w:name w:val="Subtitle"/>
    <w:aliases w:val="Знак3,ТЗ 4"/>
    <w:basedOn w:val="a1"/>
    <w:link w:val="afffd"/>
    <w:uiPriority w:val="99"/>
    <w:qFormat/>
    <w:rsid w:val="00A11FFB"/>
    <w:pPr>
      <w:ind w:right="-1050" w:firstLine="567"/>
      <w:jc w:val="both"/>
    </w:pPr>
    <w:rPr>
      <w:sz w:val="28"/>
    </w:rPr>
  </w:style>
  <w:style w:type="character" w:customStyle="1" w:styleId="afffd">
    <w:name w:val="Подзаголовок Знак"/>
    <w:aliases w:val="Знак3 Знак1,ТЗ 4 Знак"/>
    <w:link w:val="afffc"/>
    <w:uiPriority w:val="99"/>
    <w:locked/>
    <w:rsid w:val="00A11FFB"/>
    <w:rPr>
      <w:rFonts w:eastAsia="Times New Roman"/>
      <w:sz w:val="28"/>
    </w:rPr>
  </w:style>
  <w:style w:type="paragraph" w:styleId="30">
    <w:name w:val="Body Text Indent 3"/>
    <w:aliases w:val="Знак2"/>
    <w:basedOn w:val="a1"/>
    <w:link w:val="37"/>
    <w:uiPriority w:val="99"/>
    <w:rsid w:val="00A11FFB"/>
    <w:pPr>
      <w:numPr>
        <w:numId w:val="6"/>
      </w:numPr>
      <w:tabs>
        <w:tab w:val="clear" w:pos="170"/>
      </w:tabs>
      <w:spacing w:after="120"/>
      <w:ind w:left="283" w:firstLine="0"/>
    </w:pPr>
    <w:rPr>
      <w:rFonts w:eastAsia="Calibri"/>
      <w:sz w:val="16"/>
      <w:szCs w:val="16"/>
    </w:rPr>
  </w:style>
  <w:style w:type="character" w:customStyle="1" w:styleId="37">
    <w:name w:val="Основной текст с отступом 3 Знак"/>
    <w:aliases w:val="Знак2 Знак"/>
    <w:link w:val="30"/>
    <w:uiPriority w:val="99"/>
    <w:locked/>
    <w:rsid w:val="00A11FFB"/>
    <w:rPr>
      <w:sz w:val="16"/>
      <w:szCs w:val="16"/>
    </w:rPr>
  </w:style>
  <w:style w:type="paragraph" w:customStyle="1" w:styleId="1-">
    <w:name w:val="Стиль1-"/>
    <w:basedOn w:val="1c"/>
    <w:next w:val="1c"/>
    <w:uiPriority w:val="99"/>
    <w:rsid w:val="00A11FFB"/>
    <w:pPr>
      <w:tabs>
        <w:tab w:val="num" w:pos="709"/>
      </w:tabs>
      <w:ind w:left="720" w:hanging="360"/>
    </w:pPr>
  </w:style>
  <w:style w:type="paragraph" w:customStyle="1" w:styleId="1c">
    <w:name w:val="Стиль1"/>
    <w:uiPriority w:val="99"/>
    <w:rsid w:val="00A11FFB"/>
    <w:pPr>
      <w:ind w:firstLine="709"/>
      <w:jc w:val="both"/>
    </w:pPr>
    <w:rPr>
      <w:rFonts w:eastAsia="Times New Roman"/>
      <w:sz w:val="28"/>
    </w:rPr>
  </w:style>
  <w:style w:type="paragraph" w:customStyle="1" w:styleId="211">
    <w:name w:val="Основной текст с отступом 21"/>
    <w:basedOn w:val="a1"/>
    <w:uiPriority w:val="99"/>
    <w:rsid w:val="00A11FFB"/>
    <w:pPr>
      <w:spacing w:before="120" w:after="120"/>
      <w:ind w:firstLine="720"/>
      <w:jc w:val="both"/>
    </w:pPr>
    <w:rPr>
      <w:sz w:val="28"/>
      <w:lang w:val="en-US"/>
    </w:rPr>
  </w:style>
  <w:style w:type="paragraph" w:customStyle="1" w:styleId="Figure">
    <w:name w:val="Figure_#"/>
    <w:basedOn w:val="a1"/>
    <w:next w:val="a1"/>
    <w:uiPriority w:val="99"/>
    <w:rsid w:val="00A11FFB"/>
    <w:pPr>
      <w:keepNext/>
      <w:widowControl w:val="0"/>
      <w:tabs>
        <w:tab w:val="left" w:pos="794"/>
        <w:tab w:val="left" w:pos="1191"/>
        <w:tab w:val="left" w:pos="1588"/>
        <w:tab w:val="left" w:pos="1985"/>
      </w:tabs>
      <w:spacing w:before="480" w:after="120"/>
      <w:jc w:val="center"/>
    </w:pPr>
    <w:rPr>
      <w:caps/>
      <w:lang w:val="en-AU"/>
    </w:rPr>
  </w:style>
  <w:style w:type="paragraph" w:styleId="afffe">
    <w:name w:val="Block Text"/>
    <w:basedOn w:val="a1"/>
    <w:uiPriority w:val="99"/>
    <w:rsid w:val="00A11FFB"/>
    <w:pPr>
      <w:spacing w:after="100"/>
      <w:ind w:left="2127" w:right="423" w:hanging="1560"/>
      <w:jc w:val="both"/>
    </w:pPr>
  </w:style>
  <w:style w:type="paragraph" w:customStyle="1" w:styleId="Oaeno">
    <w:name w:val="Oaeno"/>
    <w:basedOn w:val="a1"/>
    <w:uiPriority w:val="99"/>
    <w:rsid w:val="00A11FFB"/>
    <w:pPr>
      <w:tabs>
        <w:tab w:val="num" w:pos="1320"/>
      </w:tabs>
    </w:pPr>
    <w:rPr>
      <w:rFonts w:ascii="Courier New" w:hAnsi="Courier New"/>
      <w:sz w:val="20"/>
    </w:rPr>
  </w:style>
  <w:style w:type="paragraph" w:customStyle="1" w:styleId="Web">
    <w:name w:val="Обычный (Web)"/>
    <w:basedOn w:val="a1"/>
    <w:uiPriority w:val="99"/>
    <w:rsid w:val="00A11FFB"/>
    <w:pPr>
      <w:spacing w:before="100" w:after="100"/>
    </w:pPr>
  </w:style>
  <w:style w:type="paragraph" w:customStyle="1" w:styleId="Equation">
    <w:name w:val="Equation"/>
    <w:basedOn w:val="a1"/>
    <w:uiPriority w:val="99"/>
    <w:rsid w:val="00A11FFB"/>
    <w:pPr>
      <w:tabs>
        <w:tab w:val="left" w:pos="794"/>
        <w:tab w:val="center" w:pos="4876"/>
        <w:tab w:val="right" w:pos="9752"/>
      </w:tabs>
      <w:spacing w:before="136"/>
    </w:pPr>
    <w:rPr>
      <w:szCs w:val="24"/>
      <w:lang w:val="en-GB"/>
    </w:rPr>
  </w:style>
  <w:style w:type="paragraph" w:customStyle="1" w:styleId="28">
    <w:name w:val="Рисунок2"/>
    <w:basedOn w:val="a1"/>
    <w:uiPriority w:val="99"/>
    <w:rsid w:val="00A11FFB"/>
    <w:pPr>
      <w:spacing w:before="240" w:after="120"/>
      <w:jc w:val="center"/>
    </w:pPr>
    <w:rPr>
      <w:sz w:val="28"/>
    </w:rPr>
  </w:style>
  <w:style w:type="paragraph" w:customStyle="1" w:styleId="affff">
    <w:name w:val="Маркированный"/>
    <w:basedOn w:val="a1"/>
    <w:uiPriority w:val="99"/>
    <w:rsid w:val="00A11FFB"/>
    <w:pPr>
      <w:tabs>
        <w:tab w:val="num" w:pos="961"/>
        <w:tab w:val="num" w:pos="1800"/>
      </w:tabs>
      <w:spacing w:before="60"/>
      <w:ind w:left="1800" w:hanging="360"/>
      <w:jc w:val="both"/>
    </w:pPr>
    <w:rPr>
      <w:szCs w:val="24"/>
    </w:rPr>
  </w:style>
  <w:style w:type="character" w:customStyle="1" w:styleId="story1">
    <w:name w:val="story1"/>
    <w:uiPriority w:val="99"/>
    <w:rsid w:val="00A11FFB"/>
    <w:rPr>
      <w:rFonts w:ascii="Arial" w:hAnsi="Arial"/>
      <w:color w:val="006699"/>
      <w:sz w:val="18"/>
    </w:rPr>
  </w:style>
  <w:style w:type="paragraph" w:customStyle="1" w:styleId="story">
    <w:name w:val="story"/>
    <w:basedOn w:val="a1"/>
    <w:uiPriority w:val="99"/>
    <w:rsid w:val="00A11FFB"/>
    <w:pPr>
      <w:spacing w:before="100" w:beforeAutospacing="1" w:after="100" w:afterAutospacing="1"/>
    </w:pPr>
    <w:rPr>
      <w:rFonts w:ascii="Arial" w:hAnsi="Arial" w:cs="Arial"/>
      <w:color w:val="006699"/>
      <w:sz w:val="18"/>
      <w:szCs w:val="18"/>
    </w:rPr>
  </w:style>
  <w:style w:type="paragraph" w:customStyle="1" w:styleId="qlink">
    <w:name w:val="qlink"/>
    <w:basedOn w:val="a1"/>
    <w:uiPriority w:val="99"/>
    <w:rsid w:val="00A11FFB"/>
    <w:pPr>
      <w:jc w:val="right"/>
    </w:pPr>
    <w:rPr>
      <w:rFonts w:ascii="Verdana" w:hAnsi="Verdana"/>
      <w:color w:val="000000"/>
      <w:sz w:val="18"/>
      <w:szCs w:val="18"/>
    </w:rPr>
  </w:style>
  <w:style w:type="paragraph" w:customStyle="1" w:styleId="29">
    <w:name w:val="Обычный2"/>
    <w:basedOn w:val="a1"/>
    <w:uiPriority w:val="99"/>
    <w:rsid w:val="00A11FFB"/>
    <w:pPr>
      <w:spacing w:before="75" w:after="150"/>
      <w:ind w:left="60" w:right="60"/>
    </w:pPr>
    <w:rPr>
      <w:rFonts w:ascii="Verdana" w:hAnsi="Verdana"/>
      <w:color w:val="000000"/>
      <w:sz w:val="18"/>
      <w:szCs w:val="18"/>
    </w:rPr>
  </w:style>
  <w:style w:type="paragraph" w:customStyle="1" w:styleId="header1">
    <w:name w:val="header1"/>
    <w:basedOn w:val="a1"/>
    <w:uiPriority w:val="99"/>
    <w:rsid w:val="00A11FFB"/>
    <w:pPr>
      <w:spacing w:before="100" w:beforeAutospacing="1" w:after="100" w:afterAutospacing="1"/>
    </w:pPr>
    <w:rPr>
      <w:rFonts w:ascii="Arial" w:hAnsi="Arial" w:cs="Arial"/>
      <w:b/>
      <w:bCs/>
      <w:szCs w:val="24"/>
    </w:rPr>
  </w:style>
  <w:style w:type="paragraph" w:customStyle="1" w:styleId="smallheaderred1">
    <w:name w:val="smallheaderred1"/>
    <w:basedOn w:val="a1"/>
    <w:uiPriority w:val="99"/>
    <w:rsid w:val="00A11FFB"/>
    <w:pPr>
      <w:spacing w:before="100" w:beforeAutospacing="1" w:after="100" w:afterAutospacing="1"/>
    </w:pPr>
    <w:rPr>
      <w:rFonts w:ascii="Arial" w:hAnsi="Arial" w:cs="Arial"/>
      <w:sz w:val="20"/>
    </w:rPr>
  </w:style>
  <w:style w:type="paragraph" w:customStyle="1" w:styleId="xl24">
    <w:name w:val="xl24"/>
    <w:basedOn w:val="a1"/>
    <w:uiPriority w:val="99"/>
    <w:rsid w:val="00A11FFB"/>
    <w:pPr>
      <w:spacing w:before="100" w:beforeAutospacing="1" w:after="100" w:afterAutospacing="1"/>
      <w:jc w:val="center"/>
    </w:pPr>
    <w:rPr>
      <w:szCs w:val="24"/>
      <w:lang w:val="en-US" w:eastAsia="en-US"/>
    </w:rPr>
  </w:style>
  <w:style w:type="character" w:customStyle="1" w:styleId="1d">
    <w:name w:val="Знак1 Знак Знак"/>
    <w:rsid w:val="00A11FFB"/>
    <w:rPr>
      <w:sz w:val="24"/>
      <w:lang w:val="ru-RU" w:eastAsia="ru-RU"/>
    </w:rPr>
  </w:style>
  <w:style w:type="paragraph" w:customStyle="1" w:styleId="affff0">
    <w:name w:val="......."/>
    <w:basedOn w:val="Default"/>
    <w:next w:val="Default"/>
    <w:uiPriority w:val="99"/>
    <w:rsid w:val="00A11FFB"/>
    <w:rPr>
      <w:rFonts w:ascii="Helios" w:hAnsi="Helios"/>
      <w:color w:val="auto"/>
    </w:rPr>
  </w:style>
  <w:style w:type="character" w:customStyle="1" w:styleId="1e">
    <w:name w:val="Список 1 Знак Знак"/>
    <w:uiPriority w:val="99"/>
    <w:rsid w:val="007526CC"/>
    <w:rPr>
      <w:rFonts w:eastAsia="Times New Roman"/>
      <w:color w:val="auto"/>
      <w:lang w:eastAsia="ru-RU"/>
    </w:rPr>
  </w:style>
  <w:style w:type="character" w:customStyle="1" w:styleId="112">
    <w:name w:val="Заголовок 1 Знак1"/>
    <w:aliases w:val="Заголовок 1 Знак Знак,H1 Знак Знак"/>
    <w:uiPriority w:val="99"/>
    <w:rsid w:val="009A2828"/>
    <w:rPr>
      <w:rFonts w:eastAsia="Times New Roman"/>
      <w:b/>
      <w:color w:val="auto"/>
      <w:kern w:val="36"/>
      <w:sz w:val="48"/>
      <w:lang w:eastAsia="ru-RU"/>
    </w:rPr>
  </w:style>
  <w:style w:type="character" w:customStyle="1" w:styleId="212">
    <w:name w:val="Заголовок 2 Знак1"/>
    <w:aliases w:val="Заголовок 2 Знак Знак,Козел2 Знак Знак,H2 Знак Знак,H21 Знак Знак,H22 Знак Знак,H211 Знак Знак,h2 Знак Знак,2 Знак Знак,h 2 Знак Знак,2nd level Знак Знак,l2 Знак Знак,heading 2+ Indent: Left 0.25 in Знак Знак"/>
    <w:uiPriority w:val="99"/>
    <w:rsid w:val="009A2828"/>
    <w:rPr>
      <w:rFonts w:ascii="Arial" w:hAnsi="Arial"/>
      <w:b/>
      <w:i/>
      <w:color w:val="auto"/>
      <w:sz w:val="28"/>
      <w:lang w:eastAsia="ru-RU"/>
    </w:rPr>
  </w:style>
  <w:style w:type="character" w:customStyle="1" w:styleId="320">
    <w:name w:val="Заголовок 3 Знак2"/>
    <w:aliases w:val="Заголовок 3 Знак Знак1,heading 3 + Indent: Left 0.25 in Знак Знак1 Знак"/>
    <w:uiPriority w:val="99"/>
    <w:rsid w:val="009A2828"/>
    <w:rPr>
      <w:rFonts w:ascii="Arial" w:hAnsi="Arial"/>
      <w:b/>
      <w:color w:val="auto"/>
      <w:sz w:val="26"/>
      <w:lang w:eastAsia="ru-RU"/>
    </w:rPr>
  </w:style>
  <w:style w:type="character" w:customStyle="1" w:styleId="410">
    <w:name w:val="Заголовок 4 Знак1"/>
    <w:aliases w:val="Заголовок 4 Знак Знак,h4 Знак Знак,a. Знак Знак,Heading 51 Знак Знак,4 Знак Знак,H4 Знак Знак"/>
    <w:uiPriority w:val="99"/>
    <w:rsid w:val="009A2828"/>
    <w:rPr>
      <w:rFonts w:ascii="Arial Narrow" w:hAnsi="Arial Narrow"/>
      <w:sz w:val="28"/>
    </w:rPr>
  </w:style>
  <w:style w:type="character" w:customStyle="1" w:styleId="1f">
    <w:name w:val="Нижний колонтитул Знак1"/>
    <w:aliases w:val="Нижний колонтитул Знак Знак,DTSFußzeile Знак Знак,footer Знак Знак,r Знак Знак"/>
    <w:uiPriority w:val="99"/>
    <w:rsid w:val="009A2828"/>
    <w:rPr>
      <w:rFonts w:eastAsia="Times New Roman"/>
      <w:color w:val="auto"/>
      <w:sz w:val="20"/>
      <w:lang w:eastAsia="ru-RU"/>
    </w:rPr>
  </w:style>
  <w:style w:type="character" w:customStyle="1" w:styleId="1f0">
    <w:name w:val="Основной текст с отступом Знак1"/>
    <w:aliases w:val="Основной текст с отступом Знак Знак,Основной текст с отступом Знак Знак Знак Знак Знак,Основной текст с отступом Знак1 Знак Знак Знак Знак Знак,Знак4 Знак Знак1 Знак Знак"/>
    <w:uiPriority w:val="99"/>
    <w:rsid w:val="009A2828"/>
    <w:rPr>
      <w:rFonts w:eastAsia="Times New Roman"/>
      <w:color w:val="auto"/>
      <w:lang w:eastAsia="ru-RU"/>
    </w:rPr>
  </w:style>
  <w:style w:type="character" w:customStyle="1" w:styleId="2a">
    <w:name w:val="Основной текст Знак2"/>
    <w:aliases w:val="Основной текст Знак Знак1,Список 1 Знак Знак2,Знак1 Знак Знак2 Знак,Знак1 Знак2 Знак,Знак5 Знак Знак1,Основной текст Знак Знак Знак,Знак5 Знак Знак Знак,Body Text Char Знак Знак"/>
    <w:uiPriority w:val="99"/>
    <w:rsid w:val="009A2828"/>
    <w:rPr>
      <w:rFonts w:eastAsia="Times New Roman"/>
      <w:color w:val="auto"/>
      <w:lang w:eastAsia="ru-RU"/>
    </w:rPr>
  </w:style>
  <w:style w:type="character" w:customStyle="1" w:styleId="Normal0">
    <w:name w:val="Normal Знак Знак"/>
    <w:uiPriority w:val="99"/>
    <w:locked/>
    <w:rsid w:val="009A2828"/>
    <w:rPr>
      <w:rFonts w:eastAsia="Times New Roman"/>
      <w:snapToGrid w:val="0"/>
      <w:sz w:val="24"/>
      <w:lang w:val="ru-RU" w:eastAsia="ru-RU"/>
    </w:rPr>
  </w:style>
  <w:style w:type="character" w:customStyle="1" w:styleId="1f1">
    <w:name w:val="Обычный1 Знак Знак"/>
    <w:uiPriority w:val="99"/>
    <w:semiHidden/>
    <w:locked/>
    <w:rsid w:val="009A2828"/>
    <w:rPr>
      <w:rFonts w:ascii="Arial" w:hAnsi="Arial"/>
      <w:color w:val="000000"/>
      <w:sz w:val="24"/>
      <w:lang w:val="ru-RU" w:eastAsia="ru-RU"/>
    </w:rPr>
  </w:style>
  <w:style w:type="character" w:customStyle="1" w:styleId="affff1">
    <w:name w:val="Текст документа Знак Знак Знак Знак"/>
    <w:uiPriority w:val="99"/>
    <w:rsid w:val="009A2828"/>
    <w:rPr>
      <w:rFonts w:eastAsia="Times New Roman"/>
      <w:sz w:val="24"/>
    </w:rPr>
  </w:style>
  <w:style w:type="character" w:customStyle="1" w:styleId="affff2">
    <w:name w:val="Текст таблицы Знак Знак"/>
    <w:uiPriority w:val="99"/>
    <w:rsid w:val="009A2828"/>
    <w:rPr>
      <w:rFonts w:eastAsia="Times New Roman"/>
      <w:sz w:val="24"/>
    </w:rPr>
  </w:style>
  <w:style w:type="character" w:customStyle="1" w:styleId="affff3">
    <w:name w:val="Основной Знак Знак Знак"/>
    <w:uiPriority w:val="99"/>
    <w:rsid w:val="009A2828"/>
    <w:rPr>
      <w:sz w:val="24"/>
    </w:rPr>
  </w:style>
  <w:style w:type="paragraph" w:customStyle="1" w:styleId="21">
    <w:name w:val="Список 21"/>
    <w:basedOn w:val="affff4"/>
    <w:uiPriority w:val="99"/>
    <w:rsid w:val="00934504"/>
    <w:pPr>
      <w:widowControl w:val="0"/>
      <w:numPr>
        <w:numId w:val="8"/>
      </w:numPr>
      <w:suppressLineNumbers/>
      <w:suppressAutoHyphens/>
      <w:spacing w:line="360" w:lineRule="auto"/>
      <w:jc w:val="both"/>
    </w:pPr>
    <w:rPr>
      <w:rFonts w:eastAsia="Arial Unicode MS" w:cs="Tahoma"/>
      <w:kern w:val="1"/>
      <w:sz w:val="22"/>
      <w:szCs w:val="24"/>
    </w:rPr>
  </w:style>
  <w:style w:type="paragraph" w:customStyle="1" w:styleId="1">
    <w:name w:val="Заг1"/>
    <w:basedOn w:val="a1"/>
    <w:next w:val="a1"/>
    <w:uiPriority w:val="99"/>
    <w:rsid w:val="00934504"/>
    <w:pPr>
      <w:numPr>
        <w:numId w:val="9"/>
      </w:numPr>
      <w:shd w:val="clear" w:color="auto" w:fill="E6E6E6"/>
      <w:spacing w:before="480" w:after="240"/>
      <w:jc w:val="both"/>
      <w:outlineLvl w:val="0"/>
    </w:pPr>
    <w:rPr>
      <w:rFonts w:ascii="Verdana" w:hAnsi="Verdana"/>
      <w:b/>
      <w:sz w:val="28"/>
      <w:szCs w:val="28"/>
    </w:rPr>
  </w:style>
  <w:style w:type="paragraph" w:customStyle="1" w:styleId="2">
    <w:name w:val="Заг2"/>
    <w:basedOn w:val="a1"/>
    <w:next w:val="a1"/>
    <w:uiPriority w:val="99"/>
    <w:rsid w:val="00934504"/>
    <w:pPr>
      <w:numPr>
        <w:ilvl w:val="1"/>
        <w:numId w:val="9"/>
      </w:numPr>
      <w:shd w:val="clear" w:color="auto" w:fill="E6E6E6"/>
      <w:spacing w:before="360" w:after="60"/>
      <w:ind w:left="1083"/>
      <w:jc w:val="both"/>
      <w:outlineLvl w:val="1"/>
    </w:pPr>
    <w:rPr>
      <w:rFonts w:ascii="Verdana" w:hAnsi="Verdana"/>
      <w:b/>
      <w:szCs w:val="24"/>
    </w:rPr>
  </w:style>
  <w:style w:type="paragraph" w:customStyle="1" w:styleId="3">
    <w:name w:val="Заг3"/>
    <w:basedOn w:val="a1"/>
    <w:next w:val="a1"/>
    <w:autoRedefine/>
    <w:uiPriority w:val="99"/>
    <w:rsid w:val="00934504"/>
    <w:pPr>
      <w:numPr>
        <w:ilvl w:val="2"/>
        <w:numId w:val="9"/>
      </w:numPr>
      <w:spacing w:before="240" w:after="60" w:line="360" w:lineRule="auto"/>
      <w:outlineLvl w:val="2"/>
    </w:pPr>
    <w:rPr>
      <w:b/>
      <w:szCs w:val="24"/>
    </w:rPr>
  </w:style>
  <w:style w:type="paragraph" w:customStyle="1" w:styleId="4">
    <w:name w:val="Заг4"/>
    <w:basedOn w:val="3"/>
    <w:next w:val="a1"/>
    <w:uiPriority w:val="99"/>
    <w:rsid w:val="00934504"/>
    <w:pPr>
      <w:numPr>
        <w:ilvl w:val="3"/>
      </w:numPr>
      <w:outlineLvl w:val="3"/>
    </w:pPr>
    <w:rPr>
      <w:b w:val="0"/>
    </w:rPr>
  </w:style>
  <w:style w:type="paragraph" w:customStyle="1" w:styleId="5">
    <w:name w:val="Заг5"/>
    <w:basedOn w:val="4"/>
    <w:next w:val="a1"/>
    <w:autoRedefine/>
    <w:uiPriority w:val="99"/>
    <w:rsid w:val="00934504"/>
    <w:pPr>
      <w:numPr>
        <w:ilvl w:val="4"/>
      </w:numPr>
      <w:ind w:left="360" w:hanging="360"/>
      <w:outlineLvl w:val="4"/>
    </w:pPr>
    <w:rPr>
      <w:i/>
    </w:rPr>
  </w:style>
  <w:style w:type="paragraph" w:styleId="affff4">
    <w:name w:val="List"/>
    <w:basedOn w:val="a1"/>
    <w:uiPriority w:val="99"/>
    <w:rsid w:val="00934504"/>
    <w:pPr>
      <w:ind w:left="283" w:hanging="283"/>
    </w:pPr>
  </w:style>
  <w:style w:type="character" w:styleId="affff5">
    <w:name w:val="line number"/>
    <w:uiPriority w:val="99"/>
    <w:rsid w:val="00C9545C"/>
    <w:rPr>
      <w:rFonts w:cs="Times New Roman"/>
    </w:rPr>
  </w:style>
  <w:style w:type="paragraph" w:customStyle="1" w:styleId="FMainTXT">
    <w:name w:val="FMainTXT"/>
    <w:basedOn w:val="a1"/>
    <w:uiPriority w:val="99"/>
    <w:rsid w:val="0083266E"/>
    <w:pPr>
      <w:spacing w:before="120" w:line="360" w:lineRule="auto"/>
      <w:ind w:left="142" w:firstLine="709"/>
      <w:jc w:val="both"/>
    </w:pPr>
    <w:rPr>
      <w:rFonts w:ascii="Arial" w:hAnsi="Arial"/>
    </w:rPr>
  </w:style>
  <w:style w:type="character" w:customStyle="1" w:styleId="affff6">
    <w:name w:val="Основной текст_"/>
    <w:link w:val="2b"/>
    <w:uiPriority w:val="99"/>
    <w:locked/>
    <w:rsid w:val="0083266E"/>
    <w:rPr>
      <w:rFonts w:ascii="Tahoma" w:eastAsia="Times New Roman" w:hAnsi="Tahoma"/>
      <w:sz w:val="17"/>
      <w:shd w:val="clear" w:color="auto" w:fill="FFFFFF"/>
    </w:rPr>
  </w:style>
  <w:style w:type="character" w:customStyle="1" w:styleId="2c">
    <w:name w:val="Основной текст (2)_"/>
    <w:link w:val="2d"/>
    <w:uiPriority w:val="99"/>
    <w:locked/>
    <w:rsid w:val="0083266E"/>
    <w:rPr>
      <w:rFonts w:ascii="Tahoma" w:eastAsia="Times New Roman" w:hAnsi="Tahoma"/>
      <w:sz w:val="15"/>
      <w:shd w:val="clear" w:color="auto" w:fill="FFFFFF"/>
    </w:rPr>
  </w:style>
  <w:style w:type="paragraph" w:customStyle="1" w:styleId="2b">
    <w:name w:val="Основной текст2"/>
    <w:basedOn w:val="a1"/>
    <w:link w:val="affff6"/>
    <w:uiPriority w:val="99"/>
    <w:rsid w:val="0083266E"/>
    <w:pPr>
      <w:shd w:val="clear" w:color="auto" w:fill="FFFFFF"/>
      <w:spacing w:before="180" w:line="206" w:lineRule="exact"/>
      <w:jc w:val="both"/>
    </w:pPr>
    <w:rPr>
      <w:rFonts w:ascii="Tahoma" w:hAnsi="Tahoma"/>
      <w:sz w:val="17"/>
    </w:rPr>
  </w:style>
  <w:style w:type="paragraph" w:customStyle="1" w:styleId="2d">
    <w:name w:val="Основной текст (2)"/>
    <w:basedOn w:val="a1"/>
    <w:link w:val="2c"/>
    <w:uiPriority w:val="99"/>
    <w:rsid w:val="0083266E"/>
    <w:pPr>
      <w:shd w:val="clear" w:color="auto" w:fill="FFFFFF"/>
      <w:spacing w:line="206" w:lineRule="exact"/>
      <w:jc w:val="both"/>
    </w:pPr>
    <w:rPr>
      <w:rFonts w:ascii="Tahoma" w:hAnsi="Tahoma"/>
      <w:sz w:val="15"/>
    </w:rPr>
  </w:style>
  <w:style w:type="paragraph" w:customStyle="1" w:styleId="List1">
    <w:name w:val="List1"/>
    <w:basedOn w:val="a1"/>
    <w:uiPriority w:val="99"/>
    <w:rsid w:val="0083266E"/>
    <w:pPr>
      <w:numPr>
        <w:numId w:val="10"/>
      </w:numPr>
      <w:spacing w:line="360" w:lineRule="auto"/>
      <w:jc w:val="both"/>
    </w:pPr>
    <w:rPr>
      <w:rFonts w:ascii="Arial" w:hAnsi="Arial"/>
    </w:rPr>
  </w:style>
  <w:style w:type="paragraph" w:customStyle="1" w:styleId="1f2">
    <w:name w:val="Абзац списка1"/>
    <w:basedOn w:val="a1"/>
    <w:uiPriority w:val="99"/>
    <w:rsid w:val="0083266E"/>
    <w:pPr>
      <w:ind w:left="720"/>
    </w:pPr>
    <w:rPr>
      <w:rFonts w:ascii="Cambria" w:eastAsia="MS ??" w:hAnsi="Cambria" w:cs="Cambria"/>
      <w:szCs w:val="24"/>
      <w:lang w:val="en-US" w:eastAsia="en-US"/>
    </w:rPr>
  </w:style>
  <w:style w:type="character" w:customStyle="1" w:styleId="content">
    <w:name w:val="content"/>
    <w:uiPriority w:val="99"/>
    <w:rsid w:val="0083266E"/>
    <w:rPr>
      <w:rFonts w:cs="Times New Roman"/>
    </w:rPr>
  </w:style>
  <w:style w:type="paragraph" w:customStyle="1" w:styleId="pchartbodycmt">
    <w:name w:val="pchart_bodycmt"/>
    <w:basedOn w:val="a1"/>
    <w:uiPriority w:val="99"/>
    <w:rsid w:val="0083266E"/>
    <w:pPr>
      <w:spacing w:before="100" w:beforeAutospacing="1" w:after="100" w:afterAutospacing="1"/>
    </w:pPr>
    <w:rPr>
      <w:szCs w:val="24"/>
    </w:rPr>
  </w:style>
  <w:style w:type="paragraph" w:customStyle="1" w:styleId="113">
    <w:name w:val="....... + 11 пт"/>
    <w:aliases w:val="Черный"/>
    <w:basedOn w:val="affff0"/>
    <w:uiPriority w:val="99"/>
    <w:rsid w:val="0083266E"/>
    <w:rPr>
      <w:rFonts w:ascii="Times New Roman" w:eastAsia="MS Mincho" w:hAnsi="Times New Roman"/>
      <w:color w:val="000000"/>
      <w:lang w:eastAsia="ja-JP"/>
    </w:rPr>
  </w:style>
  <w:style w:type="character" w:customStyle="1" w:styleId="orange2">
    <w:name w:val="orange2"/>
    <w:uiPriority w:val="99"/>
    <w:rsid w:val="0083266E"/>
    <w:rPr>
      <w:color w:val="EE8202"/>
      <w:bdr w:val="none" w:sz="0" w:space="0" w:color="auto" w:frame="1"/>
    </w:rPr>
  </w:style>
  <w:style w:type="paragraph" w:customStyle="1" w:styleId="2e">
    <w:name w:val="Абзац списка2"/>
    <w:basedOn w:val="a1"/>
    <w:uiPriority w:val="99"/>
    <w:rsid w:val="00EF0D52"/>
    <w:pPr>
      <w:spacing w:after="200" w:line="276" w:lineRule="auto"/>
      <w:ind w:left="720"/>
    </w:pPr>
    <w:rPr>
      <w:rFonts w:ascii="Calibri" w:hAnsi="Calibri"/>
      <w:sz w:val="22"/>
      <w:szCs w:val="22"/>
      <w:lang w:eastAsia="en-US"/>
    </w:rPr>
  </w:style>
  <w:style w:type="character" w:customStyle="1" w:styleId="apple-style-span">
    <w:name w:val="apple-style-span"/>
    <w:uiPriority w:val="99"/>
    <w:rsid w:val="00243F9F"/>
    <w:rPr>
      <w:rFonts w:ascii="Times New Roman" w:hAnsi="Times New Roman" w:cs="Times New Roman" w:hint="default"/>
    </w:rPr>
  </w:style>
  <w:style w:type="paragraph" w:customStyle="1" w:styleId="m1">
    <w:name w:val="m_1_Пункт"/>
    <w:basedOn w:val="a1"/>
    <w:next w:val="a1"/>
    <w:uiPriority w:val="99"/>
    <w:rsid w:val="00DA7AFA"/>
    <w:pPr>
      <w:keepNext/>
      <w:numPr>
        <w:ilvl w:val="1"/>
        <w:numId w:val="11"/>
      </w:numPr>
      <w:tabs>
        <w:tab w:val="num" w:pos="720"/>
      </w:tabs>
      <w:ind w:left="720" w:hanging="360"/>
      <w:jc w:val="both"/>
    </w:pPr>
    <w:rPr>
      <w:b/>
      <w:bCs/>
      <w:caps/>
      <w:szCs w:val="24"/>
    </w:rPr>
  </w:style>
  <w:style w:type="paragraph" w:customStyle="1" w:styleId="m2">
    <w:name w:val="m_2_Пункт"/>
    <w:basedOn w:val="a1"/>
    <w:next w:val="a1"/>
    <w:uiPriority w:val="99"/>
    <w:rsid w:val="00DA7AFA"/>
    <w:pPr>
      <w:keepNext/>
      <w:numPr>
        <w:ilvl w:val="2"/>
        <w:numId w:val="11"/>
      </w:numPr>
      <w:tabs>
        <w:tab w:val="left" w:pos="510"/>
        <w:tab w:val="num" w:pos="1778"/>
      </w:tabs>
      <w:ind w:left="1418"/>
      <w:jc w:val="both"/>
    </w:pPr>
    <w:rPr>
      <w:b/>
      <w:bCs/>
      <w:szCs w:val="24"/>
    </w:rPr>
  </w:style>
  <w:style w:type="paragraph" w:customStyle="1" w:styleId="m3">
    <w:name w:val="m_3_Пункт"/>
    <w:basedOn w:val="a1"/>
    <w:next w:val="a1"/>
    <w:uiPriority w:val="99"/>
    <w:rsid w:val="00DA7AFA"/>
    <w:pPr>
      <w:tabs>
        <w:tab w:val="num" w:pos="2160"/>
      </w:tabs>
      <w:ind w:left="2160" w:hanging="360"/>
      <w:jc w:val="both"/>
    </w:pPr>
    <w:rPr>
      <w:b/>
      <w:bCs/>
      <w:szCs w:val="24"/>
      <w:lang w:val="en-US"/>
    </w:rPr>
  </w:style>
  <w:style w:type="paragraph" w:customStyle="1" w:styleId="38">
    <w:name w:val="Знак3"/>
    <w:basedOn w:val="a1"/>
    <w:uiPriority w:val="99"/>
    <w:rsid w:val="00AA1FCA"/>
    <w:pPr>
      <w:spacing w:after="160" w:line="240" w:lineRule="exact"/>
      <w:jc w:val="right"/>
    </w:pPr>
    <w:rPr>
      <w:noProof/>
      <w:sz w:val="20"/>
      <w:lang w:val="en-GB"/>
    </w:rPr>
  </w:style>
  <w:style w:type="character" w:customStyle="1" w:styleId="1f3">
    <w:name w:val="Знак Знак1"/>
    <w:uiPriority w:val="99"/>
    <w:rsid w:val="00E9134A"/>
    <w:rPr>
      <w:sz w:val="16"/>
      <w:szCs w:val="16"/>
      <w:lang w:val="ru-RU" w:eastAsia="ru-RU" w:bidi="ar-SA"/>
    </w:rPr>
  </w:style>
  <w:style w:type="paragraph" w:customStyle="1" w:styleId="220">
    <w:name w:val="Основной текст с отступом 22"/>
    <w:basedOn w:val="a1"/>
    <w:uiPriority w:val="99"/>
    <w:rsid w:val="00E9134A"/>
    <w:pPr>
      <w:spacing w:before="120" w:after="120"/>
      <w:ind w:firstLine="720"/>
      <w:jc w:val="both"/>
    </w:pPr>
    <w:rPr>
      <w:sz w:val="28"/>
      <w:lang w:val="en-US"/>
    </w:rPr>
  </w:style>
  <w:style w:type="paragraph" w:customStyle="1" w:styleId="39">
    <w:name w:val="Обычный3"/>
    <w:uiPriority w:val="99"/>
    <w:rsid w:val="00E9134A"/>
    <w:pPr>
      <w:spacing w:before="100" w:after="100"/>
    </w:pPr>
    <w:rPr>
      <w:rFonts w:eastAsia="Times New Roman"/>
      <w:snapToGrid w:val="0"/>
      <w:sz w:val="24"/>
    </w:rPr>
  </w:style>
  <w:style w:type="paragraph" w:customStyle="1" w:styleId="42">
    <w:name w:val="Обычный4"/>
    <w:basedOn w:val="a1"/>
    <w:rsid w:val="00E9134A"/>
    <w:pPr>
      <w:spacing w:before="75" w:after="150"/>
      <w:ind w:left="60" w:right="60"/>
    </w:pPr>
    <w:rPr>
      <w:rFonts w:ascii="Verdana" w:hAnsi="Verdana"/>
      <w:color w:val="000000"/>
      <w:sz w:val="18"/>
      <w:szCs w:val="18"/>
    </w:rPr>
  </w:style>
  <w:style w:type="character" w:customStyle="1" w:styleId="1f4">
    <w:name w:val="Знак1 Знак Знак"/>
    <w:uiPriority w:val="99"/>
    <w:rsid w:val="00E9134A"/>
    <w:rPr>
      <w:sz w:val="24"/>
      <w:lang w:val="ru-RU" w:eastAsia="ru-RU" w:bidi="ar-SA"/>
    </w:rPr>
  </w:style>
  <w:style w:type="paragraph" w:customStyle="1" w:styleId="affff7">
    <w:name w:val="Знак Знак Знак Знак Знак Знак Знак"/>
    <w:basedOn w:val="a1"/>
    <w:uiPriority w:val="99"/>
    <w:rsid w:val="00E9134A"/>
    <w:pPr>
      <w:spacing w:after="160" w:line="240" w:lineRule="exact"/>
    </w:pPr>
    <w:rPr>
      <w:rFonts w:ascii="Verdana" w:hAnsi="Verdana"/>
      <w:sz w:val="20"/>
      <w:lang w:val="en-US" w:eastAsia="en-US"/>
    </w:rPr>
  </w:style>
  <w:style w:type="paragraph" w:customStyle="1" w:styleId="3a">
    <w:name w:val="Знак3 Знак"/>
    <w:basedOn w:val="a1"/>
    <w:uiPriority w:val="99"/>
    <w:rsid w:val="00E9134A"/>
    <w:pPr>
      <w:spacing w:after="160" w:line="240" w:lineRule="exact"/>
      <w:jc w:val="right"/>
    </w:pPr>
    <w:rPr>
      <w:noProof/>
      <w:sz w:val="20"/>
      <w:lang w:val="en-GB"/>
    </w:rPr>
  </w:style>
  <w:style w:type="character" w:customStyle="1" w:styleId="A70">
    <w:name w:val="A7"/>
    <w:uiPriority w:val="99"/>
    <w:rsid w:val="00E9134A"/>
    <w:rPr>
      <w:rFonts w:cs="Myriad Pro Light"/>
      <w:color w:val="000000"/>
    </w:rPr>
  </w:style>
  <w:style w:type="character" w:customStyle="1" w:styleId="2f">
    <w:name w:val="Знак Знак2"/>
    <w:uiPriority w:val="99"/>
    <w:rsid w:val="00E9134A"/>
    <w:rPr>
      <w:sz w:val="24"/>
      <w:szCs w:val="24"/>
    </w:rPr>
  </w:style>
  <w:style w:type="paragraph" w:customStyle="1" w:styleId="CM2">
    <w:name w:val="CM2"/>
    <w:basedOn w:val="Default"/>
    <w:next w:val="Default"/>
    <w:uiPriority w:val="99"/>
    <w:rsid w:val="00E9134A"/>
    <w:pPr>
      <w:spacing w:line="460" w:lineRule="atLeast"/>
    </w:pPr>
    <w:rPr>
      <w:color w:val="auto"/>
      <w:lang w:val="en-US" w:eastAsia="en-US"/>
    </w:rPr>
  </w:style>
  <w:style w:type="character" w:customStyle="1" w:styleId="H3">
    <w:name w:val="H3 Знак"/>
    <w:aliases w:val="h3 Знак,Çàãîëîâîê 3 Знак,标题 3 Char1 Знак,标题 3 Char Char1 Знак,标题 3 Char Char Char Char Char Знак,标题 3 Char Char Char Знак,标题 3 Char1 Char Char Char Знак,标题 3 Char Char Char Char Char Char Char Char Знак,l3 Знак,CT Знак,3 Знак"/>
    <w:uiPriority w:val="99"/>
    <w:rsid w:val="00BE0E9D"/>
    <w:rPr>
      <w:sz w:val="28"/>
      <w:lang w:val="ru-RU" w:eastAsia="ru-RU"/>
    </w:rPr>
  </w:style>
  <w:style w:type="paragraph" w:customStyle="1" w:styleId="affff8">
    <w:name w:val="..... .. ......"/>
    <w:basedOn w:val="Default"/>
    <w:next w:val="Default"/>
    <w:uiPriority w:val="99"/>
    <w:rsid w:val="00BE0E9D"/>
    <w:rPr>
      <w:rFonts w:eastAsia="MS Mincho"/>
      <w:color w:val="auto"/>
      <w:lang w:val="en-US" w:eastAsia="ja-JP"/>
    </w:rPr>
  </w:style>
  <w:style w:type="paragraph" w:customStyle="1" w:styleId="affff9">
    <w:name w:val="Знак Знак Знак Знак Знак Знак"/>
    <w:basedOn w:val="a1"/>
    <w:rsid w:val="00BE0E9D"/>
    <w:pPr>
      <w:widowControl w:val="0"/>
      <w:tabs>
        <w:tab w:val="num" w:pos="5040"/>
      </w:tabs>
      <w:ind w:left="5040" w:hanging="360"/>
      <w:jc w:val="both"/>
    </w:pPr>
    <w:rPr>
      <w:rFonts w:ascii="Arial" w:eastAsia="SimSun" w:hAnsi="Arial" w:cs="Arial"/>
      <w:kern w:val="2"/>
      <w:sz w:val="20"/>
      <w:szCs w:val="24"/>
      <w:lang w:val="en-US" w:eastAsia="zh-CN"/>
    </w:rPr>
  </w:style>
  <w:style w:type="paragraph" w:customStyle="1" w:styleId="TableDescription">
    <w:name w:val="Table Description"/>
    <w:uiPriority w:val="99"/>
    <w:rsid w:val="00BE0E9D"/>
    <w:pPr>
      <w:keepNext/>
      <w:spacing w:before="160" w:after="80"/>
    </w:pPr>
    <w:rPr>
      <w:rFonts w:ascii="Arial Narrow" w:eastAsia="SimHei" w:hAnsi="Arial Narrow"/>
      <w:lang w:val="en-US" w:eastAsia="zh-CN"/>
    </w:rPr>
  </w:style>
  <w:style w:type="paragraph" w:customStyle="1" w:styleId="FigureDescription">
    <w:name w:val="Figure Description"/>
    <w:next w:val="a1"/>
    <w:uiPriority w:val="99"/>
    <w:rsid w:val="00BE0E9D"/>
    <w:pPr>
      <w:spacing w:before="80" w:after="320"/>
    </w:pPr>
    <w:rPr>
      <w:rFonts w:ascii="Arial Narrow" w:eastAsia="SimSun" w:hAnsi="Arial Narrow"/>
      <w:lang w:val="en-US" w:eastAsia="zh-CN"/>
    </w:rPr>
  </w:style>
  <w:style w:type="character" w:customStyle="1" w:styleId="AvtalBrdtext">
    <w:name w:val="AvtalBrödtext Знак"/>
    <w:aliases w:val="Bodytext Знак,EHPT Знак, ändrad Знак,Body3 Знак,ändrad Знак,Body Text  Знак,Body Text level 1 Знак,Response Знак,à¹×éÍàÃ×èÍ§ Знак,Compliance Знак,body indent Знак,AvtalBrodtext Знак,andrad Знак,compact Знак,bt Знак,paragraph 2 Знак"/>
    <w:uiPriority w:val="99"/>
    <w:rsid w:val="00BE0E9D"/>
    <w:rPr>
      <w:rFonts w:ascii="Arial" w:eastAsia="SimSun" w:hAnsi="Arial"/>
      <w:kern w:val="2"/>
      <w:lang w:val="en-US" w:eastAsia="zh-CN" w:bidi="ar-SA"/>
    </w:rPr>
  </w:style>
  <w:style w:type="paragraph" w:customStyle="1" w:styleId="CharCharCharChar">
    <w:name w:val="Знак Char Char Знак Char Char Знак Знак"/>
    <w:basedOn w:val="a1"/>
    <w:uiPriority w:val="99"/>
    <w:rsid w:val="00BE0E9D"/>
    <w:pPr>
      <w:widowControl w:val="0"/>
      <w:ind w:left="-48"/>
      <w:jc w:val="both"/>
    </w:pPr>
    <w:rPr>
      <w:rFonts w:eastAsia="SimSun"/>
      <w:kern w:val="2"/>
      <w:sz w:val="21"/>
      <w:szCs w:val="24"/>
      <w:lang w:val="en-US" w:eastAsia="zh-CN"/>
    </w:rPr>
  </w:style>
  <w:style w:type="paragraph" w:customStyle="1" w:styleId="affffa">
    <w:name w:val="表格题注"/>
    <w:next w:val="a1"/>
    <w:uiPriority w:val="99"/>
    <w:rsid w:val="00BE0E9D"/>
    <w:pPr>
      <w:keepLines/>
      <w:tabs>
        <w:tab w:val="num" w:pos="360"/>
      </w:tabs>
      <w:spacing w:beforeLines="100"/>
      <w:jc w:val="center"/>
    </w:pPr>
    <w:rPr>
      <w:rFonts w:ascii="Arial" w:eastAsia="SimSun" w:hAnsi="Arial"/>
      <w:sz w:val="18"/>
      <w:szCs w:val="18"/>
      <w:lang w:val="en-US" w:eastAsia="zh-CN"/>
    </w:rPr>
  </w:style>
  <w:style w:type="paragraph" w:customStyle="1" w:styleId="affffb">
    <w:name w:val="插图题注"/>
    <w:next w:val="a1"/>
    <w:uiPriority w:val="99"/>
    <w:rsid w:val="00BE0E9D"/>
    <w:pPr>
      <w:tabs>
        <w:tab w:val="num" w:pos="360"/>
      </w:tabs>
      <w:spacing w:afterLines="100"/>
      <w:jc w:val="center"/>
    </w:pPr>
    <w:rPr>
      <w:rFonts w:ascii="Arial" w:eastAsia="SimSun" w:hAnsi="Arial"/>
      <w:sz w:val="18"/>
      <w:szCs w:val="18"/>
      <w:lang w:val="en-US" w:eastAsia="zh-CN"/>
    </w:rPr>
  </w:style>
  <w:style w:type="paragraph" w:customStyle="1" w:styleId="ItemList">
    <w:name w:val="Item List"/>
    <w:link w:val="ItemListChar"/>
    <w:uiPriority w:val="99"/>
    <w:rsid w:val="00BE0E9D"/>
    <w:pPr>
      <w:tabs>
        <w:tab w:val="num" w:pos="360"/>
      </w:tabs>
      <w:adjustRightInd w:val="0"/>
      <w:snapToGrid w:val="0"/>
      <w:spacing w:before="80" w:after="80" w:line="240" w:lineRule="atLeast"/>
    </w:pPr>
    <w:rPr>
      <w:rFonts w:eastAsia="SimSun" w:cs="Arial"/>
      <w:kern w:val="2"/>
      <w:sz w:val="21"/>
      <w:szCs w:val="21"/>
      <w:lang w:val="en-US" w:eastAsia="zh-CN"/>
    </w:rPr>
  </w:style>
  <w:style w:type="paragraph" w:customStyle="1" w:styleId="BlockLabel">
    <w:name w:val="Block Label"/>
    <w:basedOn w:val="a1"/>
    <w:next w:val="a1"/>
    <w:uiPriority w:val="99"/>
    <w:rsid w:val="00BE0E9D"/>
    <w:pPr>
      <w:keepNext/>
      <w:keepLines/>
      <w:topLinePunct/>
      <w:adjustRightInd w:val="0"/>
      <w:snapToGrid w:val="0"/>
      <w:spacing w:before="300" w:after="80" w:line="240" w:lineRule="atLeast"/>
      <w:outlineLvl w:val="3"/>
    </w:pPr>
    <w:rPr>
      <w:rFonts w:ascii="Book Antiqua" w:eastAsia="SimHei" w:hAnsi="Book Antiqua" w:cs="Book Antiqua"/>
      <w:b/>
      <w:bCs/>
      <w:sz w:val="26"/>
      <w:szCs w:val="26"/>
      <w:lang w:val="en-US" w:eastAsia="zh-CN"/>
    </w:rPr>
  </w:style>
  <w:style w:type="paragraph" w:customStyle="1" w:styleId="ItemStep">
    <w:name w:val="Item Step"/>
    <w:uiPriority w:val="99"/>
    <w:rsid w:val="00BE0E9D"/>
    <w:pPr>
      <w:tabs>
        <w:tab w:val="num" w:pos="2126"/>
      </w:tabs>
      <w:adjustRightInd w:val="0"/>
      <w:snapToGrid w:val="0"/>
      <w:spacing w:before="80" w:after="80" w:line="240" w:lineRule="atLeast"/>
      <w:ind w:left="2126" w:hanging="425"/>
      <w:jc w:val="both"/>
      <w:outlineLvl w:val="6"/>
    </w:pPr>
    <w:rPr>
      <w:rFonts w:eastAsia="SimSun" w:cs="Arial"/>
      <w:sz w:val="21"/>
      <w:szCs w:val="21"/>
      <w:lang w:val="en-US" w:eastAsia="zh-CN"/>
    </w:rPr>
  </w:style>
  <w:style w:type="paragraph" w:customStyle="1" w:styleId="Step">
    <w:name w:val="Step"/>
    <w:basedOn w:val="a1"/>
    <w:uiPriority w:val="99"/>
    <w:rsid w:val="00BE0E9D"/>
    <w:pPr>
      <w:tabs>
        <w:tab w:val="num" w:pos="1701"/>
      </w:tabs>
      <w:topLinePunct/>
      <w:adjustRightInd w:val="0"/>
      <w:snapToGrid w:val="0"/>
      <w:spacing w:before="160" w:after="160" w:line="240" w:lineRule="atLeast"/>
      <w:ind w:left="1701" w:hanging="159"/>
      <w:outlineLvl w:val="5"/>
    </w:pPr>
    <w:rPr>
      <w:rFonts w:eastAsia="SimSun" w:cs="Arial"/>
      <w:snapToGrid w:val="0"/>
      <w:sz w:val="21"/>
      <w:szCs w:val="21"/>
      <w:lang w:val="en-US" w:eastAsia="zh-CN"/>
    </w:rPr>
  </w:style>
  <w:style w:type="paragraph" w:styleId="affffc">
    <w:name w:val="table of authorities"/>
    <w:basedOn w:val="a1"/>
    <w:next w:val="a1"/>
    <w:uiPriority w:val="99"/>
    <w:semiHidden/>
    <w:rsid w:val="00BE0E9D"/>
    <w:pPr>
      <w:ind w:leftChars="200" w:left="420"/>
    </w:pPr>
    <w:rPr>
      <w:rFonts w:eastAsia="SimSun"/>
      <w:sz w:val="18"/>
      <w:lang w:val="en-US" w:eastAsia="zh-CN"/>
    </w:rPr>
  </w:style>
  <w:style w:type="paragraph" w:styleId="affffd">
    <w:name w:val="toa heading"/>
    <w:basedOn w:val="a1"/>
    <w:next w:val="affffc"/>
    <w:uiPriority w:val="99"/>
    <w:semiHidden/>
    <w:rsid w:val="00BE0E9D"/>
    <w:pPr>
      <w:keepNext/>
      <w:spacing w:line="480" w:lineRule="atLeast"/>
      <w:ind w:left="1080"/>
    </w:pPr>
    <w:rPr>
      <w:rFonts w:ascii="Arial Black" w:eastAsia="SimSun" w:hAnsi="Arial Black"/>
      <w:spacing w:val="-10"/>
      <w:kern w:val="28"/>
      <w:lang w:val="en-US" w:eastAsia="zh-CN"/>
    </w:rPr>
  </w:style>
  <w:style w:type="numbering" w:customStyle="1" w:styleId="10">
    <w:name w:val="样式1"/>
    <w:rsid w:val="00BE0E9D"/>
    <w:pPr>
      <w:numPr>
        <w:numId w:val="12"/>
      </w:numPr>
    </w:pPr>
  </w:style>
  <w:style w:type="paragraph" w:customStyle="1" w:styleId="ParaCharCharCharCharCharCharCharCharCharChar">
    <w:name w:val="默认段落字体 Para Char Char Char Char Char Char Char Char Char Char"/>
    <w:basedOn w:val="a1"/>
    <w:uiPriority w:val="99"/>
    <w:rsid w:val="00BE0E9D"/>
    <w:pPr>
      <w:widowControl w:val="0"/>
      <w:jc w:val="both"/>
    </w:pPr>
    <w:rPr>
      <w:rFonts w:ascii="Tahoma" w:eastAsia="SimSun" w:hAnsi="Tahoma"/>
      <w:kern w:val="2"/>
      <w:lang w:val="en-US" w:eastAsia="zh-CN"/>
    </w:rPr>
  </w:style>
  <w:style w:type="paragraph" w:customStyle="1" w:styleId="affffe">
    <w:name w:val="表格文本"/>
    <w:uiPriority w:val="99"/>
    <w:rsid w:val="00BE0E9D"/>
    <w:pPr>
      <w:tabs>
        <w:tab w:val="decimal" w:pos="0"/>
      </w:tabs>
    </w:pPr>
    <w:rPr>
      <w:rFonts w:ascii="Arial" w:eastAsia="SimSun" w:hAnsi="Arial" w:cs="Arial"/>
      <w:noProof/>
      <w:snapToGrid w:val="0"/>
      <w:sz w:val="21"/>
      <w:szCs w:val="21"/>
      <w:lang w:val="en-US" w:eastAsia="zh-CN"/>
    </w:rPr>
  </w:style>
  <w:style w:type="paragraph" w:customStyle="1" w:styleId="ItemListinTable">
    <w:name w:val="Item List in Table"/>
    <w:basedOn w:val="a1"/>
    <w:uiPriority w:val="99"/>
    <w:rsid w:val="00BE0E9D"/>
    <w:pPr>
      <w:widowControl w:val="0"/>
      <w:topLinePunct/>
      <w:adjustRightInd w:val="0"/>
      <w:snapToGrid w:val="0"/>
      <w:spacing w:before="80" w:after="80" w:line="240" w:lineRule="atLeast"/>
    </w:pPr>
    <w:rPr>
      <w:rFonts w:eastAsia="SimSun"/>
      <w:snapToGrid w:val="0"/>
      <w:sz w:val="21"/>
      <w:szCs w:val="21"/>
      <w:lang w:val="en-US" w:eastAsia="zh-CN"/>
    </w:rPr>
  </w:style>
  <w:style w:type="paragraph" w:customStyle="1" w:styleId="TableHeading">
    <w:name w:val="Table Heading"/>
    <w:basedOn w:val="a1"/>
    <w:uiPriority w:val="99"/>
    <w:rsid w:val="00BE0E9D"/>
    <w:pPr>
      <w:keepNext/>
      <w:widowControl w:val="0"/>
      <w:topLinePunct/>
      <w:adjustRightInd w:val="0"/>
      <w:snapToGrid w:val="0"/>
      <w:spacing w:before="80" w:after="80" w:line="240" w:lineRule="atLeast"/>
    </w:pPr>
    <w:rPr>
      <w:rFonts w:ascii="Book Antiqua" w:eastAsia="SimHei" w:hAnsi="Book Antiqua" w:cs="Book Antiqua"/>
      <w:b/>
      <w:bCs/>
      <w:sz w:val="21"/>
      <w:szCs w:val="21"/>
      <w:lang w:val="en-US" w:eastAsia="zh-CN"/>
    </w:rPr>
  </w:style>
  <w:style w:type="paragraph" w:customStyle="1" w:styleId="CharChar2">
    <w:name w:val="Char Char2"/>
    <w:basedOn w:val="a1"/>
    <w:uiPriority w:val="99"/>
    <w:rsid w:val="00BE0E9D"/>
    <w:pPr>
      <w:keepNext/>
      <w:topLinePunct/>
      <w:adjustRightInd w:val="0"/>
      <w:snapToGrid w:val="0"/>
      <w:spacing w:before="80" w:after="80" w:line="240" w:lineRule="atLeast"/>
      <w:ind w:left="1701"/>
      <w:jc w:val="center"/>
    </w:pPr>
    <w:rPr>
      <w:rFonts w:eastAsia="SimSun" w:cs="Arial"/>
      <w:kern w:val="2"/>
      <w:sz w:val="21"/>
      <w:szCs w:val="21"/>
      <w:lang w:val="en-US" w:eastAsia="zh-CN"/>
    </w:rPr>
  </w:style>
  <w:style w:type="character" w:customStyle="1" w:styleId="TableTextChar">
    <w:name w:val="Table Text Char"/>
    <w:link w:val="TableText"/>
    <w:uiPriority w:val="99"/>
    <w:rsid w:val="00BE0E9D"/>
    <w:rPr>
      <w:rFonts w:ascii="Arial" w:eastAsia="Times New Roman" w:hAnsi="Arial"/>
      <w:sz w:val="18"/>
      <w:lang w:eastAsia="en-US"/>
    </w:rPr>
  </w:style>
  <w:style w:type="table" w:customStyle="1" w:styleId="Table">
    <w:name w:val="Table"/>
    <w:basedOn w:val="afffff"/>
    <w:uiPriority w:val="99"/>
    <w:rsid w:val="00BE0E9D"/>
    <w:pPr>
      <w:widowControl w:val="0"/>
      <w:spacing w:before="0" w:after="0"/>
      <w:ind w:left="0"/>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ItemStepinTable">
    <w:name w:val="Item Step in Table"/>
    <w:uiPriority w:val="99"/>
    <w:semiHidden/>
    <w:rsid w:val="00BE0E9D"/>
    <w:pPr>
      <w:tabs>
        <w:tab w:val="num" w:pos="397"/>
      </w:tabs>
      <w:topLinePunct/>
      <w:spacing w:before="40" w:after="40"/>
      <w:ind w:left="397" w:hanging="397"/>
    </w:pPr>
    <w:rPr>
      <w:rFonts w:eastAsia="SimSun" w:cs="Arial"/>
      <w:sz w:val="22"/>
      <w:szCs w:val="22"/>
      <w:lang w:val="en-US" w:eastAsia="zh-CN"/>
    </w:rPr>
  </w:style>
  <w:style w:type="paragraph" w:customStyle="1" w:styleId="INStep">
    <w:name w:val="IN Step"/>
    <w:basedOn w:val="a1"/>
    <w:uiPriority w:val="99"/>
    <w:rsid w:val="00BE0E9D"/>
    <w:pPr>
      <w:tabs>
        <w:tab w:val="num" w:pos="1134"/>
      </w:tabs>
      <w:topLinePunct/>
      <w:adjustRightInd w:val="0"/>
      <w:snapToGrid w:val="0"/>
      <w:spacing w:before="160" w:after="160" w:line="240" w:lineRule="atLeast"/>
      <w:ind w:left="1134" w:hanging="850"/>
    </w:pPr>
    <w:rPr>
      <w:rFonts w:eastAsia="SimSun" w:cs="Arial"/>
      <w:kern w:val="2"/>
      <w:sz w:val="21"/>
      <w:szCs w:val="21"/>
      <w:lang w:val="en-US" w:eastAsia="zh-CN"/>
    </w:rPr>
  </w:style>
  <w:style w:type="table" w:styleId="afffff">
    <w:name w:val="Table Professional"/>
    <w:basedOn w:val="a3"/>
    <w:uiPriority w:val="99"/>
    <w:rsid w:val="00BE0E9D"/>
    <w:pPr>
      <w:spacing w:before="80" w:after="80"/>
      <w:ind w:left="1134"/>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f0">
    <w:name w:val="toc 2"/>
    <w:basedOn w:val="a1"/>
    <w:next w:val="a1"/>
    <w:autoRedefine/>
    <w:uiPriority w:val="99"/>
    <w:qFormat/>
    <w:rsid w:val="00BE0E9D"/>
    <w:pPr>
      <w:spacing w:before="80" w:after="80"/>
      <w:ind w:leftChars="200" w:left="420"/>
      <w:jc w:val="both"/>
    </w:pPr>
    <w:rPr>
      <w:rFonts w:ascii="Arial" w:eastAsia="SimSun" w:hAnsi="Arial"/>
      <w:kern w:val="2"/>
      <w:sz w:val="20"/>
      <w:lang w:val="en-US" w:eastAsia="zh-CN"/>
    </w:rPr>
  </w:style>
  <w:style w:type="paragraph" w:styleId="3b">
    <w:name w:val="toc 3"/>
    <w:basedOn w:val="a1"/>
    <w:next w:val="a1"/>
    <w:autoRedefine/>
    <w:uiPriority w:val="99"/>
    <w:qFormat/>
    <w:rsid w:val="00BE0E9D"/>
    <w:pPr>
      <w:spacing w:before="80" w:after="80"/>
      <w:ind w:leftChars="400" w:left="840"/>
      <w:jc w:val="both"/>
    </w:pPr>
    <w:rPr>
      <w:rFonts w:ascii="Arial" w:eastAsia="SimSun" w:hAnsi="Arial"/>
      <w:kern w:val="2"/>
      <w:sz w:val="20"/>
      <w:lang w:val="en-US" w:eastAsia="zh-CN"/>
    </w:rPr>
  </w:style>
  <w:style w:type="paragraph" w:styleId="1f5">
    <w:name w:val="toc 1"/>
    <w:basedOn w:val="a1"/>
    <w:next w:val="a1"/>
    <w:autoRedefine/>
    <w:uiPriority w:val="99"/>
    <w:qFormat/>
    <w:rsid w:val="00BE0E9D"/>
    <w:pPr>
      <w:spacing w:before="80" w:after="80"/>
      <w:jc w:val="both"/>
    </w:pPr>
    <w:rPr>
      <w:rFonts w:ascii="Arial" w:eastAsia="SimSun" w:hAnsi="Arial"/>
      <w:kern w:val="2"/>
      <w:sz w:val="20"/>
      <w:lang w:val="en-US" w:eastAsia="zh-CN"/>
    </w:rPr>
  </w:style>
  <w:style w:type="paragraph" w:customStyle="1" w:styleId="afffff0">
    <w:name w:val="Знак Знак Знак Знак Знак Знак"/>
    <w:basedOn w:val="a1"/>
    <w:uiPriority w:val="99"/>
    <w:rsid w:val="00BE0E9D"/>
    <w:pPr>
      <w:widowControl w:val="0"/>
      <w:tabs>
        <w:tab w:val="num" w:pos="5040"/>
      </w:tabs>
      <w:ind w:left="5040" w:hanging="360"/>
      <w:jc w:val="both"/>
    </w:pPr>
    <w:rPr>
      <w:rFonts w:ascii="Arial" w:eastAsia="SimSun" w:hAnsi="Arial" w:cs="Arial"/>
      <w:kern w:val="2"/>
      <w:sz w:val="20"/>
      <w:szCs w:val="24"/>
      <w:lang w:val="en-US" w:eastAsia="zh-CN"/>
    </w:rPr>
  </w:style>
  <w:style w:type="numbering" w:styleId="111111">
    <w:name w:val="Outline List 2"/>
    <w:basedOn w:val="a4"/>
    <w:rsid w:val="00BE0E9D"/>
    <w:pPr>
      <w:numPr>
        <w:numId w:val="13"/>
      </w:numPr>
    </w:pPr>
  </w:style>
  <w:style w:type="paragraph" w:customStyle="1" w:styleId="afffff1">
    <w:name w:val="Знак Знак Знак Знак"/>
    <w:basedOn w:val="a1"/>
    <w:rsid w:val="00BE0E9D"/>
    <w:pPr>
      <w:widowControl w:val="0"/>
      <w:tabs>
        <w:tab w:val="num" w:pos="5040"/>
      </w:tabs>
      <w:ind w:left="5040" w:hanging="360"/>
      <w:jc w:val="both"/>
    </w:pPr>
    <w:rPr>
      <w:rFonts w:ascii="Arial" w:eastAsia="SimSun" w:hAnsi="Arial" w:cs="Arial"/>
      <w:kern w:val="2"/>
      <w:sz w:val="20"/>
      <w:szCs w:val="24"/>
      <w:lang w:val="en-US" w:eastAsia="zh-CN"/>
    </w:rPr>
  </w:style>
  <w:style w:type="paragraph" w:customStyle="1" w:styleId="pbulletcmt">
    <w:name w:val="pbulletcmt"/>
    <w:basedOn w:val="a1"/>
    <w:uiPriority w:val="99"/>
    <w:rsid w:val="00BE0E9D"/>
    <w:pPr>
      <w:spacing w:before="100" w:beforeAutospacing="1" w:after="100" w:afterAutospacing="1"/>
    </w:pPr>
    <w:rPr>
      <w:szCs w:val="24"/>
    </w:rPr>
  </w:style>
  <w:style w:type="paragraph" w:customStyle="1" w:styleId="afffff2">
    <w:name w:val="Знак Знак Знак Знак"/>
    <w:basedOn w:val="a1"/>
    <w:uiPriority w:val="99"/>
    <w:rsid w:val="00BE0E9D"/>
    <w:pPr>
      <w:widowControl w:val="0"/>
      <w:tabs>
        <w:tab w:val="num" w:pos="5040"/>
      </w:tabs>
      <w:ind w:left="5040" w:hanging="360"/>
      <w:jc w:val="both"/>
    </w:pPr>
    <w:rPr>
      <w:rFonts w:ascii="Arial" w:eastAsia="SimSun" w:hAnsi="Arial" w:cs="Arial"/>
      <w:kern w:val="2"/>
      <w:sz w:val="20"/>
      <w:szCs w:val="24"/>
      <w:lang w:val="en-US" w:eastAsia="zh-CN"/>
    </w:rPr>
  </w:style>
  <w:style w:type="character" w:customStyle="1" w:styleId="coretxt">
    <w:name w:val="coretxt"/>
    <w:uiPriority w:val="99"/>
    <w:rsid w:val="00BE0E9D"/>
  </w:style>
  <w:style w:type="paragraph" w:customStyle="1" w:styleId="CM1">
    <w:name w:val="CM1"/>
    <w:basedOn w:val="Default"/>
    <w:next w:val="Default"/>
    <w:uiPriority w:val="99"/>
    <w:rsid w:val="00BE0E9D"/>
    <w:pPr>
      <w:widowControl w:val="0"/>
    </w:pPr>
    <w:rPr>
      <w:color w:val="auto"/>
      <w:lang w:val="en-US" w:eastAsia="en-US"/>
    </w:rPr>
  </w:style>
  <w:style w:type="paragraph" w:customStyle="1" w:styleId="CM42">
    <w:name w:val="CM42"/>
    <w:basedOn w:val="Default"/>
    <w:next w:val="Default"/>
    <w:uiPriority w:val="99"/>
    <w:rsid w:val="00BE0E9D"/>
    <w:pPr>
      <w:widowControl w:val="0"/>
      <w:spacing w:after="248"/>
    </w:pPr>
    <w:rPr>
      <w:color w:val="auto"/>
      <w:lang w:val="en-US" w:eastAsia="en-US"/>
    </w:rPr>
  </w:style>
  <w:style w:type="paragraph" w:customStyle="1" w:styleId="CM19">
    <w:name w:val="CM19"/>
    <w:basedOn w:val="Default"/>
    <w:next w:val="Default"/>
    <w:uiPriority w:val="99"/>
    <w:rsid w:val="00BE0E9D"/>
    <w:pPr>
      <w:widowControl w:val="0"/>
      <w:spacing w:line="231" w:lineRule="atLeast"/>
    </w:pPr>
    <w:rPr>
      <w:color w:val="auto"/>
      <w:lang w:val="en-US" w:eastAsia="en-US"/>
    </w:rPr>
  </w:style>
  <w:style w:type="paragraph" w:customStyle="1" w:styleId="CM14">
    <w:name w:val="CM14"/>
    <w:basedOn w:val="Default"/>
    <w:next w:val="Default"/>
    <w:uiPriority w:val="99"/>
    <w:rsid w:val="00BE0E9D"/>
    <w:pPr>
      <w:widowControl w:val="0"/>
      <w:spacing w:line="278" w:lineRule="atLeast"/>
    </w:pPr>
    <w:rPr>
      <w:color w:val="auto"/>
      <w:lang w:val="en-US" w:eastAsia="en-US"/>
    </w:rPr>
  </w:style>
  <w:style w:type="paragraph" w:customStyle="1" w:styleId="CM36">
    <w:name w:val="CM36"/>
    <w:basedOn w:val="Default"/>
    <w:next w:val="Default"/>
    <w:uiPriority w:val="99"/>
    <w:rsid w:val="00BE0E9D"/>
    <w:pPr>
      <w:widowControl w:val="0"/>
      <w:spacing w:line="273" w:lineRule="atLeast"/>
    </w:pPr>
    <w:rPr>
      <w:color w:val="auto"/>
      <w:lang w:val="en-US" w:eastAsia="en-US"/>
    </w:rPr>
  </w:style>
  <w:style w:type="paragraph" w:customStyle="1" w:styleId="CM37">
    <w:name w:val="CM37"/>
    <w:basedOn w:val="Default"/>
    <w:next w:val="Default"/>
    <w:uiPriority w:val="99"/>
    <w:rsid w:val="00BE0E9D"/>
    <w:pPr>
      <w:widowControl w:val="0"/>
    </w:pPr>
    <w:rPr>
      <w:color w:val="auto"/>
      <w:lang w:val="en-US" w:eastAsia="en-US"/>
    </w:rPr>
  </w:style>
  <w:style w:type="paragraph" w:customStyle="1" w:styleId="CM38">
    <w:name w:val="CM38"/>
    <w:basedOn w:val="Default"/>
    <w:next w:val="Default"/>
    <w:uiPriority w:val="99"/>
    <w:rsid w:val="00BE0E9D"/>
    <w:pPr>
      <w:widowControl w:val="0"/>
    </w:pPr>
    <w:rPr>
      <w:color w:val="auto"/>
      <w:lang w:val="en-US" w:eastAsia="en-US"/>
    </w:rPr>
  </w:style>
  <w:style w:type="paragraph" w:customStyle="1" w:styleId="CM39">
    <w:name w:val="CM39"/>
    <w:basedOn w:val="Default"/>
    <w:next w:val="Default"/>
    <w:uiPriority w:val="99"/>
    <w:rsid w:val="00BE0E9D"/>
    <w:pPr>
      <w:widowControl w:val="0"/>
      <w:spacing w:line="276" w:lineRule="atLeast"/>
    </w:pPr>
    <w:rPr>
      <w:color w:val="auto"/>
      <w:lang w:val="en-US" w:eastAsia="en-US"/>
    </w:rPr>
  </w:style>
  <w:style w:type="paragraph" w:customStyle="1" w:styleId="CM40">
    <w:name w:val="CM40"/>
    <w:basedOn w:val="Default"/>
    <w:next w:val="Default"/>
    <w:uiPriority w:val="99"/>
    <w:rsid w:val="00BE0E9D"/>
    <w:pPr>
      <w:widowControl w:val="0"/>
      <w:spacing w:line="278" w:lineRule="atLeast"/>
    </w:pPr>
    <w:rPr>
      <w:color w:val="auto"/>
      <w:lang w:val="en-US" w:eastAsia="en-US"/>
    </w:rPr>
  </w:style>
  <w:style w:type="paragraph" w:customStyle="1" w:styleId="CM43">
    <w:name w:val="CM43"/>
    <w:basedOn w:val="Default"/>
    <w:next w:val="Default"/>
    <w:uiPriority w:val="99"/>
    <w:rsid w:val="00BE0E9D"/>
    <w:pPr>
      <w:spacing w:after="518"/>
    </w:pPr>
    <w:rPr>
      <w:color w:val="auto"/>
      <w:lang w:val="en-US" w:eastAsia="en-US"/>
    </w:rPr>
  </w:style>
  <w:style w:type="paragraph" w:customStyle="1" w:styleId="CM41">
    <w:name w:val="CM41"/>
    <w:basedOn w:val="Default"/>
    <w:next w:val="Default"/>
    <w:uiPriority w:val="99"/>
    <w:rsid w:val="00BE0E9D"/>
    <w:pPr>
      <w:spacing w:after="390"/>
    </w:pPr>
    <w:rPr>
      <w:color w:val="auto"/>
      <w:lang w:val="en-US" w:eastAsia="en-US"/>
    </w:rPr>
  </w:style>
  <w:style w:type="paragraph" w:customStyle="1" w:styleId="CM54">
    <w:name w:val="CM54"/>
    <w:basedOn w:val="Default"/>
    <w:next w:val="Default"/>
    <w:uiPriority w:val="99"/>
    <w:rsid w:val="00BE0E9D"/>
    <w:pPr>
      <w:spacing w:after="840"/>
    </w:pPr>
    <w:rPr>
      <w:color w:val="auto"/>
      <w:lang w:val="en-US" w:eastAsia="en-US"/>
    </w:rPr>
  </w:style>
  <w:style w:type="paragraph" w:customStyle="1" w:styleId="CM50">
    <w:name w:val="CM50"/>
    <w:basedOn w:val="Default"/>
    <w:next w:val="Default"/>
    <w:uiPriority w:val="99"/>
    <w:rsid w:val="00BE0E9D"/>
    <w:pPr>
      <w:spacing w:after="460"/>
    </w:pPr>
    <w:rPr>
      <w:color w:val="auto"/>
      <w:lang w:val="en-US" w:eastAsia="en-US"/>
    </w:rPr>
  </w:style>
  <w:style w:type="paragraph" w:customStyle="1" w:styleId="afffff3">
    <w:name w:val="Знак Знак"/>
    <w:basedOn w:val="a1"/>
    <w:uiPriority w:val="99"/>
    <w:rsid w:val="00BE0E9D"/>
    <w:pPr>
      <w:widowControl w:val="0"/>
      <w:tabs>
        <w:tab w:val="num" w:pos="5040"/>
      </w:tabs>
      <w:overflowPunct w:val="0"/>
      <w:autoSpaceDE w:val="0"/>
      <w:autoSpaceDN w:val="0"/>
      <w:adjustRightInd w:val="0"/>
      <w:ind w:left="5040" w:hanging="360"/>
      <w:jc w:val="both"/>
      <w:textAlignment w:val="baseline"/>
    </w:pPr>
    <w:rPr>
      <w:rFonts w:ascii="Arial" w:eastAsia="SimSun" w:hAnsi="Arial" w:cs="Arial"/>
      <w:kern w:val="2"/>
      <w:sz w:val="20"/>
      <w:lang w:val="en-US" w:eastAsia="zh-CN"/>
    </w:rPr>
  </w:style>
  <w:style w:type="paragraph" w:customStyle="1" w:styleId="CharCharChar">
    <w:name w:val="Char Знак Знак Char Char"/>
    <w:basedOn w:val="a1"/>
    <w:uiPriority w:val="99"/>
    <w:rsid w:val="00BE0E9D"/>
    <w:pPr>
      <w:widowControl w:val="0"/>
      <w:jc w:val="both"/>
    </w:pPr>
    <w:rPr>
      <w:rFonts w:ascii="Tahoma" w:eastAsia="SimSun" w:hAnsi="Tahoma"/>
      <w:kern w:val="2"/>
      <w:lang w:val="en-US" w:eastAsia="zh-CN"/>
    </w:rPr>
  </w:style>
  <w:style w:type="character" w:customStyle="1" w:styleId="Heading2Char1">
    <w:name w:val="Heading 2 Char1"/>
    <w:aliases w:val="h2 Char1,Heading 2 Hidden Char1,Heading2 Char1,A Char1,o Char1,H2-Heading 2 Char1,2 Char1,Header 2 Char1,l2 Char1,Header2 Char1,22 Char1,heading2 Char1,list2 Char1,A.B.C. Char1,list 2 Char1,Heading Indent No L2 Char1,2nd level Char1"/>
    <w:uiPriority w:val="99"/>
    <w:locked/>
    <w:rsid w:val="00BE0E9D"/>
    <w:rPr>
      <w:rFonts w:ascii="Arial" w:hAnsi="Arial" w:cs="Arial"/>
      <w:b/>
      <w:bCs/>
      <w:sz w:val="24"/>
      <w:szCs w:val="24"/>
      <w:lang w:eastAsia="ru-RU"/>
    </w:rPr>
  </w:style>
  <w:style w:type="paragraph" w:styleId="afffff4">
    <w:name w:val="TOC Heading"/>
    <w:basedOn w:val="11"/>
    <w:next w:val="a1"/>
    <w:uiPriority w:val="99"/>
    <w:qFormat/>
    <w:rsid w:val="00BE0E9D"/>
    <w:pPr>
      <w:keepNext/>
      <w:keepLines/>
      <w:spacing w:before="480" w:beforeAutospacing="0" w:after="0" w:afterAutospacing="0" w:line="276" w:lineRule="auto"/>
      <w:outlineLvl w:val="9"/>
    </w:pPr>
    <w:rPr>
      <w:rFonts w:ascii="Cambria" w:hAnsi="Cambria"/>
      <w:bCs/>
      <w:color w:val="365F91"/>
      <w:kern w:val="0"/>
      <w:sz w:val="28"/>
      <w:szCs w:val="28"/>
    </w:rPr>
  </w:style>
  <w:style w:type="character" w:customStyle="1" w:styleId="H11">
    <w:name w:val="H1 Знак Знак1"/>
    <w:uiPriority w:val="99"/>
    <w:locked/>
    <w:rsid w:val="009F7106"/>
    <w:rPr>
      <w:rFonts w:eastAsia="Times New Roman"/>
      <w:b/>
      <w:color w:val="auto"/>
      <w:kern w:val="36"/>
      <w:sz w:val="48"/>
      <w:lang w:eastAsia="ru-RU"/>
    </w:rPr>
  </w:style>
  <w:style w:type="character" w:customStyle="1" w:styleId="61">
    <w:name w:val="Знак Знак6"/>
    <w:uiPriority w:val="99"/>
    <w:rsid w:val="00245ADC"/>
    <w:rPr>
      <w:b/>
      <w:sz w:val="24"/>
      <w:lang w:val="ru-RU" w:eastAsia="ru-RU"/>
    </w:rPr>
  </w:style>
  <w:style w:type="character" w:customStyle="1" w:styleId="52">
    <w:name w:val="Знак Знак5"/>
    <w:uiPriority w:val="99"/>
    <w:rsid w:val="00245ADC"/>
    <w:rPr>
      <w:sz w:val="40"/>
      <w:lang w:val="ru-RU" w:eastAsia="ru-RU"/>
    </w:rPr>
  </w:style>
  <w:style w:type="character" w:customStyle="1" w:styleId="43">
    <w:name w:val="Знак Знак4"/>
    <w:uiPriority w:val="99"/>
    <w:rsid w:val="00245ADC"/>
    <w:rPr>
      <w:sz w:val="22"/>
      <w:lang w:val="ru-RU" w:eastAsia="ru-RU"/>
    </w:rPr>
  </w:style>
  <w:style w:type="character" w:customStyle="1" w:styleId="3c">
    <w:name w:val="Знак Знак3"/>
    <w:uiPriority w:val="99"/>
    <w:rsid w:val="00245ADC"/>
    <w:rPr>
      <w:b/>
      <w:sz w:val="24"/>
    </w:rPr>
  </w:style>
  <w:style w:type="paragraph" w:styleId="afffff5">
    <w:name w:val="Revision"/>
    <w:hidden/>
    <w:uiPriority w:val="99"/>
    <w:semiHidden/>
    <w:rsid w:val="00245ADC"/>
    <w:rPr>
      <w:rFonts w:eastAsia="Times New Roman"/>
    </w:rPr>
  </w:style>
  <w:style w:type="paragraph" w:customStyle="1" w:styleId="BodyText21">
    <w:name w:val="Body Text 21"/>
    <w:basedOn w:val="a1"/>
    <w:uiPriority w:val="99"/>
    <w:rsid w:val="008F4327"/>
    <w:pPr>
      <w:jc w:val="both"/>
    </w:pPr>
    <w:rPr>
      <w:rFonts w:eastAsia="SimSun"/>
      <w:color w:val="0000FF"/>
      <w:szCs w:val="24"/>
    </w:rPr>
  </w:style>
  <w:style w:type="character" w:customStyle="1" w:styleId="411">
    <w:name w:val="Знак4 Знак Знак1 Знак1"/>
    <w:aliases w:val="Основной текст с отступом Знак Знак1 Знак,Знак4 Знак Знак1 Знак Знак Знак"/>
    <w:uiPriority w:val="99"/>
    <w:locked/>
    <w:rsid w:val="00FE50FD"/>
    <w:rPr>
      <w:rFonts w:ascii="Times New Roman" w:hAnsi="Times New Roman" w:cs="Times New Roman"/>
      <w:sz w:val="24"/>
      <w:szCs w:val="24"/>
      <w:lang w:eastAsia="ru-RU"/>
    </w:rPr>
  </w:style>
  <w:style w:type="paragraph" w:customStyle="1" w:styleId="xl52">
    <w:name w:val="xl52"/>
    <w:basedOn w:val="a1"/>
    <w:uiPriority w:val="99"/>
    <w:rsid w:val="00FE5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i/>
      <w:iCs/>
      <w:color w:val="000000"/>
      <w:szCs w:val="24"/>
    </w:rPr>
  </w:style>
  <w:style w:type="paragraph" w:customStyle="1" w:styleId="BodyTextIndent21">
    <w:name w:val="Body Text Indent 21"/>
    <w:basedOn w:val="a1"/>
    <w:uiPriority w:val="99"/>
    <w:rsid w:val="009A674E"/>
    <w:pPr>
      <w:widowControl w:val="0"/>
      <w:overflowPunct w:val="0"/>
      <w:autoSpaceDE w:val="0"/>
      <w:autoSpaceDN w:val="0"/>
      <w:adjustRightInd w:val="0"/>
      <w:ind w:firstLine="360"/>
    </w:pPr>
    <w:rPr>
      <w:rFonts w:eastAsia="SimSun"/>
      <w:sz w:val="28"/>
      <w:szCs w:val="28"/>
    </w:rPr>
  </w:style>
  <w:style w:type="character" w:customStyle="1" w:styleId="FontStyle12">
    <w:name w:val="Font Style12"/>
    <w:uiPriority w:val="99"/>
    <w:rsid w:val="00487431"/>
    <w:rPr>
      <w:rFonts w:ascii="Arial Unicode MS" w:eastAsia="Arial Unicode MS" w:cs="Arial Unicode MS"/>
      <w:sz w:val="18"/>
      <w:szCs w:val="18"/>
    </w:rPr>
  </w:style>
  <w:style w:type="paragraph" w:customStyle="1" w:styleId="smallindent">
    <w:name w:val="smallindent"/>
    <w:basedOn w:val="a1"/>
    <w:uiPriority w:val="99"/>
    <w:rsid w:val="00AD5322"/>
    <w:pPr>
      <w:spacing w:before="100" w:beforeAutospacing="1" w:after="100" w:afterAutospacing="1"/>
    </w:pPr>
    <w:rPr>
      <w:rFonts w:eastAsia="SimSun"/>
      <w:szCs w:val="24"/>
      <w:lang w:val="en-US" w:eastAsia="en-US"/>
    </w:rPr>
  </w:style>
  <w:style w:type="character" w:customStyle="1" w:styleId="53">
    <w:name w:val="Знак5 Знак Знак3"/>
    <w:aliases w:val="Основной текст Знак Знак Знак2,Знак5 Знак Знак Знак2,ändrad Знак2,bt Знак2,EHPT Знак2,Body3 Знак2,body indent Знак2,andrad Знак1,Body Text Char Знак Знак1"/>
    <w:uiPriority w:val="99"/>
    <w:locked/>
    <w:rsid w:val="002F2B64"/>
    <w:rPr>
      <w:rFonts w:ascii="Times New Roman" w:hAnsi="Times New Roman" w:cs="Times New Roman"/>
      <w:b/>
      <w:bCs/>
      <w:sz w:val="24"/>
      <w:szCs w:val="24"/>
      <w:lang w:eastAsia="ru-RU"/>
    </w:rPr>
  </w:style>
  <w:style w:type="paragraph" w:styleId="afffff6">
    <w:name w:val="Document Map"/>
    <w:basedOn w:val="a1"/>
    <w:link w:val="afffff7"/>
    <w:uiPriority w:val="99"/>
    <w:semiHidden/>
    <w:rsid w:val="00537EDD"/>
    <w:pPr>
      <w:widowControl w:val="0"/>
      <w:shd w:val="clear" w:color="auto" w:fill="000080"/>
      <w:autoSpaceDE w:val="0"/>
      <w:autoSpaceDN w:val="0"/>
      <w:adjustRightInd w:val="0"/>
    </w:pPr>
    <w:rPr>
      <w:rFonts w:ascii="Tahoma" w:hAnsi="Tahoma"/>
      <w:sz w:val="20"/>
    </w:rPr>
  </w:style>
  <w:style w:type="character" w:customStyle="1" w:styleId="afffff7">
    <w:name w:val="Схема документа Знак"/>
    <w:link w:val="afffff6"/>
    <w:uiPriority w:val="99"/>
    <w:semiHidden/>
    <w:rsid w:val="00537EDD"/>
    <w:rPr>
      <w:rFonts w:ascii="Tahoma" w:eastAsia="Times New Roman" w:hAnsi="Tahoma" w:cs="Tahoma"/>
      <w:shd w:val="clear" w:color="auto" w:fill="000080"/>
    </w:rPr>
  </w:style>
  <w:style w:type="character" w:customStyle="1" w:styleId="213">
    <w:name w:val="Основной текст 2 Знак1"/>
    <w:aliases w:val="Знак2 Знак Знак,Основной текст 2 Знак Знак Знак"/>
    <w:uiPriority w:val="99"/>
    <w:locked/>
    <w:rsid w:val="00DA5904"/>
    <w:rPr>
      <w:rFonts w:ascii="Times New Roman" w:hAnsi="Times New Roman" w:cs="Times New Roman"/>
      <w:sz w:val="24"/>
      <w:szCs w:val="24"/>
      <w:lang w:eastAsia="ru-RU"/>
    </w:rPr>
  </w:style>
  <w:style w:type="paragraph" w:customStyle="1" w:styleId="44">
    <w:name w:val="Обычный4"/>
    <w:basedOn w:val="a1"/>
    <w:uiPriority w:val="99"/>
    <w:rsid w:val="00396DFD"/>
    <w:pPr>
      <w:spacing w:before="75" w:after="150"/>
      <w:ind w:left="60" w:right="60"/>
    </w:pPr>
    <w:rPr>
      <w:rFonts w:ascii="Verdana" w:hAnsi="Verdana"/>
      <w:color w:val="000000"/>
      <w:sz w:val="18"/>
      <w:szCs w:val="18"/>
    </w:rPr>
  </w:style>
  <w:style w:type="paragraph" w:customStyle="1" w:styleId="Pa3">
    <w:name w:val="Pa3"/>
    <w:basedOn w:val="Default"/>
    <w:next w:val="Default"/>
    <w:uiPriority w:val="99"/>
    <w:rsid w:val="00770EA8"/>
    <w:pPr>
      <w:spacing w:after="60" w:line="151" w:lineRule="atLeast"/>
    </w:pPr>
    <w:rPr>
      <w:rFonts w:ascii="Antenna Light" w:eastAsia="MS Mincho" w:hAnsi="Antenna Light"/>
      <w:color w:val="auto"/>
      <w:lang w:eastAsia="ja-JP"/>
    </w:rPr>
  </w:style>
  <w:style w:type="paragraph" w:customStyle="1" w:styleId="afffff8">
    <w:name w:val="Пункт"/>
    <w:basedOn w:val="a1"/>
    <w:link w:val="1f6"/>
    <w:uiPriority w:val="99"/>
    <w:rsid w:val="00F3086F"/>
    <w:pPr>
      <w:spacing w:line="360" w:lineRule="auto"/>
      <w:jc w:val="both"/>
    </w:pPr>
    <w:rPr>
      <w:snapToGrid w:val="0"/>
      <w:sz w:val="28"/>
      <w:szCs w:val="28"/>
    </w:rPr>
  </w:style>
  <w:style w:type="character" w:customStyle="1" w:styleId="1f6">
    <w:name w:val="Пункт Знак1"/>
    <w:link w:val="afffff8"/>
    <w:uiPriority w:val="99"/>
    <w:rsid w:val="00F3086F"/>
    <w:rPr>
      <w:rFonts w:eastAsia="Times New Roman"/>
      <w:snapToGrid w:val="0"/>
      <w:sz w:val="28"/>
      <w:szCs w:val="28"/>
    </w:rPr>
  </w:style>
  <w:style w:type="character" w:customStyle="1" w:styleId="aff9">
    <w:name w:val="Название объекта Знак"/>
    <w:aliases w:val="Fig &amp; Table Title Знак,図 Знак"/>
    <w:link w:val="aff8"/>
    <w:uiPriority w:val="99"/>
    <w:rsid w:val="00830959"/>
    <w:rPr>
      <w:rFonts w:eastAsia="Times New Roman"/>
      <w:sz w:val="28"/>
    </w:rPr>
  </w:style>
  <w:style w:type="paragraph" w:customStyle="1" w:styleId="afffff9">
    <w:name w:val="маркир список"/>
    <w:basedOn w:val="af0"/>
    <w:uiPriority w:val="99"/>
    <w:rsid w:val="00862B57"/>
    <w:pPr>
      <w:tabs>
        <w:tab w:val="num" w:pos="927"/>
      </w:tabs>
      <w:spacing w:before="60" w:after="0"/>
      <w:ind w:left="927" w:hanging="360"/>
    </w:pPr>
    <w:rPr>
      <w:rFonts w:eastAsia="SimSun"/>
      <w:sz w:val="22"/>
      <w:szCs w:val="22"/>
    </w:rPr>
  </w:style>
  <w:style w:type="character" w:customStyle="1" w:styleId="54">
    <w:name w:val="Знак5 Знак Знак4"/>
    <w:aliases w:val="Основной текст Знак Знак Знак3,Знак5 Знак Знак Знак3,ändrad Знак3,bt Знак3,EHPT Знак3,Body3 Знак3,body indent Знак3,andrad Знак2,Body Text Char Знак1"/>
    <w:basedOn w:val="a2"/>
    <w:uiPriority w:val="99"/>
    <w:rsid w:val="00862B57"/>
    <w:rPr>
      <w:rFonts w:ascii="Times New Roman" w:eastAsia="SimSun" w:hAnsi="Times New Roman" w:cs="Times New Roman"/>
      <w:sz w:val="24"/>
      <w:szCs w:val="24"/>
      <w:lang w:eastAsia="ru-RU"/>
    </w:rPr>
  </w:style>
  <w:style w:type="character" w:customStyle="1" w:styleId="Heading1Char">
    <w:name w:val="Heading 1 Char"/>
    <w:aliases w:val="H1 Char,Знак6 Знак Char,Заголовок 1 Знак Знак Char,Заголовок 1 Знак1 Char,Знак6 Знак Знак Char,h:1 Char,h:1app Char,level 1 Char,Level 1 Head Char,h1 Char,Huvudrubrik Char,Section Head Char,1st level Char,l1 Char,H11 Char,H12 Char,L1 Char"/>
    <w:uiPriority w:val="9"/>
    <w:rsid w:val="00862B57"/>
    <w:rPr>
      <w:rFonts w:ascii="Cambria" w:eastAsia="Times New Roman" w:hAnsi="Cambria" w:cs="Times New Roman"/>
      <w:b/>
      <w:bCs/>
      <w:kern w:val="32"/>
      <w:sz w:val="32"/>
      <w:szCs w:val="32"/>
    </w:rPr>
  </w:style>
  <w:style w:type="character" w:customStyle="1" w:styleId="Heading2Char">
    <w:name w:val="Heading 2 Char"/>
    <w:aliases w:val="H2 Char,h2 Char,标题 2 Char Char Char,标题 2 Char Char1,1.1  标题 2 Char Char,h:2 Char,h:2app Char,T2 Char,A Char,Header 2 Char,l2 Char,Level 2 Head Char,2 Char,heading 2 Char Char,Char Char,±êÌâ 2 Char Char Char,±êÌâ 2 Char Char1,节名 Char"/>
    <w:uiPriority w:val="99"/>
    <w:semiHidden/>
    <w:locked/>
    <w:rsid w:val="00862B57"/>
    <w:rPr>
      <w:rFonts w:ascii="Cambria" w:hAnsi="Cambria" w:cs="Cambria"/>
      <w:b/>
      <w:bCs/>
      <w:i/>
      <w:iCs/>
      <w:sz w:val="28"/>
      <w:szCs w:val="28"/>
    </w:rPr>
  </w:style>
  <w:style w:type="character" w:customStyle="1" w:styleId="Heading4Char">
    <w:name w:val="Heading 4 Char"/>
    <w:aliases w:val="H4 Char,Çàãîëîâîê 4 Char,h4 Char,4 Char,I4 Char,l4 Char,list 4 Char,mh1l Char,Module heading 1 large (18 points) Char,Head 4 Char,H4-Heading 4 Char,a. Char,Heading4 Char,4heading Char,(Shift Ctrl 4) Char,Titre 41 Char,t4.T4 Char,I41 Char"/>
    <w:uiPriority w:val="99"/>
    <w:semiHidden/>
    <w:locked/>
    <w:rsid w:val="00862B57"/>
    <w:rPr>
      <w:rFonts w:ascii="Calibri" w:hAnsi="Calibri" w:cs="Calibri"/>
      <w:b/>
      <w:bCs/>
      <w:sz w:val="28"/>
      <w:szCs w:val="28"/>
    </w:rPr>
  </w:style>
  <w:style w:type="character" w:customStyle="1" w:styleId="Heading5Char">
    <w:name w:val="Heading 5 Char"/>
    <w:aliases w:val="H5 Char,Çàãîëîâîê 5 Char,5 Char,h5 Char,Head5 Char,Header 5 Char,l5 Char,hm Char,Table label Char,mh2 Char,Module heading 2 Char,Head 5 Char,list 5 Char,H5-Heading 5 Char,Heading5 Char,heading5 Char,IS41 Heading 5 Char,L5 Char,ТЗ5 Char"/>
    <w:uiPriority w:val="9"/>
    <w:semiHidden/>
    <w:locked/>
    <w:rsid w:val="00862B57"/>
    <w:rPr>
      <w:rFonts w:ascii="Calibri" w:hAnsi="Calibri" w:cs="Calibri"/>
      <w:b/>
      <w:bCs/>
      <w:i/>
      <w:iCs/>
      <w:sz w:val="26"/>
      <w:szCs w:val="26"/>
    </w:rPr>
  </w:style>
  <w:style w:type="character" w:customStyle="1" w:styleId="Heading1Char2">
    <w:name w:val="Heading 1 Char2"/>
    <w:aliases w:val="H1 Char2,Знак6 Знак Char2,Заголовок 1 Знак Знак Char2,Заголовок 1 Знак1 Char2,Знак6 Знак Знак Char2,h:1 Char2,h:1app Char2,level 1 Char2,Level 1 Head Char2,h1 Char2,Huvudrubrik Char2,Section Head Char2,1st level Char2,l1 Char2,H11 Char2"/>
    <w:uiPriority w:val="99"/>
    <w:locked/>
    <w:rsid w:val="00862B57"/>
    <w:rPr>
      <w:rFonts w:ascii="Cambria" w:hAnsi="Cambria" w:cs="Cambria"/>
      <w:b/>
      <w:bCs/>
      <w:kern w:val="32"/>
      <w:sz w:val="32"/>
      <w:szCs w:val="32"/>
    </w:rPr>
  </w:style>
  <w:style w:type="character" w:customStyle="1" w:styleId="s0">
    <w:name w:val="s0"/>
    <w:uiPriority w:val="99"/>
    <w:rsid w:val="00862B57"/>
    <w:rPr>
      <w:rFonts w:ascii="Times New Roman" w:hAnsi="Times New Roman" w:cs="Times New Roman"/>
      <w:color w:val="000000"/>
      <w:sz w:val="24"/>
      <w:szCs w:val="24"/>
      <w:u w:val="none"/>
      <w:effect w:val="none"/>
    </w:rPr>
  </w:style>
  <w:style w:type="paragraph" w:styleId="HTML">
    <w:name w:val="HTML Preformatted"/>
    <w:basedOn w:val="a1"/>
    <w:link w:val="HTML0"/>
    <w:uiPriority w:val="99"/>
    <w:rsid w:val="0086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rPr>
  </w:style>
  <w:style w:type="character" w:customStyle="1" w:styleId="HTML0">
    <w:name w:val="Стандартный HTML Знак"/>
    <w:basedOn w:val="a2"/>
    <w:link w:val="HTML"/>
    <w:uiPriority w:val="99"/>
    <w:rsid w:val="00862B57"/>
    <w:rPr>
      <w:rFonts w:ascii="Courier New" w:eastAsia="SimSun" w:hAnsi="Courier New" w:cs="Courier New"/>
      <w:color w:val="000000"/>
    </w:rPr>
  </w:style>
  <w:style w:type="paragraph" w:customStyle="1" w:styleId="afffffa">
    <w:name w:val="Статья"/>
    <w:basedOn w:val="a1"/>
    <w:uiPriority w:val="99"/>
    <w:rsid w:val="00862B57"/>
    <w:pPr>
      <w:widowControl w:val="0"/>
      <w:tabs>
        <w:tab w:val="left" w:pos="0"/>
        <w:tab w:val="left" w:pos="993"/>
      </w:tabs>
      <w:adjustRightInd w:val="0"/>
      <w:ind w:left="-567" w:firstLine="567"/>
      <w:jc w:val="both"/>
    </w:pPr>
    <w:rPr>
      <w:rFonts w:ascii="Arial" w:eastAsia="SimSun" w:hAnsi="Arial" w:cs="Arial"/>
      <w:szCs w:val="24"/>
    </w:rPr>
  </w:style>
  <w:style w:type="character" w:customStyle="1" w:styleId="s1">
    <w:name w:val="s1"/>
    <w:uiPriority w:val="99"/>
    <w:rsid w:val="00862B57"/>
    <w:rPr>
      <w:rFonts w:ascii="Arial(K)" w:hAnsi="Arial(K)" w:cs="Arial(K)"/>
      <w:b/>
      <w:bCs/>
      <w:color w:val="000080"/>
      <w:sz w:val="20"/>
      <w:szCs w:val="20"/>
      <w:u w:val="none"/>
      <w:effect w:val="none"/>
    </w:rPr>
  </w:style>
  <w:style w:type="paragraph" w:customStyle="1" w:styleId="45">
    <w:name w:val="Знак4 Знак Знак Знак"/>
    <w:basedOn w:val="a1"/>
    <w:autoRedefine/>
    <w:uiPriority w:val="99"/>
    <w:rsid w:val="00862B57"/>
    <w:pPr>
      <w:spacing w:after="160" w:line="240" w:lineRule="exact"/>
    </w:pPr>
    <w:rPr>
      <w:rFonts w:eastAsia="SimSun"/>
      <w:b/>
      <w:bCs/>
      <w:sz w:val="28"/>
      <w:szCs w:val="28"/>
      <w:lang w:val="en-US" w:eastAsia="en-US"/>
    </w:rPr>
  </w:style>
  <w:style w:type="paragraph" w:customStyle="1" w:styleId="14">
    <w:name w:val="ГС_Название_14пт"/>
    <w:next w:val="a1"/>
    <w:uiPriority w:val="99"/>
    <w:rsid w:val="00862B57"/>
    <w:pPr>
      <w:numPr>
        <w:numId w:val="14"/>
      </w:numPr>
      <w:tabs>
        <w:tab w:val="clear" w:pos="927"/>
      </w:tabs>
      <w:spacing w:before="120" w:after="240"/>
      <w:ind w:left="0" w:firstLine="0"/>
      <w:jc w:val="center"/>
    </w:pPr>
    <w:rPr>
      <w:rFonts w:ascii="Arial" w:eastAsia="SimSun" w:hAnsi="Arial" w:cs="Arial"/>
      <w:b/>
      <w:bCs/>
      <w:kern w:val="28"/>
      <w:sz w:val="28"/>
      <w:szCs w:val="28"/>
    </w:rPr>
  </w:style>
  <w:style w:type="character" w:customStyle="1" w:styleId="1f7">
    <w:name w:val="Основной шрифт абзаца1"/>
    <w:uiPriority w:val="99"/>
    <w:rsid w:val="00862B57"/>
  </w:style>
  <w:style w:type="paragraph" w:customStyle="1" w:styleId="afffffb">
    <w:name w:val="КазахТелеком: список"/>
    <w:basedOn w:val="a1"/>
    <w:uiPriority w:val="99"/>
    <w:rsid w:val="00862B57"/>
    <w:pPr>
      <w:widowControl w:val="0"/>
      <w:tabs>
        <w:tab w:val="num" w:pos="927"/>
      </w:tabs>
      <w:suppressAutoHyphens/>
      <w:ind w:left="927" w:hanging="360"/>
      <w:jc w:val="both"/>
    </w:pPr>
    <w:rPr>
      <w:rFonts w:eastAsia="Batang"/>
      <w:color w:val="000000"/>
      <w:kern w:val="1"/>
      <w:sz w:val="22"/>
      <w:szCs w:val="22"/>
    </w:rPr>
  </w:style>
  <w:style w:type="paragraph" w:customStyle="1" w:styleId="afffffc">
    <w:name w:val="Содержимое таблицы"/>
    <w:basedOn w:val="a1"/>
    <w:uiPriority w:val="99"/>
    <w:rsid w:val="00862B57"/>
    <w:pPr>
      <w:widowControl w:val="0"/>
      <w:suppressLineNumbers/>
      <w:suppressAutoHyphens/>
    </w:pPr>
    <w:rPr>
      <w:rFonts w:eastAsia="SimSun"/>
      <w:szCs w:val="24"/>
      <w:lang w:eastAsia="ar-SA"/>
    </w:rPr>
  </w:style>
  <w:style w:type="paragraph" w:customStyle="1" w:styleId="afffffd">
    <w:name w:val="Заголовок таблицы"/>
    <w:basedOn w:val="afffffc"/>
    <w:uiPriority w:val="99"/>
    <w:rsid w:val="00862B57"/>
    <w:pPr>
      <w:jc w:val="center"/>
    </w:pPr>
    <w:rPr>
      <w:b/>
      <w:bCs/>
    </w:rPr>
  </w:style>
  <w:style w:type="paragraph" w:customStyle="1" w:styleId="afffffe">
    <w:name w:val="**Основной"/>
    <w:link w:val="affffff"/>
    <w:uiPriority w:val="99"/>
    <w:rsid w:val="00862B57"/>
    <w:pPr>
      <w:tabs>
        <w:tab w:val="left" w:pos="1077"/>
      </w:tabs>
      <w:ind w:firstLine="454"/>
      <w:jc w:val="both"/>
    </w:pPr>
    <w:rPr>
      <w:rFonts w:eastAsia="SimSun"/>
      <w:sz w:val="24"/>
      <w:szCs w:val="24"/>
    </w:rPr>
  </w:style>
  <w:style w:type="character" w:customStyle="1" w:styleId="affffff">
    <w:name w:val="**Основной Знак"/>
    <w:link w:val="afffffe"/>
    <w:uiPriority w:val="99"/>
    <w:locked/>
    <w:rsid w:val="00862B57"/>
    <w:rPr>
      <w:rFonts w:eastAsia="SimSun"/>
      <w:sz w:val="24"/>
      <w:szCs w:val="24"/>
    </w:rPr>
  </w:style>
  <w:style w:type="paragraph" w:customStyle="1" w:styleId="2-">
    <w:name w:val="**Заг2-номер"/>
    <w:next w:val="a1"/>
    <w:uiPriority w:val="99"/>
    <w:rsid w:val="00862B57"/>
    <w:pPr>
      <w:keepNext/>
      <w:keepLines/>
      <w:spacing w:before="480" w:after="240"/>
      <w:outlineLvl w:val="1"/>
    </w:pPr>
    <w:rPr>
      <w:rFonts w:eastAsia="SimSun"/>
      <w:b/>
      <w:bCs/>
      <w:sz w:val="30"/>
      <w:szCs w:val="30"/>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1f8">
    <w:name w:val="Знак Знак1 Знак Знак Знак Знак Знак Знак Знак"/>
    <w:basedOn w:val="a1"/>
    <w:autoRedefine/>
    <w:uiPriority w:val="99"/>
    <w:rsid w:val="00862B57"/>
    <w:pPr>
      <w:spacing w:after="160" w:line="240" w:lineRule="exact"/>
    </w:pPr>
    <w:rPr>
      <w:rFonts w:eastAsia="SimSun"/>
      <w:b/>
      <w:bCs/>
      <w:sz w:val="28"/>
      <w:szCs w:val="28"/>
      <w:lang w:val="en-US" w:eastAsia="en-US"/>
    </w:rPr>
  </w:style>
  <w:style w:type="paragraph" w:customStyle="1" w:styleId="Iauiue">
    <w:name w:val="Iau?iue"/>
    <w:uiPriority w:val="99"/>
    <w:rsid w:val="00862B57"/>
    <w:pPr>
      <w:widowControl w:val="0"/>
    </w:pPr>
    <w:rPr>
      <w:rFonts w:eastAsia="SimSun"/>
    </w:rPr>
  </w:style>
  <w:style w:type="paragraph" w:customStyle="1" w:styleId="CharChar1CharChar">
    <w:name w:val="Char Char1 Char Char Знак Знак Знак Знак Знак Знак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2">
    <w:name w:val="Список-2"/>
    <w:basedOn w:val="a1"/>
    <w:uiPriority w:val="99"/>
    <w:rsid w:val="00862B57"/>
    <w:pPr>
      <w:tabs>
        <w:tab w:val="num" w:pos="1420"/>
      </w:tabs>
      <w:ind w:left="1420" w:hanging="340"/>
    </w:pPr>
    <w:rPr>
      <w:rFonts w:eastAsia="SimSun"/>
      <w:szCs w:val="24"/>
    </w:rPr>
  </w:style>
  <w:style w:type="paragraph" w:customStyle="1" w:styleId="311">
    <w:name w:val="Знак31"/>
    <w:basedOn w:val="a1"/>
    <w:autoRedefine/>
    <w:uiPriority w:val="99"/>
    <w:rsid w:val="00862B57"/>
    <w:pPr>
      <w:spacing w:after="160" w:line="240" w:lineRule="exact"/>
    </w:pPr>
    <w:rPr>
      <w:rFonts w:eastAsia="SimSun"/>
      <w:b/>
      <w:bCs/>
      <w:sz w:val="28"/>
      <w:szCs w:val="28"/>
      <w:lang w:val="en-US" w:eastAsia="en-US"/>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CharChar1CharCharCharCharCharChar">
    <w:name w:val="Char Char1 Char Char Char Char Char Char"/>
    <w:basedOn w:val="a1"/>
    <w:uiPriority w:val="99"/>
    <w:rsid w:val="00862B57"/>
    <w:pPr>
      <w:widowControl w:val="0"/>
      <w:jc w:val="both"/>
    </w:pPr>
    <w:rPr>
      <w:rFonts w:ascii="Tahoma" w:eastAsia="SimSun" w:hAnsi="Tahoma" w:cs="Tahoma"/>
      <w:kern w:val="2"/>
      <w:szCs w:val="24"/>
      <w:lang w:val="en-US" w:eastAsia="zh-CN"/>
    </w:rPr>
  </w:style>
  <w:style w:type="paragraph" w:customStyle="1" w:styleId="1f9">
    <w:name w:val="Знак1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character" w:customStyle="1" w:styleId="BodyText">
    <w:name w:val="Body Text Знак"/>
    <w:link w:val="15"/>
    <w:uiPriority w:val="99"/>
    <w:locked/>
    <w:rsid w:val="00862B57"/>
    <w:rPr>
      <w:rFonts w:eastAsia="Times New Roman"/>
      <w:b/>
      <w:sz w:val="24"/>
    </w:rPr>
  </w:style>
  <w:style w:type="paragraph" w:customStyle="1" w:styleId="46">
    <w:name w:val="Знак4 Знак Знак Знак Знак Знак Знак"/>
    <w:basedOn w:val="a1"/>
    <w:autoRedefine/>
    <w:uiPriority w:val="99"/>
    <w:rsid w:val="00862B57"/>
    <w:pPr>
      <w:spacing w:after="160" w:line="240" w:lineRule="exact"/>
    </w:pPr>
    <w:rPr>
      <w:rFonts w:eastAsia="SimSun"/>
      <w:b/>
      <w:bCs/>
      <w:sz w:val="28"/>
      <w:szCs w:val="28"/>
      <w:lang w:val="en-US" w:eastAsia="en-US"/>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412">
    <w:name w:val="Знак4 Знак Знак Знак Знак Знак Знак1"/>
    <w:basedOn w:val="a1"/>
    <w:autoRedefine/>
    <w:uiPriority w:val="99"/>
    <w:rsid w:val="00862B57"/>
    <w:pPr>
      <w:spacing w:after="160" w:line="240" w:lineRule="exact"/>
    </w:pPr>
    <w:rPr>
      <w:rFonts w:eastAsia="SimSun"/>
      <w:b/>
      <w:bCs/>
      <w:sz w:val="28"/>
      <w:szCs w:val="28"/>
      <w:lang w:val="en-US" w:eastAsia="en-US"/>
    </w:rPr>
  </w:style>
  <w:style w:type="paragraph" w:customStyle="1" w:styleId="1fa">
    <w:name w:val="заголовок 1"/>
    <w:basedOn w:val="a1"/>
    <w:next w:val="a1"/>
    <w:uiPriority w:val="99"/>
    <w:rsid w:val="00862B57"/>
    <w:pPr>
      <w:keepNext/>
      <w:spacing w:before="240" w:after="60"/>
    </w:pPr>
    <w:rPr>
      <w:rFonts w:ascii="Arial" w:eastAsia="SimSun" w:hAnsi="Arial" w:cs="Arial"/>
      <w:b/>
      <w:bCs/>
      <w:kern w:val="28"/>
      <w:sz w:val="28"/>
      <w:szCs w:val="28"/>
    </w:rPr>
  </w:style>
  <w:style w:type="paragraph" w:styleId="2f1">
    <w:name w:val="List Bullet 2"/>
    <w:basedOn w:val="a1"/>
    <w:autoRedefine/>
    <w:uiPriority w:val="99"/>
    <w:rsid w:val="00862B57"/>
    <w:pPr>
      <w:tabs>
        <w:tab w:val="num" w:pos="383"/>
      </w:tabs>
      <w:ind w:left="383" w:hanging="360"/>
    </w:pPr>
    <w:rPr>
      <w:rFonts w:eastAsia="SimSun"/>
      <w:sz w:val="20"/>
    </w:rPr>
  </w:style>
  <w:style w:type="paragraph" w:styleId="3d">
    <w:name w:val="List Bullet 3"/>
    <w:basedOn w:val="a1"/>
    <w:autoRedefine/>
    <w:uiPriority w:val="99"/>
    <w:rsid w:val="00862B57"/>
    <w:pPr>
      <w:tabs>
        <w:tab w:val="num" w:pos="720"/>
      </w:tabs>
      <w:spacing w:after="120"/>
      <w:ind w:firstLine="357"/>
      <w:jc w:val="both"/>
    </w:pPr>
    <w:rPr>
      <w:rFonts w:eastAsia="SimSun"/>
      <w:sz w:val="20"/>
    </w:rPr>
  </w:style>
  <w:style w:type="paragraph" w:styleId="47">
    <w:name w:val="List Bullet 4"/>
    <w:basedOn w:val="a1"/>
    <w:autoRedefine/>
    <w:uiPriority w:val="99"/>
    <w:rsid w:val="00862B57"/>
    <w:pPr>
      <w:tabs>
        <w:tab w:val="num" w:pos="0"/>
      </w:tabs>
      <w:ind w:left="360" w:hanging="360"/>
    </w:pPr>
    <w:rPr>
      <w:rFonts w:eastAsia="SimSun"/>
      <w:sz w:val="20"/>
    </w:rPr>
  </w:style>
  <w:style w:type="paragraph" w:styleId="3e">
    <w:name w:val="List Continue 3"/>
    <w:basedOn w:val="a1"/>
    <w:uiPriority w:val="99"/>
    <w:rsid w:val="00862B57"/>
    <w:pPr>
      <w:spacing w:after="120"/>
      <w:ind w:left="849"/>
    </w:pPr>
    <w:rPr>
      <w:rFonts w:eastAsia="SimSun"/>
      <w:sz w:val="20"/>
    </w:rPr>
  </w:style>
  <w:style w:type="paragraph" w:styleId="48">
    <w:name w:val="List Continue 4"/>
    <w:basedOn w:val="a1"/>
    <w:uiPriority w:val="99"/>
    <w:rsid w:val="00862B57"/>
    <w:pPr>
      <w:spacing w:after="120"/>
      <w:ind w:left="1132"/>
    </w:pPr>
    <w:rPr>
      <w:rFonts w:eastAsia="SimSun"/>
      <w:sz w:val="20"/>
    </w:rPr>
  </w:style>
  <w:style w:type="character" w:customStyle="1" w:styleId="ItemListChar">
    <w:name w:val="Item List Char"/>
    <w:link w:val="ItemList"/>
    <w:uiPriority w:val="99"/>
    <w:locked/>
    <w:rsid w:val="00862B57"/>
    <w:rPr>
      <w:rFonts w:eastAsia="SimSun" w:cs="Arial"/>
      <w:kern w:val="2"/>
      <w:sz w:val="21"/>
      <w:szCs w:val="21"/>
      <w:lang w:val="en-US" w:eastAsia="zh-CN"/>
    </w:rPr>
  </w:style>
  <w:style w:type="paragraph" w:customStyle="1" w:styleId="1-0">
    <w:name w:val="**Заг1-номер Знак"/>
    <w:next w:val="a1"/>
    <w:uiPriority w:val="99"/>
    <w:rsid w:val="00862B57"/>
    <w:pPr>
      <w:keepNext/>
      <w:keepLines/>
      <w:tabs>
        <w:tab w:val="num" w:pos="737"/>
        <w:tab w:val="left" w:pos="851"/>
        <w:tab w:val="left" w:pos="1021"/>
      </w:tabs>
      <w:spacing w:before="600" w:after="240"/>
      <w:ind w:left="454"/>
      <w:outlineLvl w:val="0"/>
    </w:pPr>
    <w:rPr>
      <w:rFonts w:eastAsia="SimSun"/>
      <w:b/>
      <w:bCs/>
      <w:sz w:val="36"/>
      <w:szCs w:val="36"/>
    </w:rPr>
  </w:style>
  <w:style w:type="paragraph" w:customStyle="1" w:styleId="2-0">
    <w:name w:val="**Заг2-номер Знак"/>
    <w:next w:val="a1"/>
    <w:link w:val="2-1"/>
    <w:uiPriority w:val="99"/>
    <w:rsid w:val="00862B57"/>
    <w:pPr>
      <w:keepNext/>
      <w:keepLines/>
      <w:tabs>
        <w:tab w:val="num" w:pos="454"/>
        <w:tab w:val="left" w:pos="1021"/>
      </w:tabs>
      <w:spacing w:before="480" w:after="240"/>
      <w:ind w:left="454"/>
      <w:outlineLvl w:val="1"/>
    </w:pPr>
    <w:rPr>
      <w:rFonts w:eastAsia="SimSun"/>
      <w:b/>
      <w:bCs/>
      <w:sz w:val="24"/>
      <w:szCs w:val="24"/>
    </w:rPr>
  </w:style>
  <w:style w:type="character" w:customStyle="1" w:styleId="2-1">
    <w:name w:val="**Заг2-номер Знак Знак"/>
    <w:link w:val="2-0"/>
    <w:uiPriority w:val="99"/>
    <w:locked/>
    <w:rsid w:val="00862B57"/>
    <w:rPr>
      <w:rFonts w:eastAsia="SimSun"/>
      <w:b/>
      <w:bCs/>
      <w:sz w:val="24"/>
      <w:szCs w:val="24"/>
    </w:rPr>
  </w:style>
  <w:style w:type="paragraph" w:customStyle="1" w:styleId="3-">
    <w:name w:val="**Заг3-номер"/>
    <w:next w:val="a1"/>
    <w:uiPriority w:val="99"/>
    <w:rsid w:val="00862B57"/>
    <w:pPr>
      <w:keepNext/>
      <w:keepLines/>
      <w:tabs>
        <w:tab w:val="num" w:pos="907"/>
        <w:tab w:val="left" w:pos="1021"/>
      </w:tabs>
      <w:spacing w:before="440" w:after="240"/>
      <w:ind w:left="454"/>
      <w:outlineLvl w:val="2"/>
    </w:pPr>
    <w:rPr>
      <w:rFonts w:eastAsia="SimSun"/>
      <w:b/>
      <w:bCs/>
      <w:sz w:val="24"/>
      <w:szCs w:val="24"/>
    </w:rPr>
  </w:style>
  <w:style w:type="paragraph" w:customStyle="1" w:styleId="4-">
    <w:name w:val="**Заг4-номер"/>
    <w:next w:val="a1"/>
    <w:uiPriority w:val="99"/>
    <w:rsid w:val="00862B57"/>
    <w:pPr>
      <w:tabs>
        <w:tab w:val="num" w:pos="567"/>
      </w:tabs>
      <w:spacing w:before="360" w:after="240"/>
      <w:ind w:left="454"/>
    </w:pPr>
    <w:rPr>
      <w:rFonts w:eastAsia="SimSun"/>
      <w:b/>
      <w:bCs/>
      <w:sz w:val="22"/>
      <w:szCs w:val="22"/>
    </w:rPr>
  </w:style>
  <w:style w:type="paragraph" w:customStyle="1" w:styleId="CharCharCharChar0">
    <w:name w:val="Char Char Знак Знак Char Char"/>
    <w:basedOn w:val="afffff6"/>
    <w:autoRedefine/>
    <w:uiPriority w:val="99"/>
    <w:rsid w:val="00862B57"/>
    <w:pPr>
      <w:widowControl/>
      <w:autoSpaceDE/>
      <w:autoSpaceDN/>
      <w:adjustRightInd/>
      <w:ind w:firstLine="454"/>
    </w:pPr>
    <w:rPr>
      <w:rFonts w:eastAsia="SimSun" w:cs="Tahoma"/>
      <w:sz w:val="21"/>
      <w:szCs w:val="21"/>
      <w:lang w:val="en-US" w:eastAsia="zh-CN"/>
    </w:rPr>
  </w:style>
  <w:style w:type="paragraph" w:customStyle="1" w:styleId="Bullet2">
    <w:name w:val="Bullet 2"/>
    <w:basedOn w:val="a1"/>
    <w:uiPriority w:val="99"/>
    <w:rsid w:val="00862B57"/>
    <w:pPr>
      <w:tabs>
        <w:tab w:val="num" w:pos="1542"/>
      </w:tabs>
      <w:ind w:left="1542" w:hanging="975"/>
    </w:pPr>
    <w:rPr>
      <w:rFonts w:eastAsia="SimSun"/>
      <w:sz w:val="20"/>
      <w:lang w:val="en-US"/>
    </w:rPr>
  </w:style>
  <w:style w:type="paragraph" w:customStyle="1" w:styleId="BodyText31">
    <w:name w:val="Body Text 31"/>
    <w:basedOn w:val="a1"/>
    <w:uiPriority w:val="99"/>
    <w:rsid w:val="00862B57"/>
    <w:pPr>
      <w:jc w:val="both"/>
    </w:pPr>
    <w:rPr>
      <w:rFonts w:eastAsia="SimSun"/>
      <w:sz w:val="22"/>
      <w:szCs w:val="22"/>
    </w:rPr>
  </w:style>
  <w:style w:type="character" w:customStyle="1" w:styleId="1fb">
    <w:name w:val="Текст Знак1"/>
    <w:uiPriority w:val="99"/>
    <w:locked/>
    <w:rsid w:val="00862B57"/>
    <w:rPr>
      <w:rFonts w:ascii="Courier New" w:eastAsia="SimSun" w:hAnsi="Courier New" w:cs="Courier New"/>
      <w:sz w:val="20"/>
      <w:szCs w:val="20"/>
      <w:lang w:eastAsia="ru-RU"/>
    </w:rPr>
  </w:style>
  <w:style w:type="paragraph" w:customStyle="1" w:styleId="BlockText1">
    <w:name w:val="Block Text1"/>
    <w:basedOn w:val="a1"/>
    <w:uiPriority w:val="99"/>
    <w:rsid w:val="00862B57"/>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ind w:left="2160" w:right="-334" w:hanging="2160"/>
      <w:jc w:val="both"/>
    </w:pPr>
    <w:rPr>
      <w:rFonts w:ascii="Arial" w:eastAsia="SimSun" w:hAnsi="Arial" w:cs="Arial"/>
      <w:sz w:val="20"/>
      <w:lang w:eastAsia="en-US"/>
    </w:rPr>
  </w:style>
  <w:style w:type="paragraph" w:customStyle="1" w:styleId="CharChar1CharChar1">
    <w:name w:val="Char Char1 Char Char Знак Знак Знак Знак Знак Знак Знак Знак Знак1 Знак Знак Знак Знак Знак Знак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114">
    <w:name w:val="Знак Знак Знак Знак1 Знак Знак1 Знак Знак Знак Знак Знак Знак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420">
    <w:name w:val="Знак4 Знак Знак Знак Знак Знак Знак2"/>
    <w:basedOn w:val="a1"/>
    <w:autoRedefine/>
    <w:uiPriority w:val="99"/>
    <w:rsid w:val="00862B57"/>
    <w:pPr>
      <w:spacing w:after="160" w:line="240" w:lineRule="exact"/>
    </w:pPr>
    <w:rPr>
      <w:rFonts w:eastAsia="SimSun"/>
      <w:b/>
      <w:bCs/>
      <w:sz w:val="28"/>
      <w:szCs w:val="28"/>
      <w:lang w:val="en-US" w:eastAsia="en-US"/>
    </w:rPr>
  </w:style>
  <w:style w:type="paragraph" w:customStyle="1" w:styleId="49">
    <w:name w:val="Знак4 Знак Знак Знак Знак Знак Знак Знак Знак Знак Знак Знак Знак Знак Знак Знак Знак Знак Знак"/>
    <w:basedOn w:val="a1"/>
    <w:autoRedefine/>
    <w:uiPriority w:val="99"/>
    <w:rsid w:val="00862B57"/>
    <w:pPr>
      <w:spacing w:after="160" w:line="240" w:lineRule="exact"/>
    </w:pPr>
    <w:rPr>
      <w:rFonts w:eastAsia="SimSun"/>
      <w:b/>
      <w:bCs/>
      <w:sz w:val="28"/>
      <w:szCs w:val="28"/>
      <w:lang w:val="en-US" w:eastAsia="en-US"/>
    </w:rPr>
  </w:style>
  <w:style w:type="character" w:customStyle="1" w:styleId="s3">
    <w:name w:val="s3"/>
    <w:uiPriority w:val="99"/>
    <w:rsid w:val="00862B57"/>
    <w:rPr>
      <w:rFonts w:ascii="Arial(K)" w:hAnsi="Arial(K)" w:cs="Arial(K)"/>
      <w:i/>
      <w:iCs/>
      <w:color w:val="FF0000"/>
      <w:sz w:val="20"/>
      <w:szCs w:val="20"/>
      <w:u w:val="none"/>
      <w:effect w:val="none"/>
    </w:rPr>
  </w:style>
  <w:style w:type="paragraph" w:customStyle="1" w:styleId="CharChar1CharChar0">
    <w:name w:val="Char Char1 Char Char Знак Знак Знак Знак Знак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absanf">
    <w:name w:val="absanf"/>
    <w:basedOn w:val="a1"/>
    <w:uiPriority w:val="99"/>
    <w:rsid w:val="00862B57"/>
    <w:pPr>
      <w:spacing w:before="120"/>
    </w:pPr>
    <w:rPr>
      <w:rFonts w:ascii="Arial" w:eastAsia="SimSun" w:hAnsi="Arial" w:cs="Arial"/>
      <w:color w:val="000000"/>
      <w:sz w:val="20"/>
      <w:lang w:val="de-DE"/>
    </w:rPr>
  </w:style>
  <w:style w:type="paragraph" w:customStyle="1" w:styleId="absende">
    <w:name w:val="absende"/>
    <w:basedOn w:val="a1"/>
    <w:uiPriority w:val="99"/>
    <w:rsid w:val="00862B57"/>
    <w:pPr>
      <w:spacing w:after="120"/>
    </w:pPr>
    <w:rPr>
      <w:rFonts w:ascii="Arial" w:eastAsia="SimSun" w:hAnsi="Arial" w:cs="Arial"/>
      <w:color w:val="000000"/>
      <w:sz w:val="20"/>
      <w:lang w:val="de-DE"/>
    </w:rPr>
  </w:style>
  <w:style w:type="paragraph" w:customStyle="1" w:styleId="absanfende">
    <w:name w:val="absanfende"/>
    <w:basedOn w:val="a1"/>
    <w:uiPriority w:val="99"/>
    <w:rsid w:val="00862B57"/>
    <w:pPr>
      <w:spacing w:before="120" w:after="120"/>
    </w:pPr>
    <w:rPr>
      <w:rFonts w:ascii="Arial" w:eastAsia="SimSun" w:hAnsi="Arial" w:cs="Arial"/>
      <w:color w:val="000000"/>
      <w:sz w:val="20"/>
      <w:lang w:val="de-DE"/>
    </w:rPr>
  </w:style>
  <w:style w:type="paragraph" w:customStyle="1" w:styleId="1fc">
    <w:name w:val="Цитата1"/>
    <w:basedOn w:val="13"/>
    <w:uiPriority w:val="99"/>
    <w:rsid w:val="00862B57"/>
    <w:pPr>
      <w:widowControl w:val="0"/>
      <w:ind w:left="1440" w:right="-426" w:hanging="720"/>
    </w:pPr>
    <w:rPr>
      <w:rFonts w:eastAsia="SimSun"/>
      <w:szCs w:val="24"/>
    </w:rPr>
  </w:style>
  <w:style w:type="paragraph" w:customStyle="1" w:styleId="CharChar1CharChar2">
    <w:name w:val="Char Char1 Char Char Знак Знак Знак Знак Знак Знак Знак Знак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affffff0">
    <w:name w:val="缺省文本"/>
    <w:basedOn w:val="a1"/>
    <w:uiPriority w:val="99"/>
    <w:rsid w:val="00862B57"/>
    <w:pPr>
      <w:widowControl w:val="0"/>
      <w:autoSpaceDE w:val="0"/>
      <w:autoSpaceDN w:val="0"/>
      <w:adjustRightInd w:val="0"/>
    </w:pPr>
    <w:rPr>
      <w:rFonts w:eastAsia="SimSun"/>
      <w:szCs w:val="24"/>
      <w:lang w:val="en-US" w:eastAsia="zh-CN"/>
    </w:rPr>
  </w:style>
  <w:style w:type="paragraph" w:customStyle="1" w:styleId="12pt">
    <w:name w:val="Обычный + 12 pt"/>
    <w:basedOn w:val="a1"/>
    <w:uiPriority w:val="99"/>
    <w:rsid w:val="00862B57"/>
    <w:pPr>
      <w:keepNext/>
      <w:jc w:val="both"/>
      <w:outlineLvl w:val="0"/>
    </w:pPr>
    <w:rPr>
      <w:rFonts w:eastAsia="SimSun"/>
      <w:b/>
      <w:bCs/>
      <w:caps/>
      <w:szCs w:val="24"/>
    </w:rPr>
  </w:style>
  <w:style w:type="paragraph" w:customStyle="1" w:styleId="CharChar1CharChar10">
    <w:name w:val="Char Char1 Char Char Знак Знак Знак Знак Знак Знак Знак Знак Знак Знак Знак Знак1"/>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CharChar1CharChar110">
    <w:name w:val="Char Char1 Char Char Знак Знак Знак Знак Знак Знак Знак Знак Знак Знак1 Знак Знак Знак1 Знак Знак Знак Знак Знак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character" w:customStyle="1" w:styleId="s00">
    <w:name w:val="s00"/>
    <w:uiPriority w:val="99"/>
    <w:rsid w:val="00862B57"/>
    <w:rPr>
      <w:rFonts w:ascii="Times New Roman" w:hAnsi="Times New Roman" w:cs="Times New Roman"/>
      <w:color w:val="000000"/>
    </w:rPr>
  </w:style>
  <w:style w:type="paragraph" w:customStyle="1" w:styleId="affffff1">
    <w:name w:val="Абзац обычный"/>
    <w:basedOn w:val="a1"/>
    <w:uiPriority w:val="99"/>
    <w:rsid w:val="00862B57"/>
    <w:pPr>
      <w:widowControl w:val="0"/>
      <w:spacing w:before="120"/>
      <w:ind w:firstLine="851"/>
      <w:jc w:val="both"/>
    </w:pPr>
    <w:rPr>
      <w:rFonts w:ascii="Times" w:eastAsia="SimSun" w:hAnsi="Times" w:cs="Times"/>
      <w:sz w:val="22"/>
      <w:szCs w:val="22"/>
    </w:rPr>
  </w:style>
  <w:style w:type="paragraph" w:customStyle="1" w:styleId="1fd">
    <w:name w:val="Текст1"/>
    <w:basedOn w:val="13"/>
    <w:uiPriority w:val="99"/>
    <w:rsid w:val="00862B57"/>
    <w:pPr>
      <w:spacing w:after="60"/>
      <w:ind w:firstLine="680"/>
    </w:pPr>
    <w:rPr>
      <w:rFonts w:ascii="Courier New" w:eastAsia="SimSun" w:hAnsi="Courier New" w:cs="Courier New"/>
      <w:kern w:val="24"/>
      <w:sz w:val="22"/>
      <w:szCs w:val="22"/>
      <w:lang w:eastAsia="en-US"/>
    </w:rPr>
  </w:style>
  <w:style w:type="paragraph" w:customStyle="1" w:styleId="affffff2">
    <w:name w:val="Обычный нумерованый"/>
    <w:basedOn w:val="a"/>
    <w:uiPriority w:val="99"/>
    <w:rsid w:val="00862B57"/>
    <w:pPr>
      <w:numPr>
        <w:ilvl w:val="0"/>
        <w:numId w:val="0"/>
      </w:numPr>
      <w:tabs>
        <w:tab w:val="num" w:pos="2367"/>
      </w:tabs>
      <w:spacing w:before="120" w:after="120"/>
      <w:ind w:left="2367" w:hanging="180"/>
      <w:jc w:val="both"/>
    </w:pPr>
    <w:rPr>
      <w:color w:val="auto"/>
      <w:sz w:val="24"/>
      <w:szCs w:val="24"/>
    </w:rPr>
  </w:style>
  <w:style w:type="paragraph" w:styleId="a">
    <w:name w:val="Normal Indent"/>
    <w:basedOn w:val="a1"/>
    <w:uiPriority w:val="99"/>
    <w:rsid w:val="00862B57"/>
    <w:pPr>
      <w:numPr>
        <w:ilvl w:val="2"/>
        <w:numId w:val="15"/>
      </w:numPr>
      <w:tabs>
        <w:tab w:val="clear" w:pos="1134"/>
      </w:tabs>
      <w:ind w:left="720" w:firstLine="0"/>
    </w:pPr>
    <w:rPr>
      <w:rFonts w:eastAsia="SimSun"/>
      <w:color w:val="000000"/>
      <w:sz w:val="28"/>
      <w:szCs w:val="28"/>
    </w:rPr>
  </w:style>
  <w:style w:type="paragraph" w:customStyle="1" w:styleId="4H4">
    <w:name w:val="Заголовок 4.H4"/>
    <w:basedOn w:val="a1"/>
    <w:uiPriority w:val="99"/>
    <w:rsid w:val="00862B57"/>
    <w:pPr>
      <w:keepNext/>
      <w:keepLines/>
      <w:tabs>
        <w:tab w:val="num" w:pos="3087"/>
      </w:tabs>
      <w:spacing w:before="240" w:after="60"/>
      <w:ind w:left="3087" w:hanging="360"/>
      <w:jc w:val="both"/>
      <w:outlineLvl w:val="3"/>
    </w:pPr>
    <w:rPr>
      <w:rFonts w:eastAsia="SimSun"/>
      <w:b/>
      <w:bCs/>
      <w:szCs w:val="24"/>
    </w:rPr>
  </w:style>
  <w:style w:type="paragraph" w:customStyle="1" w:styleId="5H5">
    <w:name w:val="Заголовок 5.H5"/>
    <w:basedOn w:val="a1"/>
    <w:uiPriority w:val="99"/>
    <w:rsid w:val="00862B57"/>
    <w:pPr>
      <w:keepNext/>
      <w:keepLines/>
      <w:tabs>
        <w:tab w:val="num" w:pos="1008"/>
      </w:tabs>
      <w:spacing w:before="240" w:after="60"/>
      <w:ind w:left="1008" w:hanging="1008"/>
      <w:jc w:val="both"/>
      <w:outlineLvl w:val="4"/>
    </w:pPr>
    <w:rPr>
      <w:rFonts w:eastAsia="SimSun"/>
      <w:b/>
      <w:bCs/>
      <w:i/>
      <w:iCs/>
      <w:szCs w:val="24"/>
    </w:rPr>
  </w:style>
  <w:style w:type="paragraph" w:customStyle="1" w:styleId="6H6">
    <w:name w:val="Заголовок 6.H6"/>
    <w:basedOn w:val="a1"/>
    <w:uiPriority w:val="99"/>
    <w:rsid w:val="00862B57"/>
    <w:pPr>
      <w:keepNext/>
      <w:keepLines/>
      <w:tabs>
        <w:tab w:val="num" w:pos="4527"/>
      </w:tabs>
      <w:spacing w:before="240" w:after="60"/>
      <w:ind w:left="4527" w:hanging="180"/>
      <w:jc w:val="both"/>
      <w:outlineLvl w:val="5"/>
    </w:pPr>
    <w:rPr>
      <w:rFonts w:eastAsia="SimSun"/>
      <w:i/>
      <w:iCs/>
      <w:szCs w:val="24"/>
    </w:rPr>
  </w:style>
  <w:style w:type="paragraph" w:customStyle="1" w:styleId="1-2">
    <w:name w:val="**Заг1-номер"/>
    <w:next w:val="a1"/>
    <w:uiPriority w:val="99"/>
    <w:rsid w:val="00862B57"/>
    <w:pPr>
      <w:keepNext/>
      <w:keepLines/>
      <w:tabs>
        <w:tab w:val="num" w:pos="927"/>
      </w:tabs>
      <w:spacing w:before="600" w:after="480"/>
      <w:ind w:left="927" w:hanging="360"/>
      <w:outlineLvl w:val="0"/>
    </w:pPr>
    <w:rPr>
      <w:rFonts w:eastAsia="SimSun"/>
      <w:b/>
      <w:bCs/>
      <w:sz w:val="36"/>
      <w:szCs w:val="36"/>
    </w:rPr>
  </w:style>
  <w:style w:type="paragraph" w:customStyle="1" w:styleId="CharChar1CharChar111">
    <w:name w:val="Char Char1 Char Char Знак Знак Знак Знак Знак Знак Знак Знак Знак Знак1 Знак Знак Знак1 Знак Знак Знак Знак Знак Знак Знак Знак1"/>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CharChar1CharChar113">
    <w:name w:val="Char Char1 Char Char Знак Знак Знак Знак Знак Знак Знак Знак Знак Знак1 Знак Знак Знак1 Знак Знак Знак Знак Знак Знак Знак Знак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CharChar1CharChar3">
    <w:name w:val="Char Char1 Char Char Знак"/>
    <w:basedOn w:val="a1"/>
    <w:uiPriority w:val="99"/>
    <w:rsid w:val="00862B57"/>
    <w:pPr>
      <w:widowControl w:val="0"/>
      <w:tabs>
        <w:tab w:val="num" w:pos="360"/>
      </w:tabs>
      <w:jc w:val="both"/>
    </w:pPr>
    <w:rPr>
      <w:rFonts w:ascii="Arial" w:eastAsia="SimSun" w:hAnsi="Arial" w:cs="Arial"/>
      <w:kern w:val="2"/>
      <w:sz w:val="20"/>
      <w:lang w:val="en-US" w:eastAsia="zh-CN"/>
    </w:rPr>
  </w:style>
  <w:style w:type="paragraph" w:customStyle="1" w:styleId="xl134">
    <w:name w:val="xl134"/>
    <w:basedOn w:val="a1"/>
    <w:rsid w:val="00862B57"/>
    <w:pPr>
      <w:pBdr>
        <w:left w:val="single" w:sz="4" w:space="0" w:color="auto"/>
        <w:bottom w:val="single" w:sz="4" w:space="0" w:color="auto"/>
        <w:right w:val="single" w:sz="4" w:space="0" w:color="auto"/>
      </w:pBdr>
      <w:spacing w:before="100" w:beforeAutospacing="1" w:after="100" w:afterAutospacing="1"/>
    </w:pPr>
    <w:rPr>
      <w:rFonts w:eastAsia="Arial Unicode MS"/>
      <w:color w:val="000000"/>
      <w:sz w:val="22"/>
      <w:szCs w:val="22"/>
    </w:rPr>
  </w:style>
  <w:style w:type="paragraph" w:styleId="affffff3">
    <w:name w:val="annotation subject"/>
    <w:basedOn w:val="afe"/>
    <w:next w:val="afe"/>
    <w:link w:val="affffff4"/>
    <w:uiPriority w:val="99"/>
    <w:semiHidden/>
    <w:rsid w:val="00862B57"/>
    <w:pPr>
      <w:widowControl/>
      <w:autoSpaceDE/>
      <w:autoSpaceDN/>
      <w:adjustRightInd/>
    </w:pPr>
    <w:rPr>
      <w:rFonts w:eastAsia="SimSun"/>
      <w:b/>
      <w:bCs/>
    </w:rPr>
  </w:style>
  <w:style w:type="character" w:customStyle="1" w:styleId="affffff4">
    <w:name w:val="Тема примечания Знак"/>
    <w:basedOn w:val="aff"/>
    <w:link w:val="affffff3"/>
    <w:uiPriority w:val="99"/>
    <w:semiHidden/>
    <w:rsid w:val="00862B57"/>
    <w:rPr>
      <w:rFonts w:eastAsia="SimSun"/>
      <w:b/>
      <w:bCs/>
      <w:color w:val="auto"/>
      <w:sz w:val="20"/>
      <w:lang w:eastAsia="ru-RU"/>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CharChar1CharChar1120">
    <w:name w:val="Char Char1 Char Char Знак Знак Знак Знак Знак Знак Знак Знак Знак Знак1 Знак Знак Знак1 Знак Знак Знак Знак Знак Знак Знак Знак2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2110">
    <w:name w:val="Основной текст 211"/>
    <w:basedOn w:val="a1"/>
    <w:uiPriority w:val="99"/>
    <w:rsid w:val="00862B57"/>
    <w:pPr>
      <w:ind w:right="460"/>
      <w:jc w:val="both"/>
    </w:pPr>
    <w:rPr>
      <w:rFonts w:eastAsia="SimSun"/>
      <w:color w:val="000000"/>
      <w:sz w:val="28"/>
      <w:szCs w:val="28"/>
    </w:rPr>
  </w:style>
  <w:style w:type="paragraph" w:customStyle="1" w:styleId="FilenameText">
    <w:name w:val="FilenameText"/>
    <w:basedOn w:val="a1"/>
    <w:next w:val="a1"/>
    <w:uiPriority w:val="99"/>
    <w:rsid w:val="00862B57"/>
    <w:rPr>
      <w:rFonts w:eastAsia="SimSun"/>
      <w:sz w:val="16"/>
      <w:szCs w:val="16"/>
      <w:lang w:val="en-US"/>
    </w:rPr>
  </w:style>
  <w:style w:type="paragraph" w:customStyle="1" w:styleId="BodyText1">
    <w:name w:val="Body Text1"/>
    <w:basedOn w:val="Normal1"/>
    <w:uiPriority w:val="99"/>
    <w:rsid w:val="00862B57"/>
    <w:pPr>
      <w:widowControl/>
      <w:spacing w:line="240" w:lineRule="auto"/>
      <w:jc w:val="left"/>
    </w:pPr>
    <w:rPr>
      <w:sz w:val="22"/>
      <w:szCs w:val="22"/>
    </w:rPr>
  </w:style>
  <w:style w:type="paragraph" w:customStyle="1" w:styleId="aacao">
    <w:name w:val="aacao"/>
    <w:basedOn w:val="a1"/>
    <w:uiPriority w:val="99"/>
    <w:rsid w:val="00862B57"/>
    <w:pPr>
      <w:spacing w:before="120"/>
      <w:ind w:firstLine="709"/>
    </w:pPr>
    <w:rPr>
      <w:rFonts w:ascii="Arial" w:eastAsia="SimSun" w:hAnsi="Arial" w:cs="Arial"/>
      <w:sz w:val="22"/>
      <w:szCs w:val="22"/>
      <w:lang w:eastAsia="en-US"/>
    </w:rPr>
  </w:style>
  <w:style w:type="paragraph" w:customStyle="1" w:styleId="xl26">
    <w:name w:val="xl26"/>
    <w:basedOn w:val="a1"/>
    <w:uiPriority w:val="99"/>
    <w:rsid w:val="00862B5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27">
    <w:name w:val="xl27"/>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Cs w:val="24"/>
    </w:rPr>
  </w:style>
  <w:style w:type="paragraph" w:customStyle="1" w:styleId="xl28">
    <w:name w:val="xl28"/>
    <w:basedOn w:val="a1"/>
    <w:uiPriority w:val="99"/>
    <w:rsid w:val="00862B57"/>
    <w:pPr>
      <w:spacing w:before="100" w:beforeAutospacing="1" w:after="100" w:afterAutospacing="1"/>
      <w:textAlignment w:val="center"/>
    </w:pPr>
    <w:rPr>
      <w:rFonts w:eastAsia="Arial Unicode MS"/>
      <w:color w:val="000000"/>
      <w:szCs w:val="24"/>
    </w:rPr>
  </w:style>
  <w:style w:type="paragraph" w:customStyle="1" w:styleId="xl29">
    <w:name w:val="xl29"/>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30">
    <w:name w:val="xl30"/>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Cs w:val="24"/>
    </w:rPr>
  </w:style>
  <w:style w:type="paragraph" w:customStyle="1" w:styleId="xl31">
    <w:name w:val="xl31"/>
    <w:basedOn w:val="a1"/>
    <w:uiPriority w:val="99"/>
    <w:rsid w:val="00862B57"/>
    <w:pPr>
      <w:pBdr>
        <w:left w:val="single" w:sz="4" w:space="0" w:color="auto"/>
      </w:pBdr>
      <w:spacing w:before="100" w:beforeAutospacing="1" w:after="100" w:afterAutospacing="1"/>
      <w:textAlignment w:val="center"/>
    </w:pPr>
    <w:rPr>
      <w:rFonts w:eastAsia="Arial Unicode MS"/>
      <w:color w:val="000000"/>
      <w:szCs w:val="24"/>
    </w:rPr>
  </w:style>
  <w:style w:type="paragraph" w:customStyle="1" w:styleId="xl32">
    <w:name w:val="xl32"/>
    <w:basedOn w:val="a1"/>
    <w:uiPriority w:val="99"/>
    <w:rsid w:val="00862B57"/>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olor w:val="000000"/>
      <w:szCs w:val="24"/>
    </w:rPr>
  </w:style>
  <w:style w:type="paragraph" w:customStyle="1" w:styleId="xl33">
    <w:name w:val="xl33"/>
    <w:basedOn w:val="a1"/>
    <w:uiPriority w:val="99"/>
    <w:rsid w:val="00862B57"/>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color w:val="000000"/>
      <w:szCs w:val="24"/>
    </w:rPr>
  </w:style>
  <w:style w:type="paragraph" w:customStyle="1" w:styleId="xl34">
    <w:name w:val="xl34"/>
    <w:basedOn w:val="a1"/>
    <w:uiPriority w:val="99"/>
    <w:rsid w:val="00862B57"/>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b/>
      <w:bCs/>
      <w:color w:val="000000"/>
      <w:szCs w:val="24"/>
    </w:rPr>
  </w:style>
  <w:style w:type="paragraph" w:customStyle="1" w:styleId="xl35">
    <w:name w:val="xl35"/>
    <w:basedOn w:val="a1"/>
    <w:uiPriority w:val="99"/>
    <w:rsid w:val="00862B57"/>
    <w:pPr>
      <w:pBdr>
        <w:left w:val="single" w:sz="4" w:space="0" w:color="auto"/>
        <w:right w:val="single" w:sz="4" w:space="0" w:color="auto"/>
      </w:pBdr>
      <w:spacing w:before="100" w:beforeAutospacing="1" w:after="100" w:afterAutospacing="1"/>
      <w:textAlignment w:val="center"/>
    </w:pPr>
    <w:rPr>
      <w:rFonts w:eastAsia="Arial Unicode MS"/>
      <w:color w:val="000000"/>
      <w:szCs w:val="24"/>
    </w:rPr>
  </w:style>
  <w:style w:type="paragraph" w:customStyle="1" w:styleId="xl36">
    <w:name w:val="xl36"/>
    <w:basedOn w:val="a1"/>
    <w:uiPriority w:val="99"/>
    <w:rsid w:val="00862B5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Cs w:val="24"/>
    </w:rPr>
  </w:style>
  <w:style w:type="paragraph" w:customStyle="1" w:styleId="xl37">
    <w:name w:val="xl37"/>
    <w:basedOn w:val="a1"/>
    <w:uiPriority w:val="99"/>
    <w:rsid w:val="00862B5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Cs w:val="24"/>
    </w:rPr>
  </w:style>
  <w:style w:type="paragraph" w:customStyle="1" w:styleId="xl38">
    <w:name w:val="xl38"/>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39">
    <w:name w:val="xl39"/>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0">
    <w:name w:val="xl40"/>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Cs w:val="24"/>
    </w:rPr>
  </w:style>
  <w:style w:type="paragraph" w:customStyle="1" w:styleId="xl41">
    <w:name w:val="xl41"/>
    <w:basedOn w:val="a1"/>
    <w:uiPriority w:val="99"/>
    <w:rsid w:val="00862B57"/>
    <w:pPr>
      <w:pBdr>
        <w:left w:val="single" w:sz="4" w:space="0" w:color="auto"/>
        <w:bottom w:val="single" w:sz="4" w:space="0" w:color="auto"/>
      </w:pBdr>
      <w:spacing w:before="100" w:beforeAutospacing="1" w:after="100" w:afterAutospacing="1"/>
      <w:jc w:val="right"/>
      <w:textAlignment w:val="center"/>
    </w:pPr>
    <w:rPr>
      <w:rFonts w:eastAsia="Arial Unicode MS"/>
      <w:color w:val="000000"/>
      <w:szCs w:val="24"/>
    </w:rPr>
  </w:style>
  <w:style w:type="paragraph" w:customStyle="1" w:styleId="xl42">
    <w:name w:val="xl42"/>
    <w:basedOn w:val="a1"/>
    <w:uiPriority w:val="99"/>
    <w:rsid w:val="00862B5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Cs w:val="24"/>
    </w:rPr>
  </w:style>
  <w:style w:type="paragraph" w:customStyle="1" w:styleId="xl43">
    <w:name w:val="xl43"/>
    <w:basedOn w:val="a1"/>
    <w:uiPriority w:val="99"/>
    <w:rsid w:val="00862B57"/>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Cs w:val="24"/>
    </w:rPr>
  </w:style>
  <w:style w:type="paragraph" w:customStyle="1" w:styleId="xl44">
    <w:name w:val="xl44"/>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customStyle="1" w:styleId="xl45">
    <w:name w:val="xl45"/>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000000"/>
      <w:sz w:val="22"/>
      <w:szCs w:val="22"/>
    </w:rPr>
  </w:style>
  <w:style w:type="paragraph" w:customStyle="1" w:styleId="xl46">
    <w:name w:val="xl46"/>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Cs w:val="24"/>
    </w:rPr>
  </w:style>
  <w:style w:type="paragraph" w:customStyle="1" w:styleId="xl47">
    <w:name w:val="xl47"/>
    <w:basedOn w:val="a1"/>
    <w:uiPriority w:val="99"/>
    <w:rsid w:val="00862B57"/>
    <w:pPr>
      <w:pBdr>
        <w:bottom w:val="single" w:sz="4" w:space="0" w:color="auto"/>
      </w:pBdr>
      <w:spacing w:before="100" w:beforeAutospacing="1" w:after="100" w:afterAutospacing="1"/>
      <w:textAlignment w:val="center"/>
    </w:pPr>
    <w:rPr>
      <w:rFonts w:eastAsia="Arial Unicode MS"/>
      <w:b/>
      <w:bCs/>
      <w:color w:val="000000"/>
      <w:szCs w:val="24"/>
    </w:rPr>
  </w:style>
  <w:style w:type="paragraph" w:customStyle="1" w:styleId="xl48">
    <w:name w:val="xl48"/>
    <w:basedOn w:val="a1"/>
    <w:uiPriority w:val="99"/>
    <w:rsid w:val="00862B57"/>
    <w:pPr>
      <w:pBdr>
        <w:bottom w:val="single" w:sz="4" w:space="0" w:color="auto"/>
      </w:pBdr>
      <w:spacing w:before="100" w:beforeAutospacing="1" w:after="100" w:afterAutospacing="1"/>
      <w:jc w:val="center"/>
      <w:textAlignment w:val="center"/>
    </w:pPr>
    <w:rPr>
      <w:rFonts w:eastAsia="Arial Unicode MS"/>
      <w:b/>
      <w:bCs/>
      <w:i/>
      <w:iCs/>
      <w:color w:val="000000"/>
      <w:szCs w:val="24"/>
    </w:rPr>
  </w:style>
  <w:style w:type="paragraph" w:customStyle="1" w:styleId="xl49">
    <w:name w:val="xl49"/>
    <w:basedOn w:val="a1"/>
    <w:uiPriority w:val="99"/>
    <w:rsid w:val="00862B5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i/>
      <w:iCs/>
      <w:color w:val="000000"/>
      <w:szCs w:val="24"/>
    </w:rPr>
  </w:style>
  <w:style w:type="paragraph" w:customStyle="1" w:styleId="xl50">
    <w:name w:val="xl50"/>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Cs w:val="24"/>
    </w:rPr>
  </w:style>
  <w:style w:type="paragraph" w:customStyle="1" w:styleId="xl51">
    <w:name w:val="xl51"/>
    <w:basedOn w:val="a1"/>
    <w:uiPriority w:val="99"/>
    <w:rsid w:val="00862B5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b/>
      <w:bCs/>
      <w:i/>
      <w:iCs/>
      <w:color w:val="000000"/>
      <w:szCs w:val="24"/>
    </w:rPr>
  </w:style>
  <w:style w:type="paragraph" w:customStyle="1" w:styleId="xl53">
    <w:name w:val="xl53"/>
    <w:basedOn w:val="a1"/>
    <w:uiPriority w:val="99"/>
    <w:rsid w:val="00862B57"/>
    <w:pPr>
      <w:pBdr>
        <w:left w:val="single" w:sz="8" w:space="0" w:color="auto"/>
        <w:right w:val="single" w:sz="4" w:space="0" w:color="auto"/>
      </w:pBdr>
      <w:spacing w:before="100" w:beforeAutospacing="1" w:after="100" w:afterAutospacing="1"/>
      <w:textAlignment w:val="center"/>
    </w:pPr>
    <w:rPr>
      <w:rFonts w:eastAsia="Arial Unicode MS"/>
      <w:b/>
      <w:bCs/>
      <w:color w:val="000000"/>
      <w:szCs w:val="24"/>
    </w:rPr>
  </w:style>
  <w:style w:type="paragraph" w:customStyle="1" w:styleId="xl54">
    <w:name w:val="xl54"/>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22"/>
      <w:szCs w:val="22"/>
    </w:rPr>
  </w:style>
  <w:style w:type="paragraph" w:customStyle="1" w:styleId="xl55">
    <w:name w:val="xl55"/>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FF"/>
      <w:sz w:val="22"/>
      <w:szCs w:val="22"/>
    </w:rPr>
  </w:style>
  <w:style w:type="paragraph" w:customStyle="1" w:styleId="xl56">
    <w:name w:val="xl56"/>
    <w:basedOn w:val="a1"/>
    <w:uiPriority w:val="99"/>
    <w:rsid w:val="00862B57"/>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57">
    <w:name w:val="xl57"/>
    <w:basedOn w:val="a1"/>
    <w:uiPriority w:val="99"/>
    <w:rsid w:val="00862B5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b/>
      <w:bCs/>
      <w:color w:val="000000"/>
      <w:szCs w:val="24"/>
    </w:rPr>
  </w:style>
  <w:style w:type="paragraph" w:customStyle="1" w:styleId="xl58">
    <w:name w:val="xl58"/>
    <w:basedOn w:val="a1"/>
    <w:uiPriority w:val="99"/>
    <w:rsid w:val="00862B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Cs w:val="24"/>
    </w:rPr>
  </w:style>
  <w:style w:type="paragraph" w:customStyle="1" w:styleId="xl59">
    <w:name w:val="xl59"/>
    <w:basedOn w:val="a1"/>
    <w:uiPriority w:val="99"/>
    <w:rsid w:val="00862B5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Cs w:val="24"/>
    </w:rPr>
  </w:style>
  <w:style w:type="paragraph" w:customStyle="1" w:styleId="xl60">
    <w:name w:val="xl60"/>
    <w:basedOn w:val="a1"/>
    <w:uiPriority w:val="99"/>
    <w:rsid w:val="00862B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Arial Unicode MS"/>
      <w:b/>
      <w:bCs/>
      <w:color w:val="000000"/>
      <w:szCs w:val="24"/>
    </w:rPr>
  </w:style>
  <w:style w:type="paragraph" w:customStyle="1" w:styleId="xl61">
    <w:name w:val="xl61"/>
    <w:basedOn w:val="a1"/>
    <w:uiPriority w:val="99"/>
    <w:rsid w:val="00862B5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62">
    <w:name w:val="xl62"/>
    <w:basedOn w:val="a1"/>
    <w:uiPriority w:val="99"/>
    <w:rsid w:val="00862B5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color w:val="000000"/>
      <w:szCs w:val="24"/>
    </w:rPr>
  </w:style>
  <w:style w:type="paragraph" w:customStyle="1" w:styleId="xl63">
    <w:name w:val="xl63"/>
    <w:basedOn w:val="a1"/>
    <w:uiPriority w:val="99"/>
    <w:rsid w:val="00862B57"/>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64">
    <w:name w:val="xl64"/>
    <w:basedOn w:val="a1"/>
    <w:uiPriority w:val="99"/>
    <w:rsid w:val="00862B57"/>
    <w:pPr>
      <w:pBdr>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color w:val="000000"/>
      <w:szCs w:val="24"/>
    </w:rPr>
  </w:style>
  <w:style w:type="paragraph" w:customStyle="1" w:styleId="xl65">
    <w:name w:val="xl65"/>
    <w:basedOn w:val="a1"/>
    <w:uiPriority w:val="99"/>
    <w:rsid w:val="00862B57"/>
    <w:pPr>
      <w:pBdr>
        <w:left w:val="single" w:sz="4" w:space="0" w:color="auto"/>
        <w:bottom w:val="single" w:sz="8" w:space="0" w:color="auto"/>
      </w:pBdr>
      <w:spacing w:before="100" w:beforeAutospacing="1" w:after="100" w:afterAutospacing="1"/>
      <w:jc w:val="right"/>
      <w:textAlignment w:val="center"/>
    </w:pPr>
    <w:rPr>
      <w:rFonts w:eastAsia="Arial Unicode MS"/>
      <w:color w:val="000000"/>
      <w:szCs w:val="24"/>
    </w:rPr>
  </w:style>
  <w:style w:type="paragraph" w:customStyle="1" w:styleId="xl66">
    <w:name w:val="xl66"/>
    <w:basedOn w:val="a1"/>
    <w:uiPriority w:val="99"/>
    <w:rsid w:val="00862B5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Arial Unicode MS"/>
      <w:color w:val="000000"/>
      <w:szCs w:val="24"/>
    </w:rPr>
  </w:style>
  <w:style w:type="paragraph" w:customStyle="1" w:styleId="xl67">
    <w:name w:val="xl67"/>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68">
    <w:name w:val="xl68"/>
    <w:basedOn w:val="a1"/>
    <w:rsid w:val="00862B57"/>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8"/>
      <w:szCs w:val="18"/>
    </w:rPr>
  </w:style>
  <w:style w:type="paragraph" w:customStyle="1" w:styleId="xl69">
    <w:name w:val="xl69"/>
    <w:basedOn w:val="a1"/>
    <w:rsid w:val="00862B57"/>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70">
    <w:name w:val="xl70"/>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71">
    <w:name w:val="xl7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Cs w:val="24"/>
    </w:rPr>
  </w:style>
  <w:style w:type="paragraph" w:customStyle="1" w:styleId="xl72">
    <w:name w:val="xl72"/>
    <w:basedOn w:val="a1"/>
    <w:rsid w:val="00862B57"/>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73">
    <w:name w:val="xl73"/>
    <w:basedOn w:val="a1"/>
    <w:rsid w:val="00862B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74">
    <w:name w:val="xl74"/>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75">
    <w:name w:val="xl75"/>
    <w:basedOn w:val="a1"/>
    <w:rsid w:val="00862B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76">
    <w:name w:val="xl76"/>
    <w:basedOn w:val="a1"/>
    <w:rsid w:val="00862B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77">
    <w:name w:val="xl77"/>
    <w:basedOn w:val="a1"/>
    <w:rsid w:val="00862B5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78">
    <w:name w:val="xl78"/>
    <w:basedOn w:val="a1"/>
    <w:rsid w:val="00862B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79">
    <w:name w:val="xl79"/>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80">
    <w:name w:val="xl80"/>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color w:val="000000"/>
      <w:sz w:val="18"/>
      <w:szCs w:val="18"/>
    </w:rPr>
  </w:style>
  <w:style w:type="paragraph" w:customStyle="1" w:styleId="xl81">
    <w:name w:val="xl8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8"/>
      <w:szCs w:val="18"/>
    </w:rPr>
  </w:style>
  <w:style w:type="paragraph" w:customStyle="1" w:styleId="xl82">
    <w:name w:val="xl82"/>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color w:val="000000"/>
      <w:sz w:val="18"/>
      <w:szCs w:val="18"/>
    </w:rPr>
  </w:style>
  <w:style w:type="paragraph" w:customStyle="1" w:styleId="xl83">
    <w:name w:val="xl83"/>
    <w:basedOn w:val="a1"/>
    <w:rsid w:val="00862B57"/>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84">
    <w:name w:val="xl84"/>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8"/>
      <w:szCs w:val="18"/>
    </w:rPr>
  </w:style>
  <w:style w:type="paragraph" w:customStyle="1" w:styleId="xl85">
    <w:name w:val="xl85"/>
    <w:basedOn w:val="a1"/>
    <w:rsid w:val="00862B5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8"/>
      <w:szCs w:val="18"/>
    </w:rPr>
  </w:style>
  <w:style w:type="paragraph" w:customStyle="1" w:styleId="xl86">
    <w:name w:val="xl86"/>
    <w:basedOn w:val="a1"/>
    <w:rsid w:val="00862B57"/>
    <w:pPr>
      <w:pBdr>
        <w:left w:val="single" w:sz="4" w:space="0" w:color="auto"/>
        <w:right w:val="single" w:sz="4" w:space="0" w:color="auto"/>
      </w:pBdr>
      <w:spacing w:before="100" w:beforeAutospacing="1" w:after="100" w:afterAutospacing="1"/>
      <w:jc w:val="center"/>
      <w:textAlignment w:val="center"/>
    </w:pPr>
    <w:rPr>
      <w:rFonts w:eastAsia="Arial Unicode MS"/>
      <w:b/>
      <w:bCs/>
      <w:color w:val="000000"/>
      <w:sz w:val="18"/>
      <w:szCs w:val="18"/>
    </w:rPr>
  </w:style>
  <w:style w:type="paragraph" w:customStyle="1" w:styleId="xl87">
    <w:name w:val="xl87"/>
    <w:basedOn w:val="a1"/>
    <w:rsid w:val="00862B57"/>
    <w:pPr>
      <w:pBdr>
        <w:right w:val="single" w:sz="8" w:space="0" w:color="auto"/>
      </w:pBdr>
      <w:spacing w:before="100" w:beforeAutospacing="1" w:after="100" w:afterAutospacing="1"/>
      <w:jc w:val="center"/>
    </w:pPr>
    <w:rPr>
      <w:rFonts w:eastAsia="Arial Unicode MS"/>
      <w:b/>
      <w:bCs/>
      <w:color w:val="000000"/>
      <w:sz w:val="18"/>
      <w:szCs w:val="18"/>
    </w:rPr>
  </w:style>
  <w:style w:type="paragraph" w:customStyle="1" w:styleId="xl88">
    <w:name w:val="xl88"/>
    <w:basedOn w:val="a1"/>
    <w:rsid w:val="00862B57"/>
    <w:pPr>
      <w:pBdr>
        <w:left w:val="single" w:sz="8" w:space="0" w:color="auto"/>
        <w:right w:val="single" w:sz="8" w:space="0" w:color="auto"/>
      </w:pBdr>
      <w:spacing w:before="100" w:beforeAutospacing="1" w:after="100" w:afterAutospacing="1"/>
      <w:jc w:val="center"/>
      <w:textAlignment w:val="top"/>
    </w:pPr>
    <w:rPr>
      <w:rFonts w:eastAsia="Arial Unicode MS"/>
      <w:b/>
      <w:bCs/>
      <w:color w:val="000000"/>
      <w:sz w:val="18"/>
      <w:szCs w:val="18"/>
    </w:rPr>
  </w:style>
  <w:style w:type="paragraph" w:customStyle="1" w:styleId="xl89">
    <w:name w:val="xl89"/>
    <w:basedOn w:val="a1"/>
    <w:rsid w:val="00862B57"/>
    <w:pPr>
      <w:pBdr>
        <w:left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90">
    <w:name w:val="xl90"/>
    <w:basedOn w:val="a1"/>
    <w:rsid w:val="00862B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91">
    <w:name w:val="xl9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92">
    <w:name w:val="xl92"/>
    <w:basedOn w:val="a1"/>
    <w:rsid w:val="00862B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93">
    <w:name w:val="xl93"/>
    <w:basedOn w:val="a1"/>
    <w:rsid w:val="00862B5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94">
    <w:name w:val="xl94"/>
    <w:basedOn w:val="a1"/>
    <w:rsid w:val="00862B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95">
    <w:name w:val="xl95"/>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16"/>
      <w:szCs w:val="16"/>
    </w:rPr>
  </w:style>
  <w:style w:type="paragraph" w:customStyle="1" w:styleId="xl96">
    <w:name w:val="xl96"/>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97">
    <w:name w:val="xl97"/>
    <w:basedOn w:val="a1"/>
    <w:rsid w:val="00862B57"/>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6"/>
      <w:szCs w:val="16"/>
    </w:rPr>
  </w:style>
  <w:style w:type="paragraph" w:customStyle="1" w:styleId="xl98">
    <w:name w:val="xl98"/>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99">
    <w:name w:val="xl99"/>
    <w:basedOn w:val="a1"/>
    <w:rsid w:val="00862B57"/>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100">
    <w:name w:val="xl100"/>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101">
    <w:name w:val="xl10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102">
    <w:name w:val="xl102"/>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03">
    <w:name w:val="xl103"/>
    <w:basedOn w:val="a1"/>
    <w:rsid w:val="00862B5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04">
    <w:name w:val="xl104"/>
    <w:basedOn w:val="a1"/>
    <w:rsid w:val="00862B57"/>
    <w:pPr>
      <w:pBdr>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05">
    <w:name w:val="xl105"/>
    <w:basedOn w:val="a1"/>
    <w:rsid w:val="00862B5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color w:val="000000"/>
      <w:sz w:val="18"/>
      <w:szCs w:val="18"/>
    </w:rPr>
  </w:style>
  <w:style w:type="paragraph" w:customStyle="1" w:styleId="xl106">
    <w:name w:val="xl106"/>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07">
    <w:name w:val="xl107"/>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08">
    <w:name w:val="xl108"/>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18"/>
      <w:szCs w:val="18"/>
    </w:rPr>
  </w:style>
  <w:style w:type="paragraph" w:customStyle="1" w:styleId="xl109">
    <w:name w:val="xl109"/>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i/>
      <w:iCs/>
      <w:color w:val="000000"/>
      <w:sz w:val="18"/>
      <w:szCs w:val="18"/>
    </w:rPr>
  </w:style>
  <w:style w:type="paragraph" w:customStyle="1" w:styleId="xl110">
    <w:name w:val="xl110"/>
    <w:basedOn w:val="a1"/>
    <w:rsid w:val="00862B57"/>
    <w:pPr>
      <w:pBdr>
        <w:left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111">
    <w:name w:val="xl11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color w:val="000000"/>
      <w:sz w:val="18"/>
      <w:szCs w:val="18"/>
    </w:rPr>
  </w:style>
  <w:style w:type="paragraph" w:customStyle="1" w:styleId="xl112">
    <w:name w:val="xl112"/>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113">
    <w:name w:val="xl113"/>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114">
    <w:name w:val="xl114"/>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115">
    <w:name w:val="xl115"/>
    <w:basedOn w:val="a1"/>
    <w:rsid w:val="00862B5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olor w:val="000000"/>
      <w:szCs w:val="24"/>
    </w:rPr>
  </w:style>
  <w:style w:type="paragraph" w:customStyle="1" w:styleId="xl116">
    <w:name w:val="xl116"/>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8"/>
      <w:szCs w:val="18"/>
    </w:rPr>
  </w:style>
  <w:style w:type="paragraph" w:customStyle="1" w:styleId="xl117">
    <w:name w:val="xl117"/>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Cs w:val="24"/>
    </w:rPr>
  </w:style>
  <w:style w:type="paragraph" w:customStyle="1" w:styleId="xl118">
    <w:name w:val="xl118"/>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6"/>
      <w:szCs w:val="16"/>
    </w:rPr>
  </w:style>
  <w:style w:type="paragraph" w:customStyle="1" w:styleId="xl119">
    <w:name w:val="xl119"/>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20">
    <w:name w:val="xl120"/>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121">
    <w:name w:val="xl121"/>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Cs w:val="24"/>
    </w:rPr>
  </w:style>
  <w:style w:type="paragraph" w:customStyle="1" w:styleId="xl122">
    <w:name w:val="xl122"/>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FF0000"/>
      <w:sz w:val="18"/>
      <w:szCs w:val="18"/>
    </w:rPr>
  </w:style>
  <w:style w:type="paragraph" w:customStyle="1" w:styleId="xl123">
    <w:name w:val="xl123"/>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18"/>
      <w:szCs w:val="18"/>
    </w:rPr>
  </w:style>
  <w:style w:type="paragraph" w:customStyle="1" w:styleId="xl124">
    <w:name w:val="xl124"/>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Cs w:val="24"/>
    </w:rPr>
  </w:style>
  <w:style w:type="paragraph" w:customStyle="1" w:styleId="xl125">
    <w:name w:val="xl125"/>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16"/>
      <w:szCs w:val="16"/>
    </w:rPr>
  </w:style>
  <w:style w:type="paragraph" w:customStyle="1" w:styleId="xl126">
    <w:name w:val="xl126"/>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16"/>
      <w:szCs w:val="16"/>
    </w:rPr>
  </w:style>
  <w:style w:type="paragraph" w:customStyle="1" w:styleId="xl127">
    <w:name w:val="xl127"/>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FF0000"/>
      <w:sz w:val="16"/>
      <w:szCs w:val="16"/>
    </w:rPr>
  </w:style>
  <w:style w:type="paragraph" w:customStyle="1" w:styleId="xl128">
    <w:name w:val="xl128"/>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i/>
      <w:iCs/>
      <w:color w:val="000000"/>
      <w:szCs w:val="24"/>
    </w:rPr>
  </w:style>
  <w:style w:type="paragraph" w:customStyle="1" w:styleId="xl129">
    <w:name w:val="xl129"/>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i/>
      <w:iCs/>
      <w:color w:val="000000"/>
      <w:szCs w:val="24"/>
    </w:rPr>
  </w:style>
  <w:style w:type="paragraph" w:customStyle="1" w:styleId="xl130">
    <w:name w:val="xl130"/>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131">
    <w:name w:val="xl131"/>
    <w:basedOn w:val="a1"/>
    <w:rsid w:val="00862B57"/>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32">
    <w:name w:val="xl132"/>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 w:val="22"/>
      <w:szCs w:val="22"/>
    </w:rPr>
  </w:style>
  <w:style w:type="paragraph" w:customStyle="1" w:styleId="xl133">
    <w:name w:val="xl133"/>
    <w:basedOn w:val="a1"/>
    <w:rsid w:val="00862B57"/>
    <w:pPr>
      <w:pBdr>
        <w:top w:val="single" w:sz="4" w:space="0" w:color="auto"/>
        <w:left w:val="single" w:sz="4" w:space="0" w:color="auto"/>
        <w:bottom w:val="single" w:sz="4" w:space="0" w:color="auto"/>
      </w:pBdr>
      <w:spacing w:before="100" w:beforeAutospacing="1" w:after="100" w:afterAutospacing="1"/>
    </w:pPr>
    <w:rPr>
      <w:rFonts w:eastAsia="Arial Unicode MS"/>
      <w:color w:val="000000"/>
      <w:sz w:val="22"/>
      <w:szCs w:val="22"/>
    </w:rPr>
  </w:style>
  <w:style w:type="paragraph" w:customStyle="1" w:styleId="xl135">
    <w:name w:val="xl135"/>
    <w:basedOn w:val="a1"/>
    <w:rsid w:val="00862B57"/>
    <w:pPr>
      <w:pBdr>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36">
    <w:name w:val="xl136"/>
    <w:basedOn w:val="a1"/>
    <w:rsid w:val="00862B57"/>
    <w:pPr>
      <w:pBdr>
        <w:top w:val="single" w:sz="4" w:space="0" w:color="auto"/>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37">
    <w:name w:val="xl137"/>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38">
    <w:name w:val="xl138"/>
    <w:basedOn w:val="a1"/>
    <w:rsid w:val="00862B5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39">
    <w:name w:val="xl139"/>
    <w:basedOn w:val="a1"/>
    <w:rsid w:val="00862B57"/>
    <w:pPr>
      <w:pBdr>
        <w:top w:val="single" w:sz="4" w:space="0" w:color="auto"/>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40">
    <w:name w:val="xl140"/>
    <w:basedOn w:val="a1"/>
    <w:rsid w:val="00862B57"/>
    <w:pPr>
      <w:spacing w:before="100" w:beforeAutospacing="1" w:after="100" w:afterAutospacing="1"/>
      <w:textAlignment w:val="center"/>
    </w:pPr>
    <w:rPr>
      <w:rFonts w:eastAsia="Arial Unicode MS"/>
      <w:color w:val="000000"/>
      <w:szCs w:val="24"/>
    </w:rPr>
  </w:style>
  <w:style w:type="paragraph" w:customStyle="1" w:styleId="xl141">
    <w:name w:val="xl141"/>
    <w:basedOn w:val="a1"/>
    <w:rsid w:val="00862B57"/>
    <w:pPr>
      <w:pBdr>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42">
    <w:name w:val="xl142"/>
    <w:basedOn w:val="a1"/>
    <w:rsid w:val="00862B5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143">
    <w:name w:val="xl143"/>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144">
    <w:name w:val="xl144"/>
    <w:basedOn w:val="a1"/>
    <w:rsid w:val="00862B57"/>
    <w:pPr>
      <w:pBdr>
        <w:left w:val="single" w:sz="4" w:space="0" w:color="auto"/>
        <w:bottom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145">
    <w:name w:val="xl145"/>
    <w:basedOn w:val="a1"/>
    <w:rsid w:val="00862B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146">
    <w:name w:val="xl146"/>
    <w:basedOn w:val="a1"/>
    <w:rsid w:val="00862B57"/>
    <w:pPr>
      <w:pBdr>
        <w:left w:val="single" w:sz="4" w:space="0" w:color="auto"/>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47">
    <w:name w:val="xl147"/>
    <w:basedOn w:val="a1"/>
    <w:rsid w:val="00862B57"/>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48">
    <w:name w:val="xl148"/>
    <w:basedOn w:val="a1"/>
    <w:uiPriority w:val="99"/>
    <w:rsid w:val="00862B57"/>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149">
    <w:name w:val="xl149"/>
    <w:basedOn w:val="a1"/>
    <w:uiPriority w:val="99"/>
    <w:rsid w:val="00862B57"/>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16"/>
      <w:szCs w:val="16"/>
    </w:rPr>
  </w:style>
  <w:style w:type="paragraph" w:customStyle="1" w:styleId="xl150">
    <w:name w:val="xl150"/>
    <w:basedOn w:val="a1"/>
    <w:uiPriority w:val="99"/>
    <w:rsid w:val="00862B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 w:val="16"/>
      <w:szCs w:val="16"/>
    </w:rPr>
  </w:style>
  <w:style w:type="paragraph" w:customStyle="1" w:styleId="xl151">
    <w:name w:val="xl151"/>
    <w:basedOn w:val="a1"/>
    <w:uiPriority w:val="99"/>
    <w:rsid w:val="00862B57"/>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6"/>
      <w:szCs w:val="16"/>
    </w:rPr>
  </w:style>
  <w:style w:type="paragraph" w:customStyle="1" w:styleId="CharChar1CharChar12">
    <w:name w:val="Char Char1 Char Char Знак Знак Знак Знак Знак Знак Знак Знак Знак1 Знак"/>
    <w:basedOn w:val="a1"/>
    <w:uiPriority w:val="99"/>
    <w:rsid w:val="00862B57"/>
    <w:pPr>
      <w:widowControl w:val="0"/>
      <w:tabs>
        <w:tab w:val="num" w:pos="5616"/>
      </w:tabs>
      <w:ind w:left="5616" w:hanging="1296"/>
      <w:jc w:val="both"/>
    </w:pPr>
    <w:rPr>
      <w:rFonts w:ascii="Arial" w:eastAsia="SimSun" w:hAnsi="Arial" w:cs="Arial"/>
      <w:kern w:val="2"/>
      <w:sz w:val="20"/>
      <w:lang w:val="en-US" w:eastAsia="zh-CN"/>
    </w:rPr>
  </w:style>
  <w:style w:type="paragraph" w:customStyle="1" w:styleId="CharChar1CharChar1122">
    <w:name w:val="Char Char1 Char Char Знак Знак Знак Знак Знак Знак Знак Знак Знак Знак1 Знак Знак Знак1 Знак Знак Знак Знак Знак Знак Знак Знак2 Знак Знак Знак Знак"/>
    <w:basedOn w:val="a1"/>
    <w:uiPriority w:val="99"/>
    <w:rsid w:val="00862B57"/>
    <w:pPr>
      <w:widowControl w:val="0"/>
      <w:tabs>
        <w:tab w:val="num" w:pos="5040"/>
      </w:tabs>
      <w:ind w:left="5040" w:hanging="360"/>
      <w:jc w:val="both"/>
    </w:pPr>
    <w:rPr>
      <w:rFonts w:ascii="Arial" w:eastAsia="SimSun" w:hAnsi="Arial" w:cs="Arial"/>
      <w:kern w:val="2"/>
      <w:sz w:val="20"/>
      <w:lang w:val="en-US" w:eastAsia="zh-CN"/>
    </w:rPr>
  </w:style>
  <w:style w:type="paragraph" w:customStyle="1" w:styleId="4a">
    <w:name w:val="Знак4 Знак Знак Знак Знак Знак Знак Знак Знак Знак Знак Знак Знак"/>
    <w:basedOn w:val="a1"/>
    <w:autoRedefine/>
    <w:uiPriority w:val="99"/>
    <w:rsid w:val="00862B57"/>
    <w:pPr>
      <w:spacing w:after="160" w:line="240" w:lineRule="exact"/>
    </w:pPr>
    <w:rPr>
      <w:rFonts w:eastAsia="SimSun"/>
      <w:b/>
      <w:bCs/>
      <w:sz w:val="28"/>
      <w:szCs w:val="28"/>
      <w:lang w:val="en-US" w:eastAsia="en-US"/>
    </w:rPr>
  </w:style>
  <w:style w:type="character" w:styleId="affffff5">
    <w:name w:val="annotation reference"/>
    <w:uiPriority w:val="99"/>
    <w:semiHidden/>
    <w:rsid w:val="00862B57"/>
    <w:rPr>
      <w:sz w:val="16"/>
      <w:szCs w:val="16"/>
    </w:rPr>
  </w:style>
  <w:style w:type="paragraph" w:customStyle="1" w:styleId="115">
    <w:name w:val="Знак Знак1 Знак Знак Знак Знак Знак Знак Знак1"/>
    <w:basedOn w:val="a1"/>
    <w:autoRedefine/>
    <w:uiPriority w:val="99"/>
    <w:rsid w:val="00862B57"/>
    <w:pPr>
      <w:spacing w:after="160" w:line="240" w:lineRule="exact"/>
    </w:pPr>
    <w:rPr>
      <w:rFonts w:eastAsia="SimSun"/>
      <w:b/>
      <w:bCs/>
      <w:sz w:val="28"/>
      <w:szCs w:val="28"/>
      <w:lang w:val="en-US" w:eastAsia="en-US"/>
    </w:rPr>
  </w:style>
  <w:style w:type="paragraph" w:customStyle="1" w:styleId="CharCharChar1">
    <w:name w:val="Char Знак Знак Char Char1"/>
    <w:basedOn w:val="a1"/>
    <w:uiPriority w:val="99"/>
    <w:rsid w:val="00862B57"/>
    <w:pPr>
      <w:widowControl w:val="0"/>
      <w:jc w:val="both"/>
    </w:pPr>
    <w:rPr>
      <w:rFonts w:ascii="Tahoma" w:eastAsia="SimSun" w:hAnsi="Tahoma" w:cs="Tahoma"/>
      <w:kern w:val="2"/>
      <w:szCs w:val="24"/>
      <w:lang w:val="en-US" w:eastAsia="zh-CN"/>
    </w:rPr>
  </w:style>
  <w:style w:type="paragraph" w:customStyle="1" w:styleId="3f">
    <w:name w:val="Абзац списка3"/>
    <w:basedOn w:val="a1"/>
    <w:uiPriority w:val="99"/>
    <w:rsid w:val="00862B57"/>
    <w:pPr>
      <w:ind w:left="720"/>
    </w:pPr>
    <w:rPr>
      <w:rFonts w:ascii="Cambria" w:eastAsia="SimSun" w:hAnsi="Cambria" w:cs="Cambria"/>
      <w:szCs w:val="24"/>
      <w:lang w:val="en-US" w:eastAsia="en-US"/>
    </w:rPr>
  </w:style>
  <w:style w:type="character" w:customStyle="1" w:styleId="Heading2Char3">
    <w:name w:val="Heading 2 Char3"/>
    <w:aliases w:val="h2 Char3,Heading 2 Hidden Char,Heading2 Char,A Char3,o Char,H2-Heading 2 Char,2 Char3,Header 2 Char3,l2 Char3,Header2 Char,22 Char,heading2 Char,list2 Char,A.B.C. Char,list 2 Char,Heading Indent No L2 Char,2nd level Char,H2 Char2,L2 Cha"/>
    <w:uiPriority w:val="99"/>
    <w:semiHidden/>
    <w:rsid w:val="00862B57"/>
    <w:rPr>
      <w:rFonts w:ascii="Cambria" w:hAnsi="Cambria" w:cs="Cambria"/>
      <w:b/>
      <w:bCs/>
      <w:i/>
      <w:iCs/>
      <w:sz w:val="28"/>
      <w:szCs w:val="28"/>
    </w:rPr>
  </w:style>
  <w:style w:type="character" w:customStyle="1" w:styleId="Heading5Char2">
    <w:name w:val="Heading 5 Char2"/>
    <w:aliases w:val="Table label Char2,H5 Char2,h5 Char2,l5 Char2,hm Char2,mh2 Char2,Module heading 2 Char2,Head 5 Char2,list 5 Char2,5 Char2,Çàãîëîâîê 5 Char2,H5-Heading 5 Char2,Heading5 Char2,heading5 Char2,IS41 Heading 5 Char1,L5 Char2,Roman list Char"/>
    <w:uiPriority w:val="99"/>
    <w:semiHidden/>
    <w:rsid w:val="00862B57"/>
    <w:rPr>
      <w:rFonts w:ascii="Calibri" w:hAnsi="Calibri" w:cs="Calibri"/>
      <w:b/>
      <w:bCs/>
      <w:i/>
      <w:iCs/>
      <w:sz w:val="26"/>
      <w:szCs w:val="26"/>
    </w:rPr>
  </w:style>
  <w:style w:type="character" w:styleId="HTML1">
    <w:name w:val="HTML Acronym"/>
    <w:basedOn w:val="a2"/>
    <w:uiPriority w:val="99"/>
    <w:semiHidden/>
    <w:rsid w:val="00862B57"/>
  </w:style>
  <w:style w:type="paragraph" w:customStyle="1" w:styleId="1fe">
    <w:name w:val="Без интервала1"/>
    <w:uiPriority w:val="99"/>
    <w:rsid w:val="00862B57"/>
    <w:pPr>
      <w:tabs>
        <w:tab w:val="num" w:pos="567"/>
      </w:tabs>
      <w:ind w:left="567" w:hanging="360"/>
      <w:jc w:val="both"/>
    </w:pPr>
    <w:rPr>
      <w:rFonts w:eastAsia="SimSun"/>
      <w:sz w:val="24"/>
      <w:szCs w:val="24"/>
    </w:rPr>
  </w:style>
  <w:style w:type="character" w:customStyle="1" w:styleId="noprint">
    <w:name w:val="noprint"/>
    <w:uiPriority w:val="99"/>
    <w:rsid w:val="00862B57"/>
  </w:style>
  <w:style w:type="paragraph" w:styleId="affffff6">
    <w:name w:val="endnote text"/>
    <w:basedOn w:val="a1"/>
    <w:link w:val="affffff7"/>
    <w:uiPriority w:val="99"/>
    <w:semiHidden/>
    <w:rsid w:val="00862B57"/>
    <w:pPr>
      <w:tabs>
        <w:tab w:val="num" w:pos="567"/>
      </w:tabs>
      <w:ind w:left="567" w:hanging="360"/>
      <w:jc w:val="both"/>
    </w:pPr>
    <w:rPr>
      <w:rFonts w:eastAsia="SimSun"/>
      <w:sz w:val="20"/>
    </w:rPr>
  </w:style>
  <w:style w:type="character" w:customStyle="1" w:styleId="affffff7">
    <w:name w:val="Текст концевой сноски Знак"/>
    <w:basedOn w:val="a2"/>
    <w:link w:val="affffff6"/>
    <w:uiPriority w:val="99"/>
    <w:semiHidden/>
    <w:rsid w:val="00862B57"/>
    <w:rPr>
      <w:rFonts w:eastAsia="SimSun"/>
    </w:rPr>
  </w:style>
  <w:style w:type="character" w:styleId="affffff8">
    <w:name w:val="endnote reference"/>
    <w:uiPriority w:val="99"/>
    <w:semiHidden/>
    <w:rsid w:val="00862B57"/>
    <w:rPr>
      <w:vertAlign w:val="superscript"/>
    </w:rPr>
  </w:style>
  <w:style w:type="paragraph" w:styleId="4b">
    <w:name w:val="toc 4"/>
    <w:basedOn w:val="a1"/>
    <w:next w:val="a1"/>
    <w:autoRedefine/>
    <w:uiPriority w:val="39"/>
    <w:rsid w:val="00862B57"/>
    <w:pPr>
      <w:ind w:left="720"/>
    </w:pPr>
    <w:rPr>
      <w:rFonts w:eastAsia="Batang"/>
      <w:szCs w:val="24"/>
      <w:lang w:eastAsia="ko-KR"/>
    </w:rPr>
  </w:style>
  <w:style w:type="paragraph" w:styleId="55">
    <w:name w:val="toc 5"/>
    <w:basedOn w:val="a1"/>
    <w:next w:val="a1"/>
    <w:autoRedefine/>
    <w:uiPriority w:val="39"/>
    <w:rsid w:val="00862B57"/>
    <w:pPr>
      <w:ind w:left="960"/>
    </w:pPr>
    <w:rPr>
      <w:rFonts w:eastAsia="Batang"/>
      <w:szCs w:val="24"/>
      <w:lang w:eastAsia="ko-KR"/>
    </w:rPr>
  </w:style>
  <w:style w:type="paragraph" w:styleId="62">
    <w:name w:val="toc 6"/>
    <w:basedOn w:val="a1"/>
    <w:next w:val="a1"/>
    <w:autoRedefine/>
    <w:uiPriority w:val="39"/>
    <w:rsid w:val="00862B57"/>
    <w:pPr>
      <w:ind w:left="1200"/>
    </w:pPr>
    <w:rPr>
      <w:rFonts w:eastAsia="Batang"/>
      <w:szCs w:val="24"/>
      <w:lang w:eastAsia="ko-KR"/>
    </w:rPr>
  </w:style>
  <w:style w:type="paragraph" w:styleId="71">
    <w:name w:val="toc 7"/>
    <w:basedOn w:val="a1"/>
    <w:next w:val="a1"/>
    <w:autoRedefine/>
    <w:uiPriority w:val="39"/>
    <w:rsid w:val="00862B57"/>
    <w:pPr>
      <w:ind w:left="1440"/>
    </w:pPr>
    <w:rPr>
      <w:rFonts w:eastAsia="Batang"/>
      <w:szCs w:val="24"/>
      <w:lang w:eastAsia="ko-KR"/>
    </w:rPr>
  </w:style>
  <w:style w:type="paragraph" w:styleId="81">
    <w:name w:val="toc 8"/>
    <w:basedOn w:val="a1"/>
    <w:next w:val="a1"/>
    <w:autoRedefine/>
    <w:uiPriority w:val="39"/>
    <w:rsid w:val="00862B57"/>
    <w:pPr>
      <w:ind w:left="1680"/>
    </w:pPr>
    <w:rPr>
      <w:rFonts w:eastAsia="Batang"/>
      <w:szCs w:val="24"/>
      <w:lang w:eastAsia="ko-KR"/>
    </w:rPr>
  </w:style>
  <w:style w:type="paragraph" w:styleId="91">
    <w:name w:val="toc 9"/>
    <w:basedOn w:val="a1"/>
    <w:next w:val="a1"/>
    <w:autoRedefine/>
    <w:uiPriority w:val="39"/>
    <w:rsid w:val="00862B57"/>
    <w:pPr>
      <w:ind w:left="1920"/>
    </w:pPr>
    <w:rPr>
      <w:rFonts w:eastAsia="Batang"/>
      <w:szCs w:val="24"/>
      <w:lang w:eastAsia="ko-KR"/>
    </w:rPr>
  </w:style>
  <w:style w:type="paragraph" w:customStyle="1" w:styleId="CharCharChar2">
    <w:name w:val="Char Знак Знак Char Char2"/>
    <w:basedOn w:val="a1"/>
    <w:uiPriority w:val="99"/>
    <w:rsid w:val="00862B57"/>
    <w:pPr>
      <w:widowControl w:val="0"/>
      <w:jc w:val="both"/>
    </w:pPr>
    <w:rPr>
      <w:rFonts w:ascii="Tahoma" w:eastAsia="SimSun" w:hAnsi="Tahoma" w:cs="Tahoma"/>
      <w:kern w:val="2"/>
      <w:szCs w:val="24"/>
      <w:lang w:val="en-US" w:eastAsia="zh-CN"/>
    </w:rPr>
  </w:style>
  <w:style w:type="character" w:customStyle="1" w:styleId="1ff">
    <w:name w:val="Текст выноски Знак1"/>
    <w:basedOn w:val="a2"/>
    <w:uiPriority w:val="99"/>
    <w:semiHidden/>
    <w:rsid w:val="002561C0"/>
    <w:rPr>
      <w:rFonts w:ascii="Tahoma" w:hAnsi="Tahoma" w:cs="Tahoma"/>
      <w:sz w:val="16"/>
      <w:szCs w:val="16"/>
      <w:lang w:eastAsia="ru-RU"/>
    </w:rPr>
  </w:style>
  <w:style w:type="character" w:customStyle="1" w:styleId="1ff0">
    <w:name w:val="Верхний колонтитул Знак1"/>
    <w:basedOn w:val="a2"/>
    <w:uiPriority w:val="99"/>
    <w:semiHidden/>
    <w:rsid w:val="002561C0"/>
    <w:rPr>
      <w:rFonts w:ascii="Times New Roman" w:hAnsi="Times New Roman" w:cs="Times New Roman"/>
      <w:sz w:val="20"/>
      <w:szCs w:val="20"/>
      <w:lang w:eastAsia="ru-RU"/>
    </w:rPr>
  </w:style>
  <w:style w:type="character" w:customStyle="1" w:styleId="BodyTextChar">
    <w:name w:val="Body Text Char"/>
    <w:aliases w:val="Список 1 Char,Знак1 Знак Char,Знак1 Char,AvtalBrödtext Char,Bodytext Char,EHPT Char,ändrad Char,Body Text level 1 Char,Response Char,à¹×éÍàÃ×èÍ§ Char,Compliance Char,body indent Char,AvtalBrodtext Char,andrad Char,compact Char,bt Char"/>
    <w:basedOn w:val="a2"/>
    <w:uiPriority w:val="99"/>
    <w:semiHidden/>
    <w:rsid w:val="002561C0"/>
    <w:rPr>
      <w:rFonts w:ascii="Times New Roman" w:eastAsia="Times New Roman" w:hAnsi="Times New Roman"/>
      <w:sz w:val="24"/>
      <w:szCs w:val="24"/>
    </w:rPr>
  </w:style>
  <w:style w:type="paragraph" w:customStyle="1" w:styleId="56">
    <w:name w:val="Обычный5"/>
    <w:rsid w:val="006E7039"/>
    <w:rPr>
      <w:rFonts w:eastAsia="Times New Roman"/>
      <w:snapToGrid w:val="0"/>
      <w:sz w:val="24"/>
    </w:rPr>
  </w:style>
  <w:style w:type="paragraph" w:customStyle="1" w:styleId="63">
    <w:name w:val="Обычный6"/>
    <w:rsid w:val="00956618"/>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89">
      <w:bodyDiv w:val="1"/>
      <w:marLeft w:val="0"/>
      <w:marRight w:val="0"/>
      <w:marTop w:val="0"/>
      <w:marBottom w:val="0"/>
      <w:divBdr>
        <w:top w:val="none" w:sz="0" w:space="0" w:color="auto"/>
        <w:left w:val="none" w:sz="0" w:space="0" w:color="auto"/>
        <w:bottom w:val="none" w:sz="0" w:space="0" w:color="auto"/>
        <w:right w:val="none" w:sz="0" w:space="0" w:color="auto"/>
      </w:divBdr>
    </w:div>
    <w:div w:id="81923807">
      <w:bodyDiv w:val="1"/>
      <w:marLeft w:val="0"/>
      <w:marRight w:val="0"/>
      <w:marTop w:val="0"/>
      <w:marBottom w:val="0"/>
      <w:divBdr>
        <w:top w:val="none" w:sz="0" w:space="0" w:color="auto"/>
        <w:left w:val="none" w:sz="0" w:space="0" w:color="auto"/>
        <w:bottom w:val="none" w:sz="0" w:space="0" w:color="auto"/>
        <w:right w:val="none" w:sz="0" w:space="0" w:color="auto"/>
      </w:divBdr>
    </w:div>
    <w:div w:id="158741653">
      <w:bodyDiv w:val="1"/>
      <w:marLeft w:val="0"/>
      <w:marRight w:val="0"/>
      <w:marTop w:val="0"/>
      <w:marBottom w:val="0"/>
      <w:divBdr>
        <w:top w:val="none" w:sz="0" w:space="0" w:color="auto"/>
        <w:left w:val="none" w:sz="0" w:space="0" w:color="auto"/>
        <w:bottom w:val="none" w:sz="0" w:space="0" w:color="auto"/>
        <w:right w:val="none" w:sz="0" w:space="0" w:color="auto"/>
      </w:divBdr>
    </w:div>
    <w:div w:id="232207898">
      <w:bodyDiv w:val="1"/>
      <w:marLeft w:val="0"/>
      <w:marRight w:val="0"/>
      <w:marTop w:val="0"/>
      <w:marBottom w:val="0"/>
      <w:divBdr>
        <w:top w:val="none" w:sz="0" w:space="0" w:color="auto"/>
        <w:left w:val="none" w:sz="0" w:space="0" w:color="auto"/>
        <w:bottom w:val="none" w:sz="0" w:space="0" w:color="auto"/>
        <w:right w:val="none" w:sz="0" w:space="0" w:color="auto"/>
      </w:divBdr>
    </w:div>
    <w:div w:id="239946542">
      <w:bodyDiv w:val="1"/>
      <w:marLeft w:val="0"/>
      <w:marRight w:val="0"/>
      <w:marTop w:val="0"/>
      <w:marBottom w:val="0"/>
      <w:divBdr>
        <w:top w:val="none" w:sz="0" w:space="0" w:color="auto"/>
        <w:left w:val="none" w:sz="0" w:space="0" w:color="auto"/>
        <w:bottom w:val="none" w:sz="0" w:space="0" w:color="auto"/>
        <w:right w:val="none" w:sz="0" w:space="0" w:color="auto"/>
      </w:divBdr>
    </w:div>
    <w:div w:id="251282726">
      <w:bodyDiv w:val="1"/>
      <w:marLeft w:val="0"/>
      <w:marRight w:val="0"/>
      <w:marTop w:val="0"/>
      <w:marBottom w:val="0"/>
      <w:divBdr>
        <w:top w:val="none" w:sz="0" w:space="0" w:color="auto"/>
        <w:left w:val="none" w:sz="0" w:space="0" w:color="auto"/>
        <w:bottom w:val="none" w:sz="0" w:space="0" w:color="auto"/>
        <w:right w:val="none" w:sz="0" w:space="0" w:color="auto"/>
      </w:divBdr>
    </w:div>
    <w:div w:id="296565655">
      <w:bodyDiv w:val="1"/>
      <w:marLeft w:val="0"/>
      <w:marRight w:val="0"/>
      <w:marTop w:val="0"/>
      <w:marBottom w:val="0"/>
      <w:divBdr>
        <w:top w:val="none" w:sz="0" w:space="0" w:color="auto"/>
        <w:left w:val="none" w:sz="0" w:space="0" w:color="auto"/>
        <w:bottom w:val="none" w:sz="0" w:space="0" w:color="auto"/>
        <w:right w:val="none" w:sz="0" w:space="0" w:color="auto"/>
      </w:divBdr>
    </w:div>
    <w:div w:id="298654699">
      <w:bodyDiv w:val="1"/>
      <w:marLeft w:val="0"/>
      <w:marRight w:val="0"/>
      <w:marTop w:val="0"/>
      <w:marBottom w:val="0"/>
      <w:divBdr>
        <w:top w:val="none" w:sz="0" w:space="0" w:color="auto"/>
        <w:left w:val="none" w:sz="0" w:space="0" w:color="auto"/>
        <w:bottom w:val="none" w:sz="0" w:space="0" w:color="auto"/>
        <w:right w:val="none" w:sz="0" w:space="0" w:color="auto"/>
      </w:divBdr>
    </w:div>
    <w:div w:id="316610745">
      <w:bodyDiv w:val="1"/>
      <w:marLeft w:val="0"/>
      <w:marRight w:val="0"/>
      <w:marTop w:val="0"/>
      <w:marBottom w:val="0"/>
      <w:divBdr>
        <w:top w:val="none" w:sz="0" w:space="0" w:color="auto"/>
        <w:left w:val="none" w:sz="0" w:space="0" w:color="auto"/>
        <w:bottom w:val="none" w:sz="0" w:space="0" w:color="auto"/>
        <w:right w:val="none" w:sz="0" w:space="0" w:color="auto"/>
      </w:divBdr>
    </w:div>
    <w:div w:id="319623104">
      <w:bodyDiv w:val="1"/>
      <w:marLeft w:val="0"/>
      <w:marRight w:val="0"/>
      <w:marTop w:val="0"/>
      <w:marBottom w:val="0"/>
      <w:divBdr>
        <w:top w:val="none" w:sz="0" w:space="0" w:color="auto"/>
        <w:left w:val="none" w:sz="0" w:space="0" w:color="auto"/>
        <w:bottom w:val="none" w:sz="0" w:space="0" w:color="auto"/>
        <w:right w:val="none" w:sz="0" w:space="0" w:color="auto"/>
      </w:divBdr>
    </w:div>
    <w:div w:id="467280215">
      <w:bodyDiv w:val="1"/>
      <w:marLeft w:val="0"/>
      <w:marRight w:val="0"/>
      <w:marTop w:val="0"/>
      <w:marBottom w:val="0"/>
      <w:divBdr>
        <w:top w:val="none" w:sz="0" w:space="0" w:color="auto"/>
        <w:left w:val="none" w:sz="0" w:space="0" w:color="auto"/>
        <w:bottom w:val="none" w:sz="0" w:space="0" w:color="auto"/>
        <w:right w:val="none" w:sz="0" w:space="0" w:color="auto"/>
      </w:divBdr>
    </w:div>
    <w:div w:id="476410776">
      <w:bodyDiv w:val="1"/>
      <w:marLeft w:val="0"/>
      <w:marRight w:val="0"/>
      <w:marTop w:val="0"/>
      <w:marBottom w:val="0"/>
      <w:divBdr>
        <w:top w:val="none" w:sz="0" w:space="0" w:color="auto"/>
        <w:left w:val="none" w:sz="0" w:space="0" w:color="auto"/>
        <w:bottom w:val="none" w:sz="0" w:space="0" w:color="auto"/>
        <w:right w:val="none" w:sz="0" w:space="0" w:color="auto"/>
      </w:divBdr>
    </w:div>
    <w:div w:id="535698949">
      <w:bodyDiv w:val="1"/>
      <w:marLeft w:val="0"/>
      <w:marRight w:val="0"/>
      <w:marTop w:val="0"/>
      <w:marBottom w:val="0"/>
      <w:divBdr>
        <w:top w:val="none" w:sz="0" w:space="0" w:color="auto"/>
        <w:left w:val="none" w:sz="0" w:space="0" w:color="auto"/>
        <w:bottom w:val="none" w:sz="0" w:space="0" w:color="auto"/>
        <w:right w:val="none" w:sz="0" w:space="0" w:color="auto"/>
      </w:divBdr>
    </w:div>
    <w:div w:id="544366236">
      <w:bodyDiv w:val="1"/>
      <w:marLeft w:val="0"/>
      <w:marRight w:val="0"/>
      <w:marTop w:val="0"/>
      <w:marBottom w:val="0"/>
      <w:divBdr>
        <w:top w:val="none" w:sz="0" w:space="0" w:color="auto"/>
        <w:left w:val="none" w:sz="0" w:space="0" w:color="auto"/>
        <w:bottom w:val="none" w:sz="0" w:space="0" w:color="auto"/>
        <w:right w:val="none" w:sz="0" w:space="0" w:color="auto"/>
      </w:divBdr>
    </w:div>
    <w:div w:id="664208358">
      <w:bodyDiv w:val="1"/>
      <w:marLeft w:val="0"/>
      <w:marRight w:val="0"/>
      <w:marTop w:val="0"/>
      <w:marBottom w:val="0"/>
      <w:divBdr>
        <w:top w:val="none" w:sz="0" w:space="0" w:color="auto"/>
        <w:left w:val="none" w:sz="0" w:space="0" w:color="auto"/>
        <w:bottom w:val="none" w:sz="0" w:space="0" w:color="auto"/>
        <w:right w:val="none" w:sz="0" w:space="0" w:color="auto"/>
      </w:divBdr>
    </w:div>
    <w:div w:id="719285614">
      <w:bodyDiv w:val="1"/>
      <w:marLeft w:val="0"/>
      <w:marRight w:val="0"/>
      <w:marTop w:val="0"/>
      <w:marBottom w:val="0"/>
      <w:divBdr>
        <w:top w:val="none" w:sz="0" w:space="0" w:color="auto"/>
        <w:left w:val="none" w:sz="0" w:space="0" w:color="auto"/>
        <w:bottom w:val="none" w:sz="0" w:space="0" w:color="auto"/>
        <w:right w:val="none" w:sz="0" w:space="0" w:color="auto"/>
      </w:divBdr>
    </w:div>
    <w:div w:id="763306979">
      <w:bodyDiv w:val="1"/>
      <w:marLeft w:val="0"/>
      <w:marRight w:val="0"/>
      <w:marTop w:val="0"/>
      <w:marBottom w:val="0"/>
      <w:divBdr>
        <w:top w:val="none" w:sz="0" w:space="0" w:color="auto"/>
        <w:left w:val="none" w:sz="0" w:space="0" w:color="auto"/>
        <w:bottom w:val="none" w:sz="0" w:space="0" w:color="auto"/>
        <w:right w:val="none" w:sz="0" w:space="0" w:color="auto"/>
      </w:divBdr>
    </w:div>
    <w:div w:id="788744060">
      <w:bodyDiv w:val="1"/>
      <w:marLeft w:val="0"/>
      <w:marRight w:val="0"/>
      <w:marTop w:val="0"/>
      <w:marBottom w:val="0"/>
      <w:divBdr>
        <w:top w:val="none" w:sz="0" w:space="0" w:color="auto"/>
        <w:left w:val="none" w:sz="0" w:space="0" w:color="auto"/>
        <w:bottom w:val="none" w:sz="0" w:space="0" w:color="auto"/>
        <w:right w:val="none" w:sz="0" w:space="0" w:color="auto"/>
      </w:divBdr>
    </w:div>
    <w:div w:id="846410889">
      <w:bodyDiv w:val="1"/>
      <w:marLeft w:val="0"/>
      <w:marRight w:val="0"/>
      <w:marTop w:val="0"/>
      <w:marBottom w:val="0"/>
      <w:divBdr>
        <w:top w:val="none" w:sz="0" w:space="0" w:color="auto"/>
        <w:left w:val="none" w:sz="0" w:space="0" w:color="auto"/>
        <w:bottom w:val="none" w:sz="0" w:space="0" w:color="auto"/>
        <w:right w:val="none" w:sz="0" w:space="0" w:color="auto"/>
      </w:divBdr>
    </w:div>
    <w:div w:id="876431962">
      <w:bodyDiv w:val="1"/>
      <w:marLeft w:val="0"/>
      <w:marRight w:val="0"/>
      <w:marTop w:val="0"/>
      <w:marBottom w:val="0"/>
      <w:divBdr>
        <w:top w:val="none" w:sz="0" w:space="0" w:color="auto"/>
        <w:left w:val="none" w:sz="0" w:space="0" w:color="auto"/>
        <w:bottom w:val="none" w:sz="0" w:space="0" w:color="auto"/>
        <w:right w:val="none" w:sz="0" w:space="0" w:color="auto"/>
      </w:divBdr>
    </w:div>
    <w:div w:id="977684906">
      <w:bodyDiv w:val="1"/>
      <w:marLeft w:val="0"/>
      <w:marRight w:val="0"/>
      <w:marTop w:val="0"/>
      <w:marBottom w:val="0"/>
      <w:divBdr>
        <w:top w:val="none" w:sz="0" w:space="0" w:color="auto"/>
        <w:left w:val="none" w:sz="0" w:space="0" w:color="auto"/>
        <w:bottom w:val="none" w:sz="0" w:space="0" w:color="auto"/>
        <w:right w:val="none" w:sz="0" w:space="0" w:color="auto"/>
      </w:divBdr>
    </w:div>
    <w:div w:id="1229071852">
      <w:bodyDiv w:val="1"/>
      <w:marLeft w:val="0"/>
      <w:marRight w:val="0"/>
      <w:marTop w:val="0"/>
      <w:marBottom w:val="0"/>
      <w:divBdr>
        <w:top w:val="none" w:sz="0" w:space="0" w:color="auto"/>
        <w:left w:val="none" w:sz="0" w:space="0" w:color="auto"/>
        <w:bottom w:val="none" w:sz="0" w:space="0" w:color="auto"/>
        <w:right w:val="none" w:sz="0" w:space="0" w:color="auto"/>
      </w:divBdr>
    </w:div>
    <w:div w:id="1337535128">
      <w:bodyDiv w:val="1"/>
      <w:marLeft w:val="0"/>
      <w:marRight w:val="0"/>
      <w:marTop w:val="0"/>
      <w:marBottom w:val="0"/>
      <w:divBdr>
        <w:top w:val="none" w:sz="0" w:space="0" w:color="auto"/>
        <w:left w:val="none" w:sz="0" w:space="0" w:color="auto"/>
        <w:bottom w:val="none" w:sz="0" w:space="0" w:color="auto"/>
        <w:right w:val="none" w:sz="0" w:space="0" w:color="auto"/>
      </w:divBdr>
    </w:div>
    <w:div w:id="1361276212">
      <w:bodyDiv w:val="1"/>
      <w:marLeft w:val="0"/>
      <w:marRight w:val="0"/>
      <w:marTop w:val="0"/>
      <w:marBottom w:val="0"/>
      <w:divBdr>
        <w:top w:val="none" w:sz="0" w:space="0" w:color="auto"/>
        <w:left w:val="none" w:sz="0" w:space="0" w:color="auto"/>
        <w:bottom w:val="none" w:sz="0" w:space="0" w:color="auto"/>
        <w:right w:val="none" w:sz="0" w:space="0" w:color="auto"/>
      </w:divBdr>
    </w:div>
    <w:div w:id="1406535505">
      <w:bodyDiv w:val="1"/>
      <w:marLeft w:val="0"/>
      <w:marRight w:val="0"/>
      <w:marTop w:val="0"/>
      <w:marBottom w:val="0"/>
      <w:divBdr>
        <w:top w:val="none" w:sz="0" w:space="0" w:color="auto"/>
        <w:left w:val="none" w:sz="0" w:space="0" w:color="auto"/>
        <w:bottom w:val="none" w:sz="0" w:space="0" w:color="auto"/>
        <w:right w:val="none" w:sz="0" w:space="0" w:color="auto"/>
      </w:divBdr>
    </w:div>
    <w:div w:id="1415013355">
      <w:bodyDiv w:val="1"/>
      <w:marLeft w:val="0"/>
      <w:marRight w:val="0"/>
      <w:marTop w:val="0"/>
      <w:marBottom w:val="0"/>
      <w:divBdr>
        <w:top w:val="none" w:sz="0" w:space="0" w:color="auto"/>
        <w:left w:val="none" w:sz="0" w:space="0" w:color="auto"/>
        <w:bottom w:val="none" w:sz="0" w:space="0" w:color="auto"/>
        <w:right w:val="none" w:sz="0" w:space="0" w:color="auto"/>
      </w:divBdr>
    </w:div>
    <w:div w:id="1422264796">
      <w:bodyDiv w:val="1"/>
      <w:marLeft w:val="0"/>
      <w:marRight w:val="0"/>
      <w:marTop w:val="0"/>
      <w:marBottom w:val="0"/>
      <w:divBdr>
        <w:top w:val="none" w:sz="0" w:space="0" w:color="auto"/>
        <w:left w:val="none" w:sz="0" w:space="0" w:color="auto"/>
        <w:bottom w:val="none" w:sz="0" w:space="0" w:color="auto"/>
        <w:right w:val="none" w:sz="0" w:space="0" w:color="auto"/>
      </w:divBdr>
    </w:div>
    <w:div w:id="1460152381">
      <w:bodyDiv w:val="1"/>
      <w:marLeft w:val="0"/>
      <w:marRight w:val="0"/>
      <w:marTop w:val="0"/>
      <w:marBottom w:val="0"/>
      <w:divBdr>
        <w:top w:val="none" w:sz="0" w:space="0" w:color="auto"/>
        <w:left w:val="none" w:sz="0" w:space="0" w:color="auto"/>
        <w:bottom w:val="none" w:sz="0" w:space="0" w:color="auto"/>
        <w:right w:val="none" w:sz="0" w:space="0" w:color="auto"/>
      </w:divBdr>
    </w:div>
    <w:div w:id="1539201374">
      <w:bodyDiv w:val="1"/>
      <w:marLeft w:val="0"/>
      <w:marRight w:val="0"/>
      <w:marTop w:val="0"/>
      <w:marBottom w:val="0"/>
      <w:divBdr>
        <w:top w:val="none" w:sz="0" w:space="0" w:color="auto"/>
        <w:left w:val="none" w:sz="0" w:space="0" w:color="auto"/>
        <w:bottom w:val="none" w:sz="0" w:space="0" w:color="auto"/>
        <w:right w:val="none" w:sz="0" w:space="0" w:color="auto"/>
      </w:divBdr>
    </w:div>
    <w:div w:id="1618758229">
      <w:bodyDiv w:val="1"/>
      <w:marLeft w:val="0"/>
      <w:marRight w:val="0"/>
      <w:marTop w:val="0"/>
      <w:marBottom w:val="0"/>
      <w:divBdr>
        <w:top w:val="none" w:sz="0" w:space="0" w:color="auto"/>
        <w:left w:val="none" w:sz="0" w:space="0" w:color="auto"/>
        <w:bottom w:val="none" w:sz="0" w:space="0" w:color="auto"/>
        <w:right w:val="none" w:sz="0" w:space="0" w:color="auto"/>
      </w:divBdr>
    </w:div>
    <w:div w:id="1750301451">
      <w:bodyDiv w:val="1"/>
      <w:marLeft w:val="0"/>
      <w:marRight w:val="0"/>
      <w:marTop w:val="0"/>
      <w:marBottom w:val="0"/>
      <w:divBdr>
        <w:top w:val="none" w:sz="0" w:space="0" w:color="auto"/>
        <w:left w:val="none" w:sz="0" w:space="0" w:color="auto"/>
        <w:bottom w:val="none" w:sz="0" w:space="0" w:color="auto"/>
        <w:right w:val="none" w:sz="0" w:space="0" w:color="auto"/>
      </w:divBdr>
    </w:div>
    <w:div w:id="1771075012">
      <w:bodyDiv w:val="1"/>
      <w:marLeft w:val="0"/>
      <w:marRight w:val="0"/>
      <w:marTop w:val="0"/>
      <w:marBottom w:val="0"/>
      <w:divBdr>
        <w:top w:val="none" w:sz="0" w:space="0" w:color="auto"/>
        <w:left w:val="none" w:sz="0" w:space="0" w:color="auto"/>
        <w:bottom w:val="none" w:sz="0" w:space="0" w:color="auto"/>
        <w:right w:val="none" w:sz="0" w:space="0" w:color="auto"/>
      </w:divBdr>
    </w:div>
    <w:div w:id="1804425418">
      <w:bodyDiv w:val="1"/>
      <w:marLeft w:val="0"/>
      <w:marRight w:val="0"/>
      <w:marTop w:val="0"/>
      <w:marBottom w:val="0"/>
      <w:divBdr>
        <w:top w:val="none" w:sz="0" w:space="0" w:color="auto"/>
        <w:left w:val="none" w:sz="0" w:space="0" w:color="auto"/>
        <w:bottom w:val="none" w:sz="0" w:space="0" w:color="auto"/>
        <w:right w:val="none" w:sz="0" w:space="0" w:color="auto"/>
      </w:divBdr>
    </w:div>
    <w:div w:id="1836414191">
      <w:bodyDiv w:val="1"/>
      <w:marLeft w:val="0"/>
      <w:marRight w:val="0"/>
      <w:marTop w:val="0"/>
      <w:marBottom w:val="0"/>
      <w:divBdr>
        <w:top w:val="none" w:sz="0" w:space="0" w:color="auto"/>
        <w:left w:val="none" w:sz="0" w:space="0" w:color="auto"/>
        <w:bottom w:val="none" w:sz="0" w:space="0" w:color="auto"/>
        <w:right w:val="none" w:sz="0" w:space="0" w:color="auto"/>
      </w:divBdr>
      <w:divsChild>
        <w:div w:id="1778212990">
          <w:marLeft w:val="0"/>
          <w:marRight w:val="0"/>
          <w:marTop w:val="0"/>
          <w:marBottom w:val="0"/>
          <w:divBdr>
            <w:top w:val="none" w:sz="0" w:space="0" w:color="auto"/>
            <w:left w:val="none" w:sz="0" w:space="0" w:color="auto"/>
            <w:bottom w:val="none" w:sz="0" w:space="0" w:color="auto"/>
            <w:right w:val="none" w:sz="0" w:space="0" w:color="auto"/>
          </w:divBdr>
          <w:divsChild>
            <w:div w:id="16277117">
              <w:marLeft w:val="0"/>
              <w:marRight w:val="0"/>
              <w:marTop w:val="0"/>
              <w:marBottom w:val="0"/>
              <w:divBdr>
                <w:top w:val="none" w:sz="0" w:space="0" w:color="auto"/>
                <w:left w:val="none" w:sz="0" w:space="0" w:color="auto"/>
                <w:bottom w:val="none" w:sz="0" w:space="0" w:color="auto"/>
                <w:right w:val="none" w:sz="0" w:space="0" w:color="auto"/>
              </w:divBdr>
            </w:div>
            <w:div w:id="96173703">
              <w:marLeft w:val="0"/>
              <w:marRight w:val="0"/>
              <w:marTop w:val="0"/>
              <w:marBottom w:val="0"/>
              <w:divBdr>
                <w:top w:val="none" w:sz="0" w:space="0" w:color="auto"/>
                <w:left w:val="none" w:sz="0" w:space="0" w:color="auto"/>
                <w:bottom w:val="none" w:sz="0" w:space="0" w:color="auto"/>
                <w:right w:val="none" w:sz="0" w:space="0" w:color="auto"/>
              </w:divBdr>
            </w:div>
            <w:div w:id="106235991">
              <w:marLeft w:val="0"/>
              <w:marRight w:val="0"/>
              <w:marTop w:val="0"/>
              <w:marBottom w:val="0"/>
              <w:divBdr>
                <w:top w:val="none" w:sz="0" w:space="0" w:color="auto"/>
                <w:left w:val="none" w:sz="0" w:space="0" w:color="auto"/>
                <w:bottom w:val="none" w:sz="0" w:space="0" w:color="auto"/>
                <w:right w:val="none" w:sz="0" w:space="0" w:color="auto"/>
              </w:divBdr>
            </w:div>
            <w:div w:id="110511931">
              <w:marLeft w:val="0"/>
              <w:marRight w:val="0"/>
              <w:marTop w:val="0"/>
              <w:marBottom w:val="0"/>
              <w:divBdr>
                <w:top w:val="none" w:sz="0" w:space="0" w:color="auto"/>
                <w:left w:val="none" w:sz="0" w:space="0" w:color="auto"/>
                <w:bottom w:val="none" w:sz="0" w:space="0" w:color="auto"/>
                <w:right w:val="none" w:sz="0" w:space="0" w:color="auto"/>
              </w:divBdr>
            </w:div>
            <w:div w:id="129255073">
              <w:marLeft w:val="0"/>
              <w:marRight w:val="0"/>
              <w:marTop w:val="0"/>
              <w:marBottom w:val="0"/>
              <w:divBdr>
                <w:top w:val="none" w:sz="0" w:space="0" w:color="auto"/>
                <w:left w:val="none" w:sz="0" w:space="0" w:color="auto"/>
                <w:bottom w:val="none" w:sz="0" w:space="0" w:color="auto"/>
                <w:right w:val="none" w:sz="0" w:space="0" w:color="auto"/>
              </w:divBdr>
            </w:div>
            <w:div w:id="190920453">
              <w:marLeft w:val="0"/>
              <w:marRight w:val="0"/>
              <w:marTop w:val="0"/>
              <w:marBottom w:val="0"/>
              <w:divBdr>
                <w:top w:val="none" w:sz="0" w:space="0" w:color="auto"/>
                <w:left w:val="none" w:sz="0" w:space="0" w:color="auto"/>
                <w:bottom w:val="none" w:sz="0" w:space="0" w:color="auto"/>
                <w:right w:val="none" w:sz="0" w:space="0" w:color="auto"/>
              </w:divBdr>
            </w:div>
            <w:div w:id="239141948">
              <w:marLeft w:val="0"/>
              <w:marRight w:val="0"/>
              <w:marTop w:val="0"/>
              <w:marBottom w:val="0"/>
              <w:divBdr>
                <w:top w:val="none" w:sz="0" w:space="0" w:color="auto"/>
                <w:left w:val="none" w:sz="0" w:space="0" w:color="auto"/>
                <w:bottom w:val="none" w:sz="0" w:space="0" w:color="auto"/>
                <w:right w:val="none" w:sz="0" w:space="0" w:color="auto"/>
              </w:divBdr>
            </w:div>
            <w:div w:id="284774436">
              <w:marLeft w:val="0"/>
              <w:marRight w:val="0"/>
              <w:marTop w:val="0"/>
              <w:marBottom w:val="0"/>
              <w:divBdr>
                <w:top w:val="none" w:sz="0" w:space="0" w:color="auto"/>
                <w:left w:val="none" w:sz="0" w:space="0" w:color="auto"/>
                <w:bottom w:val="none" w:sz="0" w:space="0" w:color="auto"/>
                <w:right w:val="none" w:sz="0" w:space="0" w:color="auto"/>
              </w:divBdr>
            </w:div>
            <w:div w:id="363022258">
              <w:marLeft w:val="0"/>
              <w:marRight w:val="0"/>
              <w:marTop w:val="0"/>
              <w:marBottom w:val="0"/>
              <w:divBdr>
                <w:top w:val="none" w:sz="0" w:space="0" w:color="auto"/>
                <w:left w:val="none" w:sz="0" w:space="0" w:color="auto"/>
                <w:bottom w:val="none" w:sz="0" w:space="0" w:color="auto"/>
                <w:right w:val="none" w:sz="0" w:space="0" w:color="auto"/>
              </w:divBdr>
            </w:div>
            <w:div w:id="405348353">
              <w:marLeft w:val="0"/>
              <w:marRight w:val="0"/>
              <w:marTop w:val="0"/>
              <w:marBottom w:val="0"/>
              <w:divBdr>
                <w:top w:val="none" w:sz="0" w:space="0" w:color="auto"/>
                <w:left w:val="none" w:sz="0" w:space="0" w:color="auto"/>
                <w:bottom w:val="none" w:sz="0" w:space="0" w:color="auto"/>
                <w:right w:val="none" w:sz="0" w:space="0" w:color="auto"/>
              </w:divBdr>
            </w:div>
            <w:div w:id="406073508">
              <w:marLeft w:val="0"/>
              <w:marRight w:val="0"/>
              <w:marTop w:val="0"/>
              <w:marBottom w:val="0"/>
              <w:divBdr>
                <w:top w:val="none" w:sz="0" w:space="0" w:color="auto"/>
                <w:left w:val="none" w:sz="0" w:space="0" w:color="auto"/>
                <w:bottom w:val="none" w:sz="0" w:space="0" w:color="auto"/>
                <w:right w:val="none" w:sz="0" w:space="0" w:color="auto"/>
              </w:divBdr>
            </w:div>
            <w:div w:id="479273915">
              <w:marLeft w:val="0"/>
              <w:marRight w:val="0"/>
              <w:marTop w:val="0"/>
              <w:marBottom w:val="0"/>
              <w:divBdr>
                <w:top w:val="none" w:sz="0" w:space="0" w:color="auto"/>
                <w:left w:val="none" w:sz="0" w:space="0" w:color="auto"/>
                <w:bottom w:val="none" w:sz="0" w:space="0" w:color="auto"/>
                <w:right w:val="none" w:sz="0" w:space="0" w:color="auto"/>
              </w:divBdr>
            </w:div>
            <w:div w:id="556282413">
              <w:marLeft w:val="0"/>
              <w:marRight w:val="0"/>
              <w:marTop w:val="0"/>
              <w:marBottom w:val="0"/>
              <w:divBdr>
                <w:top w:val="none" w:sz="0" w:space="0" w:color="auto"/>
                <w:left w:val="none" w:sz="0" w:space="0" w:color="auto"/>
                <w:bottom w:val="none" w:sz="0" w:space="0" w:color="auto"/>
                <w:right w:val="none" w:sz="0" w:space="0" w:color="auto"/>
              </w:divBdr>
            </w:div>
            <w:div w:id="703096895">
              <w:marLeft w:val="0"/>
              <w:marRight w:val="0"/>
              <w:marTop w:val="0"/>
              <w:marBottom w:val="0"/>
              <w:divBdr>
                <w:top w:val="none" w:sz="0" w:space="0" w:color="auto"/>
                <w:left w:val="none" w:sz="0" w:space="0" w:color="auto"/>
                <w:bottom w:val="none" w:sz="0" w:space="0" w:color="auto"/>
                <w:right w:val="none" w:sz="0" w:space="0" w:color="auto"/>
              </w:divBdr>
            </w:div>
            <w:div w:id="795872427">
              <w:marLeft w:val="0"/>
              <w:marRight w:val="0"/>
              <w:marTop w:val="0"/>
              <w:marBottom w:val="0"/>
              <w:divBdr>
                <w:top w:val="none" w:sz="0" w:space="0" w:color="auto"/>
                <w:left w:val="none" w:sz="0" w:space="0" w:color="auto"/>
                <w:bottom w:val="none" w:sz="0" w:space="0" w:color="auto"/>
                <w:right w:val="none" w:sz="0" w:space="0" w:color="auto"/>
              </w:divBdr>
            </w:div>
            <w:div w:id="812063621">
              <w:marLeft w:val="0"/>
              <w:marRight w:val="0"/>
              <w:marTop w:val="0"/>
              <w:marBottom w:val="0"/>
              <w:divBdr>
                <w:top w:val="none" w:sz="0" w:space="0" w:color="auto"/>
                <w:left w:val="none" w:sz="0" w:space="0" w:color="auto"/>
                <w:bottom w:val="none" w:sz="0" w:space="0" w:color="auto"/>
                <w:right w:val="none" w:sz="0" w:space="0" w:color="auto"/>
              </w:divBdr>
            </w:div>
            <w:div w:id="852885911">
              <w:marLeft w:val="0"/>
              <w:marRight w:val="0"/>
              <w:marTop w:val="0"/>
              <w:marBottom w:val="0"/>
              <w:divBdr>
                <w:top w:val="none" w:sz="0" w:space="0" w:color="auto"/>
                <w:left w:val="none" w:sz="0" w:space="0" w:color="auto"/>
                <w:bottom w:val="none" w:sz="0" w:space="0" w:color="auto"/>
                <w:right w:val="none" w:sz="0" w:space="0" w:color="auto"/>
              </w:divBdr>
            </w:div>
            <w:div w:id="853498120">
              <w:marLeft w:val="0"/>
              <w:marRight w:val="0"/>
              <w:marTop w:val="0"/>
              <w:marBottom w:val="0"/>
              <w:divBdr>
                <w:top w:val="none" w:sz="0" w:space="0" w:color="auto"/>
                <w:left w:val="none" w:sz="0" w:space="0" w:color="auto"/>
                <w:bottom w:val="none" w:sz="0" w:space="0" w:color="auto"/>
                <w:right w:val="none" w:sz="0" w:space="0" w:color="auto"/>
              </w:divBdr>
            </w:div>
            <w:div w:id="879828753">
              <w:marLeft w:val="0"/>
              <w:marRight w:val="0"/>
              <w:marTop w:val="0"/>
              <w:marBottom w:val="0"/>
              <w:divBdr>
                <w:top w:val="none" w:sz="0" w:space="0" w:color="auto"/>
                <w:left w:val="none" w:sz="0" w:space="0" w:color="auto"/>
                <w:bottom w:val="none" w:sz="0" w:space="0" w:color="auto"/>
                <w:right w:val="none" w:sz="0" w:space="0" w:color="auto"/>
              </w:divBdr>
            </w:div>
            <w:div w:id="939871800">
              <w:marLeft w:val="0"/>
              <w:marRight w:val="0"/>
              <w:marTop w:val="0"/>
              <w:marBottom w:val="0"/>
              <w:divBdr>
                <w:top w:val="none" w:sz="0" w:space="0" w:color="auto"/>
                <w:left w:val="none" w:sz="0" w:space="0" w:color="auto"/>
                <w:bottom w:val="none" w:sz="0" w:space="0" w:color="auto"/>
                <w:right w:val="none" w:sz="0" w:space="0" w:color="auto"/>
              </w:divBdr>
            </w:div>
            <w:div w:id="1123843871">
              <w:marLeft w:val="0"/>
              <w:marRight w:val="0"/>
              <w:marTop w:val="0"/>
              <w:marBottom w:val="0"/>
              <w:divBdr>
                <w:top w:val="none" w:sz="0" w:space="0" w:color="auto"/>
                <w:left w:val="none" w:sz="0" w:space="0" w:color="auto"/>
                <w:bottom w:val="none" w:sz="0" w:space="0" w:color="auto"/>
                <w:right w:val="none" w:sz="0" w:space="0" w:color="auto"/>
              </w:divBdr>
            </w:div>
            <w:div w:id="1154297380">
              <w:marLeft w:val="0"/>
              <w:marRight w:val="0"/>
              <w:marTop w:val="0"/>
              <w:marBottom w:val="0"/>
              <w:divBdr>
                <w:top w:val="none" w:sz="0" w:space="0" w:color="auto"/>
                <w:left w:val="none" w:sz="0" w:space="0" w:color="auto"/>
                <w:bottom w:val="none" w:sz="0" w:space="0" w:color="auto"/>
                <w:right w:val="none" w:sz="0" w:space="0" w:color="auto"/>
              </w:divBdr>
            </w:div>
            <w:div w:id="1176920449">
              <w:marLeft w:val="0"/>
              <w:marRight w:val="0"/>
              <w:marTop w:val="0"/>
              <w:marBottom w:val="0"/>
              <w:divBdr>
                <w:top w:val="none" w:sz="0" w:space="0" w:color="auto"/>
                <w:left w:val="none" w:sz="0" w:space="0" w:color="auto"/>
                <w:bottom w:val="none" w:sz="0" w:space="0" w:color="auto"/>
                <w:right w:val="none" w:sz="0" w:space="0" w:color="auto"/>
              </w:divBdr>
            </w:div>
            <w:div w:id="1198085471">
              <w:marLeft w:val="0"/>
              <w:marRight w:val="0"/>
              <w:marTop w:val="0"/>
              <w:marBottom w:val="0"/>
              <w:divBdr>
                <w:top w:val="none" w:sz="0" w:space="0" w:color="auto"/>
                <w:left w:val="none" w:sz="0" w:space="0" w:color="auto"/>
                <w:bottom w:val="none" w:sz="0" w:space="0" w:color="auto"/>
                <w:right w:val="none" w:sz="0" w:space="0" w:color="auto"/>
              </w:divBdr>
            </w:div>
            <w:div w:id="1314486515">
              <w:marLeft w:val="0"/>
              <w:marRight w:val="0"/>
              <w:marTop w:val="0"/>
              <w:marBottom w:val="0"/>
              <w:divBdr>
                <w:top w:val="none" w:sz="0" w:space="0" w:color="auto"/>
                <w:left w:val="none" w:sz="0" w:space="0" w:color="auto"/>
                <w:bottom w:val="none" w:sz="0" w:space="0" w:color="auto"/>
                <w:right w:val="none" w:sz="0" w:space="0" w:color="auto"/>
              </w:divBdr>
            </w:div>
            <w:div w:id="1386180692">
              <w:marLeft w:val="0"/>
              <w:marRight w:val="0"/>
              <w:marTop w:val="0"/>
              <w:marBottom w:val="0"/>
              <w:divBdr>
                <w:top w:val="none" w:sz="0" w:space="0" w:color="auto"/>
                <w:left w:val="none" w:sz="0" w:space="0" w:color="auto"/>
                <w:bottom w:val="none" w:sz="0" w:space="0" w:color="auto"/>
                <w:right w:val="none" w:sz="0" w:space="0" w:color="auto"/>
              </w:divBdr>
            </w:div>
            <w:div w:id="1395617272">
              <w:marLeft w:val="0"/>
              <w:marRight w:val="0"/>
              <w:marTop w:val="0"/>
              <w:marBottom w:val="0"/>
              <w:divBdr>
                <w:top w:val="none" w:sz="0" w:space="0" w:color="auto"/>
                <w:left w:val="none" w:sz="0" w:space="0" w:color="auto"/>
                <w:bottom w:val="none" w:sz="0" w:space="0" w:color="auto"/>
                <w:right w:val="none" w:sz="0" w:space="0" w:color="auto"/>
              </w:divBdr>
            </w:div>
            <w:div w:id="1396079018">
              <w:marLeft w:val="0"/>
              <w:marRight w:val="0"/>
              <w:marTop w:val="0"/>
              <w:marBottom w:val="0"/>
              <w:divBdr>
                <w:top w:val="none" w:sz="0" w:space="0" w:color="auto"/>
                <w:left w:val="none" w:sz="0" w:space="0" w:color="auto"/>
                <w:bottom w:val="none" w:sz="0" w:space="0" w:color="auto"/>
                <w:right w:val="none" w:sz="0" w:space="0" w:color="auto"/>
              </w:divBdr>
            </w:div>
            <w:div w:id="1549104126">
              <w:marLeft w:val="0"/>
              <w:marRight w:val="0"/>
              <w:marTop w:val="0"/>
              <w:marBottom w:val="0"/>
              <w:divBdr>
                <w:top w:val="none" w:sz="0" w:space="0" w:color="auto"/>
                <w:left w:val="none" w:sz="0" w:space="0" w:color="auto"/>
                <w:bottom w:val="none" w:sz="0" w:space="0" w:color="auto"/>
                <w:right w:val="none" w:sz="0" w:space="0" w:color="auto"/>
              </w:divBdr>
            </w:div>
            <w:div w:id="1639727887">
              <w:marLeft w:val="0"/>
              <w:marRight w:val="0"/>
              <w:marTop w:val="0"/>
              <w:marBottom w:val="0"/>
              <w:divBdr>
                <w:top w:val="none" w:sz="0" w:space="0" w:color="auto"/>
                <w:left w:val="none" w:sz="0" w:space="0" w:color="auto"/>
                <w:bottom w:val="none" w:sz="0" w:space="0" w:color="auto"/>
                <w:right w:val="none" w:sz="0" w:space="0" w:color="auto"/>
              </w:divBdr>
            </w:div>
            <w:div w:id="1672099043">
              <w:marLeft w:val="0"/>
              <w:marRight w:val="0"/>
              <w:marTop w:val="0"/>
              <w:marBottom w:val="0"/>
              <w:divBdr>
                <w:top w:val="none" w:sz="0" w:space="0" w:color="auto"/>
                <w:left w:val="none" w:sz="0" w:space="0" w:color="auto"/>
                <w:bottom w:val="none" w:sz="0" w:space="0" w:color="auto"/>
                <w:right w:val="none" w:sz="0" w:space="0" w:color="auto"/>
              </w:divBdr>
            </w:div>
            <w:div w:id="1698659466">
              <w:marLeft w:val="0"/>
              <w:marRight w:val="0"/>
              <w:marTop w:val="0"/>
              <w:marBottom w:val="0"/>
              <w:divBdr>
                <w:top w:val="none" w:sz="0" w:space="0" w:color="auto"/>
                <w:left w:val="none" w:sz="0" w:space="0" w:color="auto"/>
                <w:bottom w:val="none" w:sz="0" w:space="0" w:color="auto"/>
                <w:right w:val="none" w:sz="0" w:space="0" w:color="auto"/>
              </w:divBdr>
            </w:div>
            <w:div w:id="1722509417">
              <w:marLeft w:val="0"/>
              <w:marRight w:val="0"/>
              <w:marTop w:val="0"/>
              <w:marBottom w:val="0"/>
              <w:divBdr>
                <w:top w:val="none" w:sz="0" w:space="0" w:color="auto"/>
                <w:left w:val="none" w:sz="0" w:space="0" w:color="auto"/>
                <w:bottom w:val="none" w:sz="0" w:space="0" w:color="auto"/>
                <w:right w:val="none" w:sz="0" w:space="0" w:color="auto"/>
              </w:divBdr>
            </w:div>
            <w:div w:id="1754741688">
              <w:marLeft w:val="0"/>
              <w:marRight w:val="0"/>
              <w:marTop w:val="0"/>
              <w:marBottom w:val="0"/>
              <w:divBdr>
                <w:top w:val="none" w:sz="0" w:space="0" w:color="auto"/>
                <w:left w:val="none" w:sz="0" w:space="0" w:color="auto"/>
                <w:bottom w:val="none" w:sz="0" w:space="0" w:color="auto"/>
                <w:right w:val="none" w:sz="0" w:space="0" w:color="auto"/>
              </w:divBdr>
            </w:div>
            <w:div w:id="1759129907">
              <w:marLeft w:val="0"/>
              <w:marRight w:val="0"/>
              <w:marTop w:val="0"/>
              <w:marBottom w:val="0"/>
              <w:divBdr>
                <w:top w:val="none" w:sz="0" w:space="0" w:color="auto"/>
                <w:left w:val="none" w:sz="0" w:space="0" w:color="auto"/>
                <w:bottom w:val="none" w:sz="0" w:space="0" w:color="auto"/>
                <w:right w:val="none" w:sz="0" w:space="0" w:color="auto"/>
              </w:divBdr>
            </w:div>
            <w:div w:id="1809123702">
              <w:marLeft w:val="0"/>
              <w:marRight w:val="0"/>
              <w:marTop w:val="0"/>
              <w:marBottom w:val="0"/>
              <w:divBdr>
                <w:top w:val="none" w:sz="0" w:space="0" w:color="auto"/>
                <w:left w:val="none" w:sz="0" w:space="0" w:color="auto"/>
                <w:bottom w:val="none" w:sz="0" w:space="0" w:color="auto"/>
                <w:right w:val="none" w:sz="0" w:space="0" w:color="auto"/>
              </w:divBdr>
            </w:div>
            <w:div w:id="1825583946">
              <w:marLeft w:val="0"/>
              <w:marRight w:val="0"/>
              <w:marTop w:val="0"/>
              <w:marBottom w:val="0"/>
              <w:divBdr>
                <w:top w:val="none" w:sz="0" w:space="0" w:color="auto"/>
                <w:left w:val="none" w:sz="0" w:space="0" w:color="auto"/>
                <w:bottom w:val="none" w:sz="0" w:space="0" w:color="auto"/>
                <w:right w:val="none" w:sz="0" w:space="0" w:color="auto"/>
              </w:divBdr>
            </w:div>
            <w:div w:id="1855608774">
              <w:marLeft w:val="0"/>
              <w:marRight w:val="0"/>
              <w:marTop w:val="0"/>
              <w:marBottom w:val="0"/>
              <w:divBdr>
                <w:top w:val="none" w:sz="0" w:space="0" w:color="auto"/>
                <w:left w:val="none" w:sz="0" w:space="0" w:color="auto"/>
                <w:bottom w:val="none" w:sz="0" w:space="0" w:color="auto"/>
                <w:right w:val="none" w:sz="0" w:space="0" w:color="auto"/>
              </w:divBdr>
            </w:div>
            <w:div w:id="1971789708">
              <w:marLeft w:val="0"/>
              <w:marRight w:val="0"/>
              <w:marTop w:val="0"/>
              <w:marBottom w:val="0"/>
              <w:divBdr>
                <w:top w:val="none" w:sz="0" w:space="0" w:color="auto"/>
                <w:left w:val="none" w:sz="0" w:space="0" w:color="auto"/>
                <w:bottom w:val="none" w:sz="0" w:space="0" w:color="auto"/>
                <w:right w:val="none" w:sz="0" w:space="0" w:color="auto"/>
              </w:divBdr>
            </w:div>
            <w:div w:id="1990938321">
              <w:marLeft w:val="0"/>
              <w:marRight w:val="0"/>
              <w:marTop w:val="0"/>
              <w:marBottom w:val="0"/>
              <w:divBdr>
                <w:top w:val="none" w:sz="0" w:space="0" w:color="auto"/>
                <w:left w:val="none" w:sz="0" w:space="0" w:color="auto"/>
                <w:bottom w:val="none" w:sz="0" w:space="0" w:color="auto"/>
                <w:right w:val="none" w:sz="0" w:space="0" w:color="auto"/>
              </w:divBdr>
            </w:div>
            <w:div w:id="2025932678">
              <w:marLeft w:val="0"/>
              <w:marRight w:val="0"/>
              <w:marTop w:val="0"/>
              <w:marBottom w:val="0"/>
              <w:divBdr>
                <w:top w:val="none" w:sz="0" w:space="0" w:color="auto"/>
                <w:left w:val="none" w:sz="0" w:space="0" w:color="auto"/>
                <w:bottom w:val="none" w:sz="0" w:space="0" w:color="auto"/>
                <w:right w:val="none" w:sz="0" w:space="0" w:color="auto"/>
              </w:divBdr>
            </w:div>
            <w:div w:id="20536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144">
      <w:bodyDiv w:val="1"/>
      <w:marLeft w:val="0"/>
      <w:marRight w:val="0"/>
      <w:marTop w:val="0"/>
      <w:marBottom w:val="0"/>
      <w:divBdr>
        <w:top w:val="none" w:sz="0" w:space="0" w:color="auto"/>
        <w:left w:val="none" w:sz="0" w:space="0" w:color="auto"/>
        <w:bottom w:val="none" w:sz="0" w:space="0" w:color="auto"/>
        <w:right w:val="none" w:sz="0" w:space="0" w:color="auto"/>
      </w:divBdr>
    </w:div>
    <w:div w:id="1868132047">
      <w:bodyDiv w:val="1"/>
      <w:marLeft w:val="0"/>
      <w:marRight w:val="0"/>
      <w:marTop w:val="0"/>
      <w:marBottom w:val="0"/>
      <w:divBdr>
        <w:top w:val="none" w:sz="0" w:space="0" w:color="auto"/>
        <w:left w:val="none" w:sz="0" w:space="0" w:color="auto"/>
        <w:bottom w:val="none" w:sz="0" w:space="0" w:color="auto"/>
        <w:right w:val="none" w:sz="0" w:space="0" w:color="auto"/>
      </w:divBdr>
    </w:div>
    <w:div w:id="1872525885">
      <w:bodyDiv w:val="1"/>
      <w:marLeft w:val="0"/>
      <w:marRight w:val="0"/>
      <w:marTop w:val="0"/>
      <w:marBottom w:val="0"/>
      <w:divBdr>
        <w:top w:val="none" w:sz="0" w:space="0" w:color="auto"/>
        <w:left w:val="none" w:sz="0" w:space="0" w:color="auto"/>
        <w:bottom w:val="none" w:sz="0" w:space="0" w:color="auto"/>
        <w:right w:val="none" w:sz="0" w:space="0" w:color="auto"/>
      </w:divBdr>
    </w:div>
    <w:div w:id="20824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kmetov@consalting.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nfosec.u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F8E2-9045-4B5D-81AF-B43B6CB0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27502</Words>
  <Characters>156764</Characters>
  <Application>Microsoft Office Word</Application>
  <DocSecurity>4</DocSecurity>
  <Lines>1306</Lines>
  <Paragraphs>367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183899</CharactersWithSpaces>
  <SharedDoc>false</SharedDoc>
  <HLinks>
    <vt:vector size="6" baseType="variant">
      <vt:variant>
        <vt:i4>6291540</vt:i4>
      </vt:variant>
      <vt:variant>
        <vt:i4>0</vt:i4>
      </vt:variant>
      <vt:variant>
        <vt:i4>0</vt:i4>
      </vt:variant>
      <vt:variant>
        <vt:i4>5</vt:i4>
      </vt:variant>
      <vt:variant>
        <vt:lpwstr>mailto:dep@uztelecom.uz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Blacksmith</dc:creator>
  <cp:lastModifiedBy>Шухрат К. Шарипов</cp:lastModifiedBy>
  <cp:revision>2</cp:revision>
  <cp:lastPrinted>2018-06-24T08:32:00Z</cp:lastPrinted>
  <dcterms:created xsi:type="dcterms:W3CDTF">2018-06-27T13:13:00Z</dcterms:created>
  <dcterms:modified xsi:type="dcterms:W3CDTF">2018-06-27T13:13:00Z</dcterms:modified>
</cp:coreProperties>
</file>